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A4" w:rsidRPr="00AA7DA6" w:rsidRDefault="00AA7DA6" w:rsidP="00D63FA4">
      <w:pPr>
        <w:pStyle w:val="20"/>
        <w:shd w:val="clear" w:color="auto" w:fill="auto"/>
        <w:tabs>
          <w:tab w:val="left" w:pos="0"/>
        </w:tabs>
        <w:spacing w:line="360" w:lineRule="auto"/>
        <w:ind w:right="70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938450" wp14:editId="4647D3F8">
            <wp:simplePos x="0" y="0"/>
            <wp:positionH relativeFrom="column">
              <wp:posOffset>-892175</wp:posOffset>
            </wp:positionH>
            <wp:positionV relativeFrom="paragraph">
              <wp:posOffset>-74295</wp:posOffset>
            </wp:positionV>
            <wp:extent cx="7283450" cy="7283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3" t="25113" r="50455" b="14156"/>
                    <a:stretch/>
                  </pic:blipFill>
                  <pic:spPr bwMode="auto">
                    <a:xfrm>
                      <a:off x="0" y="0"/>
                      <a:ext cx="7283450" cy="728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A4" w:rsidRPr="00AA7DA6">
        <w:t>ГБПОУ «Новгородский областной колледж искусств им. С.В.Рахманинова»</w:t>
      </w:r>
    </w:p>
    <w:p w:rsidR="00D63FA4" w:rsidRPr="00AA7DA6" w:rsidRDefault="00D63FA4" w:rsidP="00D63FA4">
      <w:pPr>
        <w:pStyle w:val="20"/>
        <w:shd w:val="clear" w:color="auto" w:fill="auto"/>
        <w:tabs>
          <w:tab w:val="left" w:pos="0"/>
        </w:tabs>
        <w:spacing w:line="360" w:lineRule="auto"/>
        <w:ind w:right="701"/>
        <w:jc w:val="both"/>
      </w:pPr>
    </w:p>
    <w:p w:rsidR="00D63FA4" w:rsidRPr="00AA7DA6" w:rsidRDefault="00D63FA4" w:rsidP="00D63FA4">
      <w:pPr>
        <w:spacing w:line="360" w:lineRule="auto"/>
        <w:ind w:left="380"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D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УТВЕРЖДАЮ </w:t>
      </w:r>
    </w:p>
    <w:p w:rsidR="00D63FA4" w:rsidRPr="00AA7DA6" w:rsidRDefault="00D63FA4" w:rsidP="00D63FA4">
      <w:pPr>
        <w:spacing w:line="360" w:lineRule="auto"/>
        <w:ind w:left="380"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DA6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колледжа</w:t>
      </w:r>
    </w:p>
    <w:p w:rsidR="00D63FA4" w:rsidRPr="00AA7DA6" w:rsidRDefault="00D40F0F" w:rsidP="00D40F0F">
      <w:pPr>
        <w:tabs>
          <w:tab w:val="left" w:pos="1632"/>
        </w:tabs>
        <w:spacing w:line="360" w:lineRule="auto"/>
        <w:ind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D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 </w:t>
      </w:r>
      <w:proofErr w:type="spellStart"/>
      <w:r w:rsidR="00D63FA4" w:rsidRPr="00AA7DA6">
        <w:rPr>
          <w:rFonts w:ascii="Times New Roman" w:eastAsia="Times New Roman" w:hAnsi="Times New Roman" w:cs="Times New Roman"/>
          <w:color w:val="auto"/>
          <w:sz w:val="28"/>
          <w:szCs w:val="28"/>
        </w:rPr>
        <w:t>В.И.Гладилина</w:t>
      </w:r>
      <w:proofErr w:type="spellEnd"/>
    </w:p>
    <w:p w:rsidR="00D63FA4" w:rsidRPr="00AA7DA6" w:rsidRDefault="00D63FA4" w:rsidP="00D63FA4">
      <w:pPr>
        <w:spacing w:line="360" w:lineRule="auto"/>
        <w:ind w:left="-7797" w:right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DA6">
        <w:rPr>
          <w:rFonts w:ascii="Times New Roman" w:eastAsia="Times New Roman" w:hAnsi="Times New Roman" w:cs="Times New Roman"/>
          <w:color w:val="auto"/>
          <w:sz w:val="28"/>
          <w:szCs w:val="28"/>
        </w:rPr>
        <w:t>«____»____________2018__г.</w:t>
      </w:r>
    </w:p>
    <w:tbl>
      <w:tblPr>
        <w:tblW w:w="0" w:type="auto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9"/>
      </w:tblGrid>
      <w:tr w:rsidR="00D63FA4" w:rsidRPr="00AA7DA6" w:rsidTr="00A423B7">
        <w:trPr>
          <w:jc w:val="center"/>
        </w:trPr>
        <w:tc>
          <w:tcPr>
            <w:tcW w:w="10179" w:type="dxa"/>
          </w:tcPr>
          <w:p w:rsidR="00D63FA4" w:rsidRPr="00AA7DA6" w:rsidRDefault="00AA7DA6" w:rsidP="00A423B7">
            <w:pPr>
              <w:pStyle w:val="a3"/>
              <w:spacing w:line="360" w:lineRule="auto"/>
              <w:ind w:right="70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63FA4" w:rsidRPr="00AA7DA6">
              <w:rPr>
                <w:b/>
                <w:sz w:val="28"/>
                <w:szCs w:val="28"/>
              </w:rPr>
              <w:t>ПРОГРАММА ПОДГОТОВКИ СПЕЦИАЛИСТОВ СРЕДНЕГО ЗВЕНА</w:t>
            </w:r>
          </w:p>
        </w:tc>
      </w:tr>
      <w:tr w:rsidR="00D63FA4" w:rsidRPr="00AA7DA6" w:rsidTr="00A423B7">
        <w:trPr>
          <w:jc w:val="center"/>
        </w:trPr>
        <w:tc>
          <w:tcPr>
            <w:tcW w:w="10179" w:type="dxa"/>
          </w:tcPr>
          <w:p w:rsidR="00AA57F2" w:rsidRPr="00AA7DA6" w:rsidRDefault="009B1BA2" w:rsidP="006D7049">
            <w:pPr>
              <w:pStyle w:val="a3"/>
              <w:spacing w:line="360" w:lineRule="auto"/>
              <w:ind w:right="701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7DA6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Специальность </w:t>
            </w:r>
            <w:r w:rsidR="006D7049" w:rsidRPr="00AA7DA6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44.02.03 - Педагогика дополнительного образования</w:t>
            </w:r>
          </w:p>
        </w:tc>
      </w:tr>
      <w:tr w:rsidR="00D63FA4" w:rsidRPr="00AA7DA6" w:rsidTr="00A423B7">
        <w:trPr>
          <w:jc w:val="center"/>
        </w:trPr>
        <w:tc>
          <w:tcPr>
            <w:tcW w:w="10179" w:type="dxa"/>
          </w:tcPr>
          <w:p w:rsidR="00D63FA4" w:rsidRPr="00AA7DA6" w:rsidRDefault="00D40F0F" w:rsidP="009B1BA2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7DA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Квалификация: </w:t>
            </w:r>
            <w:r w:rsidR="006D7049" w:rsidRPr="00AA7DA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 дополнительного образования</w:t>
            </w:r>
          </w:p>
        </w:tc>
      </w:tr>
      <w:tr w:rsidR="006D7049" w:rsidRPr="00AA7DA6" w:rsidTr="007753FF">
        <w:trPr>
          <w:jc w:val="center"/>
        </w:trPr>
        <w:tc>
          <w:tcPr>
            <w:tcW w:w="10179" w:type="dxa"/>
          </w:tcPr>
          <w:p w:rsidR="006D7049" w:rsidRPr="00AA7DA6" w:rsidRDefault="006D7049" w:rsidP="007753FF">
            <w:pPr>
              <w:pStyle w:val="20"/>
              <w:shd w:val="clear" w:color="auto" w:fill="auto"/>
              <w:spacing w:line="360" w:lineRule="auto"/>
              <w:ind w:right="701" w:firstLine="0"/>
            </w:pPr>
            <w:r w:rsidRPr="00AA7DA6">
              <w:rPr>
                <w:bdr w:val="none" w:sz="0" w:space="0" w:color="auto" w:frame="1"/>
                <w:shd w:val="clear" w:color="auto" w:fill="FFFFFF"/>
              </w:rPr>
              <w:t>Форма обучения: заочная</w:t>
            </w:r>
          </w:p>
        </w:tc>
      </w:tr>
      <w:tr w:rsidR="006D7049" w:rsidRPr="00AA7DA6" w:rsidTr="007753FF">
        <w:trPr>
          <w:jc w:val="center"/>
        </w:trPr>
        <w:tc>
          <w:tcPr>
            <w:tcW w:w="10179" w:type="dxa"/>
          </w:tcPr>
          <w:p w:rsidR="006D7049" w:rsidRPr="00AA7DA6" w:rsidRDefault="006D7049" w:rsidP="007753FF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</w:rPr>
            </w:pPr>
            <w:r w:rsidRPr="00AA7DA6">
              <w:rPr>
                <w:rStyle w:val="6"/>
                <w:i w:val="0"/>
                <w:iCs w:val="0"/>
              </w:rPr>
              <w:t>Срок обучения:</w:t>
            </w:r>
          </w:p>
          <w:p w:rsidR="006D7049" w:rsidRPr="00AA7DA6" w:rsidRDefault="006D7049" w:rsidP="007753FF">
            <w:pPr>
              <w:pStyle w:val="a3"/>
              <w:spacing w:line="360" w:lineRule="auto"/>
              <w:ind w:right="701"/>
              <w:jc w:val="center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3 года 10 месяцев на базе основного общего образования</w:t>
            </w:r>
          </w:p>
        </w:tc>
      </w:tr>
      <w:tr w:rsidR="006D7049" w:rsidRPr="00AA7DA6" w:rsidTr="007753FF">
        <w:trPr>
          <w:jc w:val="center"/>
        </w:trPr>
        <w:tc>
          <w:tcPr>
            <w:tcW w:w="10179" w:type="dxa"/>
          </w:tcPr>
          <w:p w:rsidR="006D7049" w:rsidRPr="00AA7DA6" w:rsidRDefault="006D7049" w:rsidP="007753FF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</w:rPr>
            </w:pPr>
            <w:r w:rsidRPr="00AA7DA6">
              <w:rPr>
                <w:rStyle w:val="6"/>
                <w:i w:val="0"/>
                <w:iCs w:val="0"/>
              </w:rPr>
              <w:t>углубленной подготовки</w:t>
            </w:r>
          </w:p>
        </w:tc>
      </w:tr>
    </w:tbl>
    <w:p w:rsidR="006D7049" w:rsidRPr="00AA7DA6" w:rsidRDefault="006D7049" w:rsidP="00D63FA4">
      <w:pPr>
        <w:pStyle w:val="20"/>
        <w:shd w:val="clear" w:color="auto" w:fill="auto"/>
        <w:spacing w:line="360" w:lineRule="auto"/>
        <w:ind w:right="701"/>
        <w:jc w:val="right"/>
      </w:pPr>
    </w:p>
    <w:p w:rsidR="00D63FA4" w:rsidRPr="00AA7DA6" w:rsidRDefault="00D63FA4" w:rsidP="00D63FA4">
      <w:pPr>
        <w:pStyle w:val="20"/>
        <w:shd w:val="clear" w:color="auto" w:fill="auto"/>
        <w:spacing w:line="360" w:lineRule="auto"/>
        <w:ind w:right="701"/>
        <w:jc w:val="right"/>
      </w:pPr>
      <w:proofErr w:type="gramStart"/>
      <w:r w:rsidRPr="00AA7DA6">
        <w:t>Принята</w:t>
      </w:r>
      <w:proofErr w:type="gramEnd"/>
      <w:r w:rsidRPr="00AA7DA6">
        <w:t xml:space="preserve"> на заседании</w:t>
      </w:r>
    </w:p>
    <w:p w:rsidR="00D63FA4" w:rsidRPr="00AA7DA6" w:rsidRDefault="00D63FA4" w:rsidP="00D63FA4">
      <w:pPr>
        <w:pStyle w:val="20"/>
        <w:shd w:val="clear" w:color="auto" w:fill="auto"/>
        <w:spacing w:line="360" w:lineRule="auto"/>
        <w:ind w:right="701"/>
        <w:jc w:val="right"/>
      </w:pPr>
      <w:r w:rsidRPr="00AA7DA6">
        <w:t>предметной (цикловой) комиссии</w:t>
      </w:r>
    </w:p>
    <w:p w:rsidR="00D63FA4" w:rsidRPr="00AA7DA6" w:rsidRDefault="00D63FA4" w:rsidP="00D63FA4">
      <w:pPr>
        <w:spacing w:line="360" w:lineRule="auto"/>
        <w:ind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DA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№_1_</w:t>
      </w:r>
      <w:r w:rsidRPr="00AA7DA6">
        <w:rPr>
          <w:rFonts w:ascii="Times New Roman" w:eastAsia="Lucida Sans Unicode" w:hAnsi="Times New Roman" w:cs="Times New Roman"/>
          <w:b/>
          <w:bCs/>
          <w:i/>
          <w:iCs/>
          <w:color w:val="auto"/>
          <w:spacing w:val="20"/>
          <w:sz w:val="28"/>
          <w:szCs w:val="28"/>
        </w:rPr>
        <w:t xml:space="preserve"> </w:t>
      </w:r>
      <w:r w:rsidRPr="00AA7D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__29.08.2018__</w:t>
      </w:r>
    </w:p>
    <w:p w:rsidR="00D63FA4" w:rsidRPr="00AA7DA6" w:rsidRDefault="00D63FA4" w:rsidP="00D63FA4">
      <w:pPr>
        <w:pStyle w:val="20"/>
        <w:shd w:val="clear" w:color="auto" w:fill="auto"/>
        <w:spacing w:line="360" w:lineRule="auto"/>
        <w:ind w:left="460" w:right="701"/>
        <w:jc w:val="right"/>
      </w:pPr>
      <w:r w:rsidRPr="00AA7DA6">
        <w:t xml:space="preserve">Председатель </w:t>
      </w:r>
      <w:proofErr w:type="gramStart"/>
      <w:r w:rsidRPr="00AA7DA6">
        <w:t>предметной</w:t>
      </w:r>
      <w:proofErr w:type="gramEnd"/>
    </w:p>
    <w:p w:rsidR="00D63FA4" w:rsidRPr="00AA7DA6" w:rsidRDefault="00D63FA4" w:rsidP="00D63FA4">
      <w:pPr>
        <w:pStyle w:val="20"/>
        <w:shd w:val="clear" w:color="auto" w:fill="auto"/>
        <w:spacing w:line="360" w:lineRule="auto"/>
        <w:ind w:right="701"/>
        <w:jc w:val="right"/>
      </w:pPr>
      <w:r w:rsidRPr="00AA7DA6">
        <w:t>(цикловой) комиссии:</w:t>
      </w:r>
    </w:p>
    <w:p w:rsidR="00D63FA4" w:rsidRPr="00AA7DA6" w:rsidRDefault="00D63FA4" w:rsidP="00D63FA4">
      <w:pPr>
        <w:pStyle w:val="20"/>
        <w:shd w:val="clear" w:color="auto" w:fill="auto"/>
        <w:spacing w:line="360" w:lineRule="auto"/>
        <w:ind w:right="701"/>
        <w:jc w:val="right"/>
      </w:pPr>
      <w:r w:rsidRPr="00AA7DA6">
        <w:t>__________</w:t>
      </w:r>
      <w:r w:rsidR="009E3907" w:rsidRPr="00AA7DA6">
        <w:t xml:space="preserve"> </w:t>
      </w:r>
      <w:r w:rsidR="002F00F7" w:rsidRPr="00AA7DA6">
        <w:rPr>
          <w:sz w:val="26"/>
        </w:rPr>
        <w:t>Шерстюк Т.Е.</w:t>
      </w:r>
    </w:p>
    <w:p w:rsidR="00D63FA4" w:rsidRPr="00AA7DA6" w:rsidRDefault="00D63FA4" w:rsidP="00D63FA4">
      <w:pPr>
        <w:spacing w:line="360" w:lineRule="auto"/>
        <w:ind w:right="70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A7DA6">
        <w:rPr>
          <w:rFonts w:ascii="Times New Roman" w:hAnsi="Times New Roman" w:cs="Times New Roman"/>
          <w:color w:val="auto"/>
          <w:sz w:val="18"/>
          <w:szCs w:val="18"/>
        </w:rPr>
        <w:t>(подпись)        (расшифровка подписи)</w:t>
      </w:r>
    </w:p>
    <w:p w:rsidR="00D63FA4" w:rsidRPr="00AA7DA6" w:rsidRDefault="00D63FA4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  <w:r w:rsidRPr="00AA7DA6">
        <w:rPr>
          <w:sz w:val="28"/>
          <w:szCs w:val="28"/>
        </w:rPr>
        <w:t xml:space="preserve">                     «_29_»___08___2018__г.</w:t>
      </w:r>
    </w:p>
    <w:p w:rsidR="00493CA4" w:rsidRPr="00AA7DA6" w:rsidRDefault="00493CA4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AA7DA6" w:rsidRDefault="00AA7DA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  <w:lang w:bidi="ar-SA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br w:type="page"/>
      </w:r>
    </w:p>
    <w:p w:rsidR="006D7049" w:rsidRPr="00AA7DA6" w:rsidRDefault="00AA7DA6" w:rsidP="006D7049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48EF16" wp14:editId="010901E7">
            <wp:simplePos x="0" y="0"/>
            <wp:positionH relativeFrom="column">
              <wp:posOffset>-70353</wp:posOffset>
            </wp:positionH>
            <wp:positionV relativeFrom="paragraph">
              <wp:posOffset>-57150</wp:posOffset>
            </wp:positionV>
            <wp:extent cx="6464402" cy="690529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8" t="23744" r="14517" b="11872"/>
                    <a:stretch/>
                  </pic:blipFill>
                  <pic:spPr bwMode="auto">
                    <a:xfrm>
                      <a:off x="0" y="0"/>
                      <a:ext cx="6464402" cy="6905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A4" w:rsidRPr="00AA7DA6">
        <w:rPr>
          <w:sz w:val="28"/>
          <w:szCs w:val="28"/>
          <w:bdr w:val="none" w:sz="0" w:space="0" w:color="auto" w:frame="1"/>
          <w:shd w:val="clear" w:color="auto" w:fill="FFFFFF"/>
        </w:rPr>
        <w:t xml:space="preserve">ППССЗ составлена в соответствии с Федеральным Государственным Образовательным стандартом СПО по специальности </w:t>
      </w:r>
      <w:r w:rsidR="006D7049" w:rsidRPr="00AA7DA6">
        <w:rPr>
          <w:sz w:val="28"/>
          <w:szCs w:val="28"/>
          <w:bdr w:val="none" w:sz="0" w:space="0" w:color="auto" w:frame="1"/>
          <w:shd w:val="clear" w:color="auto" w:fill="FFFFFF"/>
        </w:rPr>
        <w:t>44.02.03 - Педагогика дополнительного образования</w:t>
      </w:r>
    </w:p>
    <w:p w:rsidR="009B1BA2" w:rsidRPr="00AA7DA6" w:rsidRDefault="009B1BA2" w:rsidP="009B1BA2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7DA6">
        <w:rPr>
          <w:sz w:val="28"/>
          <w:szCs w:val="28"/>
          <w:bdr w:val="none" w:sz="0" w:space="0" w:color="auto" w:frame="1"/>
          <w:shd w:val="clear" w:color="auto" w:fill="FFFFFF"/>
        </w:rPr>
        <w:t xml:space="preserve">Форма обучения: заочная  </w:t>
      </w:r>
      <w:r w:rsidR="006D7049" w:rsidRPr="00AA7DA6">
        <w:rPr>
          <w:sz w:val="28"/>
          <w:szCs w:val="28"/>
          <w:bdr w:val="none" w:sz="0" w:space="0" w:color="auto" w:frame="1"/>
          <w:shd w:val="clear" w:color="auto" w:fill="FFFFFF"/>
        </w:rPr>
        <w:t>углубленной подготовки</w:t>
      </w:r>
    </w:p>
    <w:p w:rsidR="009B1BA2" w:rsidRPr="00AA7DA6" w:rsidRDefault="009B1BA2" w:rsidP="00D63FA4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</w:rPr>
      </w:pPr>
    </w:p>
    <w:p w:rsidR="00D63FA4" w:rsidRPr="00AA7DA6" w:rsidRDefault="00D63FA4" w:rsidP="00D63FA4">
      <w:pPr>
        <w:pStyle w:val="20"/>
        <w:shd w:val="clear" w:color="auto" w:fill="auto"/>
        <w:spacing w:line="360" w:lineRule="auto"/>
        <w:ind w:right="701" w:firstLine="0"/>
        <w:jc w:val="both"/>
      </w:pPr>
    </w:p>
    <w:p w:rsidR="00D63FA4" w:rsidRPr="00AA7DA6" w:rsidRDefault="00D63FA4" w:rsidP="00D63FA4">
      <w:pPr>
        <w:pStyle w:val="20"/>
        <w:shd w:val="clear" w:color="auto" w:fill="auto"/>
        <w:spacing w:line="360" w:lineRule="auto"/>
        <w:ind w:left="20" w:right="701"/>
        <w:jc w:val="both"/>
      </w:pPr>
    </w:p>
    <w:p w:rsidR="00D63FA4" w:rsidRPr="00AA7DA6" w:rsidRDefault="00D63FA4" w:rsidP="00D63FA4">
      <w:pPr>
        <w:pStyle w:val="20"/>
        <w:shd w:val="clear" w:color="auto" w:fill="auto"/>
        <w:spacing w:line="360" w:lineRule="auto"/>
        <w:ind w:left="20" w:right="701"/>
        <w:jc w:val="right"/>
      </w:pPr>
      <w:r w:rsidRPr="00AA7DA6">
        <w:t xml:space="preserve">Заместитель директора по </w:t>
      </w:r>
      <w:proofErr w:type="gramStart"/>
      <w:r w:rsidRPr="00AA7DA6">
        <w:t>учебной</w:t>
      </w:r>
      <w:proofErr w:type="gramEnd"/>
    </w:p>
    <w:p w:rsidR="00D63FA4" w:rsidRPr="00AA7DA6" w:rsidRDefault="00D63FA4" w:rsidP="00D63FA4">
      <w:pPr>
        <w:pStyle w:val="20"/>
        <w:shd w:val="clear" w:color="auto" w:fill="auto"/>
        <w:spacing w:line="360" w:lineRule="auto"/>
        <w:ind w:left="20" w:right="701"/>
        <w:jc w:val="right"/>
      </w:pPr>
      <w:r w:rsidRPr="00AA7DA6">
        <w:t xml:space="preserve"> и организационно-методической работе:</w:t>
      </w:r>
    </w:p>
    <w:p w:rsidR="00D63FA4" w:rsidRPr="00AA7DA6" w:rsidRDefault="00D63FA4" w:rsidP="00D63FA4">
      <w:pPr>
        <w:pStyle w:val="20"/>
        <w:shd w:val="clear" w:color="auto" w:fill="auto"/>
        <w:spacing w:line="360" w:lineRule="auto"/>
        <w:ind w:left="20" w:right="701"/>
        <w:jc w:val="right"/>
      </w:pPr>
    </w:p>
    <w:tbl>
      <w:tblPr>
        <w:tblW w:w="0" w:type="auto"/>
        <w:tblInd w:w="5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134"/>
      </w:tblGrid>
      <w:tr w:rsidR="00D63FA4" w:rsidRPr="00AA7DA6" w:rsidTr="009E3907">
        <w:tc>
          <w:tcPr>
            <w:tcW w:w="1710" w:type="dxa"/>
            <w:shd w:val="clear" w:color="auto" w:fill="auto"/>
          </w:tcPr>
          <w:p w:rsidR="00D63FA4" w:rsidRPr="00AA7DA6" w:rsidRDefault="00D63FA4" w:rsidP="00A423B7">
            <w:pPr>
              <w:pStyle w:val="20"/>
              <w:shd w:val="clear" w:color="auto" w:fill="auto"/>
              <w:spacing w:line="360" w:lineRule="auto"/>
              <w:ind w:right="701"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D63FA4" w:rsidRPr="00AA7DA6" w:rsidRDefault="00D63FA4" w:rsidP="00A423B7">
            <w:pPr>
              <w:pStyle w:val="20"/>
              <w:shd w:val="clear" w:color="auto" w:fill="auto"/>
              <w:spacing w:line="360" w:lineRule="auto"/>
              <w:ind w:left="759" w:right="701"/>
              <w:jc w:val="both"/>
            </w:pPr>
            <w:r w:rsidRPr="00AA7DA6">
              <w:t>Петров И.П.</w:t>
            </w:r>
          </w:p>
        </w:tc>
      </w:tr>
      <w:tr w:rsidR="00D63FA4" w:rsidRPr="00AA7DA6" w:rsidTr="009E3907">
        <w:tc>
          <w:tcPr>
            <w:tcW w:w="1710" w:type="dxa"/>
            <w:shd w:val="clear" w:color="auto" w:fill="auto"/>
          </w:tcPr>
          <w:p w:rsidR="00D63FA4" w:rsidRPr="00AA7DA6" w:rsidRDefault="00D63FA4" w:rsidP="00A423B7">
            <w:pPr>
              <w:pStyle w:val="20"/>
              <w:shd w:val="clear" w:color="auto" w:fill="auto"/>
              <w:spacing w:line="360" w:lineRule="auto"/>
              <w:ind w:left="468" w:right="701"/>
              <w:jc w:val="both"/>
              <w:rPr>
                <w:sz w:val="18"/>
                <w:szCs w:val="18"/>
              </w:rPr>
            </w:pPr>
            <w:r w:rsidRPr="00AA7DA6">
              <w:rPr>
                <w:sz w:val="18"/>
                <w:szCs w:val="18"/>
              </w:rPr>
              <w:t>(подпись)</w:t>
            </w:r>
          </w:p>
        </w:tc>
        <w:tc>
          <w:tcPr>
            <w:tcW w:w="3134" w:type="dxa"/>
            <w:shd w:val="clear" w:color="auto" w:fill="auto"/>
          </w:tcPr>
          <w:p w:rsidR="00D63FA4" w:rsidRPr="00AA7DA6" w:rsidRDefault="00D63FA4" w:rsidP="00A423B7">
            <w:pPr>
              <w:pStyle w:val="20"/>
              <w:shd w:val="clear" w:color="auto" w:fill="auto"/>
              <w:spacing w:line="360" w:lineRule="auto"/>
              <w:ind w:left="475" w:right="701"/>
              <w:jc w:val="both"/>
              <w:rPr>
                <w:sz w:val="18"/>
                <w:szCs w:val="18"/>
              </w:rPr>
            </w:pPr>
            <w:r w:rsidRPr="00AA7DA6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63FA4" w:rsidRPr="00AA7DA6" w:rsidRDefault="00D63FA4" w:rsidP="00D63FA4">
      <w:pPr>
        <w:pStyle w:val="20"/>
        <w:shd w:val="clear" w:color="auto" w:fill="auto"/>
        <w:spacing w:line="360" w:lineRule="auto"/>
        <w:ind w:left="20" w:right="701"/>
        <w:jc w:val="both"/>
      </w:pPr>
    </w:p>
    <w:p w:rsidR="00BB0550" w:rsidRPr="00AA7DA6" w:rsidRDefault="00BB05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7DA6">
        <w:rPr>
          <w:rFonts w:ascii="Times New Roman" w:hAnsi="Times New Roman" w:cs="Times New Roman"/>
        </w:rPr>
        <w:br w:type="page"/>
      </w:r>
    </w:p>
    <w:p w:rsidR="0076295F" w:rsidRDefault="0076295F" w:rsidP="00AA7DA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firstLine="851"/>
      </w:pPr>
      <w:r w:rsidRPr="00AA7DA6">
        <w:t>Определение</w:t>
      </w:r>
    </w:p>
    <w:p w:rsidR="00AA7DA6" w:rsidRPr="00AA7DA6" w:rsidRDefault="00AA7DA6" w:rsidP="00AA7DA6">
      <w:pPr>
        <w:pStyle w:val="22"/>
        <w:keepNext/>
        <w:keepLines/>
        <w:shd w:val="clear" w:color="auto" w:fill="auto"/>
        <w:tabs>
          <w:tab w:val="left" w:pos="303"/>
        </w:tabs>
        <w:spacing w:after="0" w:line="276" w:lineRule="auto"/>
        <w:ind w:left="851" w:firstLine="0"/>
      </w:pPr>
    </w:p>
    <w:p w:rsidR="0076295F" w:rsidRPr="00AA7DA6" w:rsidRDefault="0076295F" w:rsidP="00AA7DA6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481"/>
        </w:tabs>
        <w:spacing w:after="0" w:line="276" w:lineRule="auto"/>
        <w:ind w:firstLine="851"/>
      </w:pPr>
      <w:bookmarkStart w:id="0" w:name="bookmark3"/>
      <w:r w:rsidRPr="00AA7DA6">
        <w:t xml:space="preserve">Цель </w:t>
      </w:r>
      <w:bookmarkEnd w:id="0"/>
      <w:r w:rsidRPr="00AA7DA6">
        <w:t>ППССЗ</w:t>
      </w:r>
    </w:p>
    <w:tbl>
      <w:tblPr>
        <w:tblpPr w:leftFromText="180" w:rightFromText="180" w:vertAnchor="text" w:horzAnchor="margin" w:tblpXSpec="right" w:tblpY="279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7"/>
        <w:gridCol w:w="3451"/>
        <w:gridCol w:w="2911"/>
      </w:tblGrid>
      <w:tr w:rsidR="00860DB1" w:rsidRPr="00AA7DA6" w:rsidTr="00AA7DA6">
        <w:trPr>
          <w:trHeight w:val="20"/>
        </w:trPr>
        <w:tc>
          <w:tcPr>
            <w:tcW w:w="1724" w:type="pct"/>
            <w:shd w:val="clear" w:color="auto" w:fill="FFFFFF"/>
          </w:tcPr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rStyle w:val="23"/>
                <w:b w:val="0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1777" w:type="pct"/>
            <w:shd w:val="clear" w:color="auto" w:fill="FFFFFF"/>
          </w:tcPr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rStyle w:val="23"/>
                <w:b w:val="0"/>
                <w:sz w:val="28"/>
                <w:szCs w:val="28"/>
              </w:rPr>
              <w:t>Наименование</w:t>
            </w:r>
          </w:p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rStyle w:val="23"/>
                <w:b w:val="0"/>
                <w:sz w:val="28"/>
                <w:szCs w:val="28"/>
              </w:rPr>
              <w:t>квалификации</w:t>
            </w:r>
          </w:p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rStyle w:val="23"/>
                <w:b w:val="0"/>
                <w:sz w:val="28"/>
                <w:szCs w:val="28"/>
              </w:rPr>
              <w:t>углубленной</w:t>
            </w:r>
          </w:p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rStyle w:val="23"/>
                <w:b w:val="0"/>
                <w:sz w:val="28"/>
                <w:szCs w:val="28"/>
              </w:rPr>
              <w:t>подготовки</w:t>
            </w:r>
          </w:p>
        </w:tc>
        <w:tc>
          <w:tcPr>
            <w:tcW w:w="1499" w:type="pct"/>
            <w:shd w:val="clear" w:color="auto" w:fill="FFFFFF"/>
          </w:tcPr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rStyle w:val="23"/>
                <w:b w:val="0"/>
                <w:sz w:val="28"/>
                <w:szCs w:val="28"/>
              </w:rPr>
              <w:t>Нормативный срок ос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воения</w:t>
            </w:r>
          </w:p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rStyle w:val="23"/>
                <w:b w:val="0"/>
                <w:sz w:val="28"/>
                <w:szCs w:val="28"/>
              </w:rPr>
              <w:t>ОПОП СПО углублен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ной</w:t>
            </w:r>
          </w:p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rStyle w:val="23"/>
                <w:b w:val="0"/>
                <w:sz w:val="28"/>
                <w:szCs w:val="28"/>
              </w:rPr>
              <w:t>подготовки при очной форме</w:t>
            </w:r>
          </w:p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rStyle w:val="23"/>
                <w:b w:val="0"/>
                <w:sz w:val="28"/>
                <w:szCs w:val="28"/>
              </w:rPr>
              <w:t>получения образования</w:t>
            </w:r>
          </w:p>
        </w:tc>
      </w:tr>
      <w:tr w:rsidR="00860DB1" w:rsidRPr="00AA7DA6" w:rsidTr="00AA7DA6">
        <w:trPr>
          <w:trHeight w:val="20"/>
        </w:trPr>
        <w:tc>
          <w:tcPr>
            <w:tcW w:w="1724" w:type="pct"/>
            <w:shd w:val="clear" w:color="auto" w:fill="FFFFFF"/>
          </w:tcPr>
          <w:p w:rsidR="00860DB1" w:rsidRPr="00AA7DA6" w:rsidRDefault="00AA7DA6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основного </w:t>
            </w:r>
            <w:r w:rsidR="00860DB1" w:rsidRPr="00AA7DA6">
              <w:rPr>
                <w:sz w:val="28"/>
                <w:szCs w:val="28"/>
              </w:rPr>
              <w:t>общего образования</w:t>
            </w:r>
          </w:p>
        </w:tc>
        <w:tc>
          <w:tcPr>
            <w:tcW w:w="1777" w:type="pct"/>
            <w:shd w:val="clear" w:color="auto" w:fill="FFFFFF"/>
            <w:vAlign w:val="bottom"/>
          </w:tcPr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rFonts w:eastAsia="Arial Unicode MS"/>
                <w:sz w:val="28"/>
                <w:szCs w:val="28"/>
              </w:rPr>
              <w:t>Педагог дополнительного об</w:t>
            </w:r>
            <w:r w:rsidRPr="00AA7DA6">
              <w:rPr>
                <w:rFonts w:eastAsia="Arial Unicode MS"/>
                <w:sz w:val="28"/>
                <w:szCs w:val="28"/>
              </w:rPr>
              <w:softHyphen/>
              <w:t xml:space="preserve">разования (в области </w:t>
            </w:r>
            <w:proofErr w:type="spellStart"/>
            <w:r w:rsidRPr="00AA7DA6">
              <w:rPr>
                <w:rFonts w:eastAsia="Arial Unicode MS"/>
                <w:sz w:val="28"/>
                <w:szCs w:val="28"/>
              </w:rPr>
              <w:t>сцен</w:t>
            </w:r>
            <w:proofErr w:type="gramStart"/>
            <w:r w:rsidRPr="00AA7DA6">
              <w:rPr>
                <w:rFonts w:eastAsia="Arial Unicode MS"/>
                <w:sz w:val="28"/>
                <w:szCs w:val="28"/>
              </w:rPr>
              <w:t>и</w:t>
            </w:r>
            <w:proofErr w:type="spellEnd"/>
            <w:r w:rsidRPr="00AA7DA6">
              <w:rPr>
                <w:rFonts w:eastAsia="Arial Unicode MS"/>
                <w:sz w:val="28"/>
                <w:szCs w:val="28"/>
              </w:rPr>
              <w:t>-</w:t>
            </w:r>
            <w:proofErr w:type="gramEnd"/>
            <w:r w:rsidRPr="00AA7DA6">
              <w:rPr>
                <w:rFonts w:eastAsia="Arial Unicode MS"/>
                <w:sz w:val="28"/>
                <w:szCs w:val="28"/>
              </w:rPr>
              <w:t xml:space="preserve"> ческой деятельности; в облас</w:t>
            </w:r>
            <w:r w:rsidRPr="00AA7DA6">
              <w:rPr>
                <w:rFonts w:eastAsia="Arial Unicode MS"/>
                <w:sz w:val="28"/>
                <w:szCs w:val="28"/>
              </w:rPr>
              <w:softHyphen/>
              <w:t>ти физкультурно- оздоровительной деятельно</w:t>
            </w:r>
            <w:r w:rsidRPr="00AA7DA6">
              <w:rPr>
                <w:rFonts w:eastAsia="Arial Unicode MS"/>
                <w:sz w:val="28"/>
                <w:szCs w:val="28"/>
              </w:rPr>
              <w:softHyphen/>
              <w:t>сти)</w:t>
            </w:r>
          </w:p>
        </w:tc>
        <w:tc>
          <w:tcPr>
            <w:tcW w:w="1499" w:type="pct"/>
            <w:shd w:val="clear" w:color="auto" w:fill="FFFFFF"/>
          </w:tcPr>
          <w:p w:rsidR="00860DB1" w:rsidRPr="00AA7DA6" w:rsidRDefault="00860DB1" w:rsidP="00AA7D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3 года 10 месяцев</w:t>
            </w:r>
          </w:p>
        </w:tc>
      </w:tr>
    </w:tbl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80"/>
        <w:jc w:val="both"/>
      </w:pPr>
      <w:r w:rsidRPr="00AA7DA6">
        <w:t>ППССЗ по специальности 44.02.03 Педагогика дополнительного образования (в об</w:t>
      </w:r>
      <w:r w:rsidRPr="00AA7DA6">
        <w:softHyphen/>
        <w:t>ласти изобразительного и декоративно-прикладного искусства) имеет своей целью развитие у студентов личностных качеств, а также формирование общих и профессио</w:t>
      </w:r>
      <w:r w:rsidRPr="00AA7DA6">
        <w:softHyphen/>
        <w:t>нальных компетенций в соответствии с требованиями ФГОС СПО по данной специально</w:t>
      </w:r>
      <w:r w:rsidRPr="00AA7DA6">
        <w:softHyphen/>
        <w:t>сти.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80"/>
        <w:jc w:val="both"/>
      </w:pPr>
      <w:r w:rsidRPr="00AA7DA6">
        <w:t>В результате обучения выпускник будет способен организовывать процесс обуче</w:t>
      </w:r>
      <w:r w:rsidRPr="00AA7DA6">
        <w:softHyphen/>
        <w:t>ния и воспитания детей с целью реализации образовательных программ начального об</w:t>
      </w:r>
      <w:r w:rsidRPr="00AA7DA6">
        <w:softHyphen/>
        <w:t>щего образования.</w:t>
      </w:r>
    </w:p>
    <w:p w:rsidR="0076295F" w:rsidRPr="00AA7DA6" w:rsidRDefault="0076295F" w:rsidP="00AA7D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295F" w:rsidRPr="00AA7DA6" w:rsidRDefault="0076295F" w:rsidP="00AA7DA6">
      <w:pPr>
        <w:tabs>
          <w:tab w:val="left" w:leader="underscore" w:pos="6619"/>
          <w:tab w:val="left" w:leader="underscore" w:pos="9374"/>
        </w:tabs>
        <w:spacing w:line="276" w:lineRule="auto"/>
        <w:ind w:firstLine="709"/>
        <w:rPr>
          <w:rStyle w:val="25"/>
          <w:rFonts w:eastAsia="Arial Unicode MS"/>
          <w:b w:val="0"/>
          <w:bCs w:val="0"/>
          <w:sz w:val="28"/>
          <w:szCs w:val="28"/>
          <w:u w:val="none"/>
        </w:rPr>
      </w:pPr>
      <w:r w:rsidRPr="00AA7DA6">
        <w:rPr>
          <w:rStyle w:val="25"/>
          <w:rFonts w:eastAsia="Arial Unicode MS"/>
          <w:sz w:val="28"/>
          <w:szCs w:val="28"/>
          <w:u w:val="none"/>
        </w:rPr>
        <w:t>2.2. Нормативные сроки освоения ОПОП</w:t>
      </w:r>
    </w:p>
    <w:p w:rsidR="0076295F" w:rsidRPr="00AA7DA6" w:rsidRDefault="0076295F" w:rsidP="00AA7D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295F" w:rsidRPr="00AA7DA6" w:rsidRDefault="0076295F" w:rsidP="00AA7DA6">
      <w:pPr>
        <w:tabs>
          <w:tab w:val="left" w:leader="underscore" w:pos="9365"/>
        </w:tabs>
        <w:spacing w:line="276" w:lineRule="auto"/>
        <w:rPr>
          <w:rStyle w:val="a5"/>
          <w:rFonts w:eastAsia="Arial Unicode MS"/>
          <w:sz w:val="28"/>
          <w:szCs w:val="28"/>
          <w:u w:val="none"/>
        </w:rPr>
      </w:pPr>
      <w:r w:rsidRPr="00AA7DA6">
        <w:rPr>
          <w:rFonts w:ascii="Times New Roman" w:hAnsi="Times New Roman" w:cs="Times New Roman"/>
          <w:sz w:val="28"/>
          <w:szCs w:val="28"/>
        </w:rPr>
        <w:t>Нормативный срок освоения ОПОП СПО углубленной подготовки при очной фо</w:t>
      </w:r>
      <w:proofErr w:type="gramStart"/>
      <w:r w:rsidRPr="00AA7DA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A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DA6">
        <w:rPr>
          <w:rStyle w:val="a5"/>
          <w:rFonts w:eastAsia="Arial Unicode MS"/>
          <w:sz w:val="28"/>
          <w:szCs w:val="28"/>
        </w:rPr>
        <w:t>ме</w:t>
      </w:r>
      <w:proofErr w:type="spellEnd"/>
      <w:r w:rsidRPr="00AA7DA6">
        <w:rPr>
          <w:rStyle w:val="a5"/>
          <w:rFonts w:eastAsia="Arial Unicode MS"/>
          <w:sz w:val="28"/>
          <w:szCs w:val="28"/>
        </w:rPr>
        <w:t xml:space="preserve"> </w:t>
      </w:r>
      <w:r w:rsidRPr="00AA7DA6">
        <w:rPr>
          <w:rStyle w:val="a5"/>
          <w:rFonts w:eastAsia="Arial Unicode MS"/>
          <w:sz w:val="28"/>
          <w:szCs w:val="28"/>
          <w:u w:val="none"/>
        </w:rPr>
        <w:t>получения образования составляет 147 недель, в том числе: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064"/>
        <w:gridCol w:w="3841"/>
      </w:tblGrid>
      <w:tr w:rsidR="00860DB1" w:rsidRPr="00AA7DA6" w:rsidTr="00AA7DA6">
        <w:tc>
          <w:tcPr>
            <w:tcW w:w="3061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 w:rsidRPr="00AA7DA6">
              <w:rPr>
                <w:sz w:val="28"/>
                <w:szCs w:val="28"/>
              </w:rPr>
              <w:t>Обучение по</w:t>
            </w:r>
            <w:proofErr w:type="gramEnd"/>
            <w:r w:rsidRPr="00AA7DA6">
              <w:rPr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939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 xml:space="preserve">86 </w:t>
            </w:r>
            <w:proofErr w:type="spellStart"/>
            <w:r w:rsidRPr="00AA7DA6">
              <w:rPr>
                <w:sz w:val="28"/>
                <w:szCs w:val="28"/>
              </w:rPr>
              <w:t>нед</w:t>
            </w:r>
            <w:proofErr w:type="spellEnd"/>
            <w:r w:rsidRPr="00AA7DA6">
              <w:rPr>
                <w:sz w:val="28"/>
                <w:szCs w:val="28"/>
              </w:rPr>
              <w:t>.</w:t>
            </w:r>
          </w:p>
        </w:tc>
      </w:tr>
      <w:tr w:rsidR="00860DB1" w:rsidRPr="00AA7DA6" w:rsidTr="00AA7DA6">
        <w:tc>
          <w:tcPr>
            <w:tcW w:w="3061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939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 xml:space="preserve">23 </w:t>
            </w:r>
            <w:proofErr w:type="spellStart"/>
            <w:r w:rsidRPr="00AA7DA6">
              <w:rPr>
                <w:sz w:val="28"/>
                <w:szCs w:val="28"/>
              </w:rPr>
              <w:t>нед</w:t>
            </w:r>
            <w:proofErr w:type="spellEnd"/>
            <w:r w:rsidRPr="00AA7DA6">
              <w:rPr>
                <w:sz w:val="28"/>
                <w:szCs w:val="28"/>
              </w:rPr>
              <w:t>.</w:t>
            </w:r>
          </w:p>
        </w:tc>
      </w:tr>
      <w:tr w:rsidR="00860DB1" w:rsidRPr="00AA7DA6" w:rsidTr="00AA7DA6">
        <w:tc>
          <w:tcPr>
            <w:tcW w:w="3061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939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860DB1" w:rsidRPr="00AA7DA6" w:rsidTr="00AA7DA6">
        <w:tc>
          <w:tcPr>
            <w:tcW w:w="3061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939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 xml:space="preserve">4 </w:t>
            </w:r>
            <w:proofErr w:type="spellStart"/>
            <w:r w:rsidRPr="00AA7DA6">
              <w:rPr>
                <w:sz w:val="28"/>
                <w:szCs w:val="28"/>
              </w:rPr>
              <w:t>нед</w:t>
            </w:r>
            <w:proofErr w:type="spellEnd"/>
            <w:r w:rsidRPr="00AA7DA6">
              <w:rPr>
                <w:sz w:val="28"/>
                <w:szCs w:val="28"/>
              </w:rPr>
              <w:t>.</w:t>
            </w:r>
          </w:p>
        </w:tc>
      </w:tr>
      <w:tr w:rsidR="00860DB1" w:rsidRPr="00AA7DA6" w:rsidTr="00AA7DA6">
        <w:tc>
          <w:tcPr>
            <w:tcW w:w="3061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39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 xml:space="preserve">5 </w:t>
            </w:r>
            <w:proofErr w:type="spellStart"/>
            <w:r w:rsidRPr="00AA7DA6">
              <w:rPr>
                <w:sz w:val="28"/>
                <w:szCs w:val="28"/>
              </w:rPr>
              <w:t>нед</w:t>
            </w:r>
            <w:proofErr w:type="spellEnd"/>
            <w:r w:rsidRPr="00AA7DA6">
              <w:rPr>
                <w:sz w:val="28"/>
                <w:szCs w:val="28"/>
              </w:rPr>
              <w:t>.</w:t>
            </w:r>
          </w:p>
        </w:tc>
      </w:tr>
      <w:tr w:rsidR="00860DB1" w:rsidRPr="00AA7DA6" w:rsidTr="00AA7DA6">
        <w:tc>
          <w:tcPr>
            <w:tcW w:w="3061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939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 xml:space="preserve">6 </w:t>
            </w:r>
            <w:proofErr w:type="spellStart"/>
            <w:r w:rsidRPr="00AA7DA6">
              <w:rPr>
                <w:sz w:val="28"/>
                <w:szCs w:val="28"/>
              </w:rPr>
              <w:t>нед</w:t>
            </w:r>
            <w:proofErr w:type="spellEnd"/>
            <w:r w:rsidRPr="00AA7DA6">
              <w:rPr>
                <w:sz w:val="28"/>
                <w:szCs w:val="28"/>
              </w:rPr>
              <w:t>.</w:t>
            </w:r>
          </w:p>
        </w:tc>
      </w:tr>
      <w:tr w:rsidR="00860DB1" w:rsidRPr="00AA7DA6" w:rsidTr="00AA7DA6">
        <w:tc>
          <w:tcPr>
            <w:tcW w:w="3061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939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 xml:space="preserve">23 </w:t>
            </w:r>
            <w:proofErr w:type="spellStart"/>
            <w:r w:rsidRPr="00AA7DA6">
              <w:rPr>
                <w:sz w:val="28"/>
                <w:szCs w:val="28"/>
              </w:rPr>
              <w:t>нед</w:t>
            </w:r>
            <w:proofErr w:type="spellEnd"/>
            <w:r w:rsidRPr="00AA7DA6">
              <w:rPr>
                <w:sz w:val="28"/>
                <w:szCs w:val="28"/>
              </w:rPr>
              <w:t>.</w:t>
            </w:r>
          </w:p>
        </w:tc>
      </w:tr>
      <w:tr w:rsidR="00860DB1" w:rsidRPr="00AA7DA6" w:rsidTr="00AA7DA6">
        <w:tc>
          <w:tcPr>
            <w:tcW w:w="3061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Итого</w:t>
            </w:r>
          </w:p>
        </w:tc>
        <w:tc>
          <w:tcPr>
            <w:tcW w:w="1939" w:type="pct"/>
          </w:tcPr>
          <w:p w:rsidR="00860DB1" w:rsidRPr="00AA7DA6" w:rsidRDefault="00860DB1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 xml:space="preserve">147 </w:t>
            </w:r>
            <w:proofErr w:type="spellStart"/>
            <w:r w:rsidRPr="00AA7DA6">
              <w:rPr>
                <w:sz w:val="28"/>
                <w:szCs w:val="28"/>
              </w:rPr>
              <w:t>нед</w:t>
            </w:r>
            <w:proofErr w:type="spellEnd"/>
            <w:r w:rsidRPr="00AA7DA6">
              <w:rPr>
                <w:sz w:val="28"/>
                <w:szCs w:val="28"/>
              </w:rPr>
              <w:t>.</w:t>
            </w:r>
          </w:p>
        </w:tc>
      </w:tr>
    </w:tbl>
    <w:p w:rsidR="00860DB1" w:rsidRPr="00AA7DA6" w:rsidRDefault="00860DB1" w:rsidP="00AA7DA6">
      <w:pPr>
        <w:tabs>
          <w:tab w:val="left" w:leader="underscore" w:pos="9365"/>
        </w:tabs>
        <w:spacing w:line="276" w:lineRule="auto"/>
        <w:rPr>
          <w:rStyle w:val="a5"/>
          <w:rFonts w:eastAsia="Arial Unicode MS"/>
          <w:sz w:val="28"/>
          <w:szCs w:val="28"/>
          <w:u w:val="none"/>
        </w:rPr>
      </w:pPr>
    </w:p>
    <w:p w:rsidR="0076295F" w:rsidRPr="00AA7DA6" w:rsidRDefault="0076295F" w:rsidP="00AA7D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295F" w:rsidRPr="00AA7DA6" w:rsidRDefault="0076295F" w:rsidP="00AA7DA6">
      <w:pPr>
        <w:pStyle w:val="22"/>
        <w:keepNext/>
        <w:keepLines/>
        <w:shd w:val="clear" w:color="auto" w:fill="auto"/>
        <w:tabs>
          <w:tab w:val="left" w:pos="303"/>
        </w:tabs>
        <w:spacing w:after="0" w:line="276" w:lineRule="auto"/>
        <w:ind w:left="851" w:firstLine="0"/>
      </w:pPr>
      <w:r w:rsidRPr="00AA7DA6">
        <w:t xml:space="preserve">2.3. Трудоёмкость </w:t>
      </w:r>
      <w:r w:rsidR="00F32EA7">
        <w:t>ППССЗ</w:t>
      </w:r>
      <w:bookmarkStart w:id="1" w:name="_GoBack"/>
      <w:bookmarkEnd w:id="1"/>
    </w:p>
    <w:p w:rsidR="0076295F" w:rsidRPr="00AA7DA6" w:rsidRDefault="0076295F" w:rsidP="00AA7D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60"/>
        <w:jc w:val="left"/>
      </w:pPr>
      <w:r w:rsidRPr="00AA7DA6">
        <w:t>Максимальный объем аудиторной учебной нагрузки в год при заочной форме по</w:t>
      </w:r>
      <w:r w:rsidRPr="00AA7DA6">
        <w:softHyphen/>
        <w:t>лучения образования составляет 160 академических часов.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60"/>
        <w:jc w:val="left"/>
      </w:pPr>
    </w:p>
    <w:p w:rsidR="00860DB1" w:rsidRPr="00AA7DA6" w:rsidRDefault="00860DB1" w:rsidP="00AA7DA6">
      <w:pPr>
        <w:pStyle w:val="20"/>
        <w:shd w:val="clear" w:color="auto" w:fill="auto"/>
        <w:spacing w:line="276" w:lineRule="auto"/>
        <w:ind w:firstLine="760"/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6"/>
        <w:gridCol w:w="2794"/>
        <w:gridCol w:w="2409"/>
        <w:gridCol w:w="2396"/>
      </w:tblGrid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Индекс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Обязательная часть цик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лов ОПОП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 xml:space="preserve">Всего </w:t>
            </w:r>
            <w:proofErr w:type="gramStart"/>
            <w:r w:rsidRPr="00AA7DA6">
              <w:rPr>
                <w:rStyle w:val="23"/>
                <w:b w:val="0"/>
                <w:sz w:val="28"/>
                <w:szCs w:val="28"/>
              </w:rPr>
              <w:t>максималь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ной</w:t>
            </w:r>
            <w:proofErr w:type="gramEnd"/>
            <w:r w:rsidRPr="00AA7DA6">
              <w:rPr>
                <w:rStyle w:val="23"/>
                <w:b w:val="0"/>
                <w:sz w:val="28"/>
                <w:szCs w:val="28"/>
              </w:rPr>
              <w:t xml:space="preserve"> учебной нагру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зи обучающегося</w:t>
            </w: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 xml:space="preserve">В </w:t>
            </w:r>
            <w:proofErr w:type="spellStart"/>
            <w:r w:rsidRPr="00AA7DA6">
              <w:rPr>
                <w:rStyle w:val="23"/>
                <w:b w:val="0"/>
                <w:sz w:val="28"/>
                <w:szCs w:val="28"/>
              </w:rPr>
              <w:t>т.ч</w:t>
            </w:r>
            <w:proofErr w:type="spellEnd"/>
            <w:r w:rsidRPr="00AA7DA6">
              <w:rPr>
                <w:rStyle w:val="23"/>
                <w:b w:val="0"/>
                <w:sz w:val="28"/>
                <w:szCs w:val="28"/>
              </w:rPr>
              <w:t>. обязательных учебных занятий</w:t>
            </w: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AA7DA6">
              <w:rPr>
                <w:rStyle w:val="23"/>
                <w:b w:val="0"/>
                <w:sz w:val="28"/>
                <w:szCs w:val="28"/>
              </w:rPr>
              <w:t>Вариативная часть цик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лов ОПОП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1404</w:t>
            </w: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936</w:t>
            </w: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AA7DA6">
              <w:rPr>
                <w:rStyle w:val="23"/>
                <w:b w:val="0"/>
                <w:sz w:val="28"/>
                <w:szCs w:val="28"/>
              </w:rPr>
              <w:t xml:space="preserve">Всего часов </w:t>
            </w:r>
            <w:proofErr w:type="gramStart"/>
            <w:r w:rsidRPr="00AA7DA6">
              <w:rPr>
                <w:rStyle w:val="23"/>
                <w:b w:val="0"/>
                <w:sz w:val="28"/>
                <w:szCs w:val="28"/>
              </w:rPr>
              <w:t>обучения по циклам</w:t>
            </w:r>
            <w:proofErr w:type="gramEnd"/>
            <w:r w:rsidRPr="00AA7DA6">
              <w:rPr>
                <w:rStyle w:val="23"/>
                <w:b w:val="0"/>
                <w:sz w:val="28"/>
                <w:szCs w:val="28"/>
              </w:rPr>
              <w:t xml:space="preserve"> ОПОП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4644</w:t>
            </w: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3096</w:t>
            </w: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AA7DA6">
              <w:rPr>
                <w:rStyle w:val="23"/>
                <w:b w:val="0"/>
                <w:sz w:val="28"/>
                <w:szCs w:val="28"/>
              </w:rPr>
              <w:t>Аудиторная нагрузка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4032</w:t>
            </w: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AA7DA6">
              <w:rPr>
                <w:rStyle w:val="23"/>
                <w:b w:val="0"/>
                <w:sz w:val="28"/>
                <w:szCs w:val="28"/>
              </w:rPr>
              <w:t>Самостоятельная внеау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диторная нагрузка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2016</w:t>
            </w: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УП.00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AA7DA6">
              <w:rPr>
                <w:rStyle w:val="23"/>
                <w:b w:val="0"/>
                <w:sz w:val="28"/>
                <w:szCs w:val="28"/>
              </w:rPr>
              <w:t>Учебная практика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 xml:space="preserve">23 </w:t>
            </w:r>
            <w:proofErr w:type="spellStart"/>
            <w:r w:rsidRPr="00AA7DA6">
              <w:rPr>
                <w:rStyle w:val="23"/>
                <w:b w:val="0"/>
                <w:sz w:val="28"/>
                <w:szCs w:val="28"/>
              </w:rPr>
              <w:t>нед</w:t>
            </w:r>
            <w:proofErr w:type="spellEnd"/>
            <w:r w:rsidRPr="00AA7DA6">
              <w:rPr>
                <w:rStyle w:val="23"/>
                <w:b w:val="0"/>
                <w:sz w:val="28"/>
                <w:szCs w:val="28"/>
              </w:rPr>
              <w:t>.</w:t>
            </w: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828</w:t>
            </w: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ПП.00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AA7DA6">
              <w:rPr>
                <w:rStyle w:val="23"/>
                <w:b w:val="0"/>
                <w:sz w:val="28"/>
                <w:szCs w:val="28"/>
              </w:rPr>
              <w:t>Производственная прак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тика (по профилю специ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альности)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ПДП.00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AA7DA6">
              <w:rPr>
                <w:rStyle w:val="23"/>
                <w:b w:val="0"/>
                <w:sz w:val="28"/>
                <w:szCs w:val="28"/>
              </w:rPr>
              <w:t xml:space="preserve">Производственная </w:t>
            </w:r>
            <w:proofErr w:type="spellStart"/>
            <w:r w:rsidRPr="00AA7DA6">
              <w:rPr>
                <w:rStyle w:val="23"/>
                <w:b w:val="0"/>
                <w:sz w:val="28"/>
                <w:szCs w:val="28"/>
              </w:rPr>
              <w:t>пра</w:t>
            </w:r>
            <w:proofErr w:type="gramStart"/>
            <w:r w:rsidRPr="00AA7DA6">
              <w:rPr>
                <w:rStyle w:val="23"/>
                <w:b w:val="0"/>
                <w:sz w:val="28"/>
                <w:szCs w:val="28"/>
              </w:rPr>
              <w:t>к</w:t>
            </w:r>
            <w:proofErr w:type="spellEnd"/>
            <w:r w:rsidRPr="00AA7DA6">
              <w:rPr>
                <w:rStyle w:val="23"/>
                <w:b w:val="0"/>
                <w:sz w:val="28"/>
                <w:szCs w:val="28"/>
              </w:rPr>
              <w:t>-</w:t>
            </w:r>
            <w:proofErr w:type="gramEnd"/>
            <w:r w:rsidRPr="00AA7DA6">
              <w:rPr>
                <w:rStyle w:val="23"/>
                <w:b w:val="0"/>
                <w:sz w:val="28"/>
                <w:szCs w:val="28"/>
              </w:rPr>
              <w:t xml:space="preserve"> тика(преддипломная)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 xml:space="preserve">4 </w:t>
            </w:r>
            <w:proofErr w:type="spellStart"/>
            <w:r w:rsidRPr="00AA7DA6">
              <w:rPr>
                <w:rStyle w:val="23"/>
                <w:b w:val="0"/>
                <w:sz w:val="28"/>
                <w:szCs w:val="28"/>
              </w:rPr>
              <w:t>нед</w:t>
            </w:r>
            <w:proofErr w:type="spellEnd"/>
            <w:r w:rsidRPr="00AA7DA6">
              <w:rPr>
                <w:rStyle w:val="23"/>
                <w:b w:val="0"/>
                <w:sz w:val="28"/>
                <w:szCs w:val="28"/>
              </w:rPr>
              <w:t>.</w:t>
            </w: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ПА.00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AA7DA6">
              <w:rPr>
                <w:rStyle w:val="23"/>
                <w:b w:val="0"/>
                <w:sz w:val="28"/>
                <w:szCs w:val="28"/>
              </w:rPr>
              <w:t>Промежуточная аттеста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ция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 xml:space="preserve">5 </w:t>
            </w:r>
            <w:proofErr w:type="spellStart"/>
            <w:r w:rsidRPr="00AA7DA6">
              <w:rPr>
                <w:rStyle w:val="23"/>
                <w:b w:val="0"/>
                <w:sz w:val="28"/>
                <w:szCs w:val="28"/>
              </w:rPr>
              <w:t>нед</w:t>
            </w:r>
            <w:proofErr w:type="spellEnd"/>
            <w:r w:rsidRPr="00AA7DA6">
              <w:rPr>
                <w:rStyle w:val="23"/>
                <w:b w:val="0"/>
                <w:sz w:val="28"/>
                <w:szCs w:val="28"/>
              </w:rPr>
              <w:t>.</w:t>
            </w: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>ГИА.00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proofErr w:type="gramStart"/>
            <w:r w:rsidRPr="00AA7DA6">
              <w:rPr>
                <w:rStyle w:val="23"/>
                <w:b w:val="0"/>
                <w:sz w:val="28"/>
                <w:szCs w:val="28"/>
              </w:rPr>
              <w:t xml:space="preserve">Г </w:t>
            </w:r>
            <w:proofErr w:type="spellStart"/>
            <w:r w:rsidRPr="00AA7DA6">
              <w:rPr>
                <w:rStyle w:val="23"/>
                <w:b w:val="0"/>
                <w:sz w:val="28"/>
                <w:szCs w:val="28"/>
              </w:rPr>
              <w:t>осударственная</w:t>
            </w:r>
            <w:proofErr w:type="spellEnd"/>
            <w:proofErr w:type="gramEnd"/>
            <w:r w:rsidRPr="00AA7DA6">
              <w:rPr>
                <w:rStyle w:val="23"/>
                <w:b w:val="0"/>
                <w:sz w:val="28"/>
                <w:szCs w:val="28"/>
              </w:rPr>
              <w:t xml:space="preserve"> (итого</w:t>
            </w:r>
            <w:r w:rsidRPr="00AA7DA6">
              <w:rPr>
                <w:rStyle w:val="23"/>
                <w:b w:val="0"/>
                <w:sz w:val="28"/>
                <w:szCs w:val="28"/>
              </w:rPr>
              <w:softHyphen/>
              <w:t>вая аттестация)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rPr>
                <w:rStyle w:val="23"/>
                <w:b w:val="0"/>
                <w:sz w:val="28"/>
                <w:szCs w:val="28"/>
              </w:rPr>
              <w:t xml:space="preserve">6 </w:t>
            </w:r>
            <w:proofErr w:type="spellStart"/>
            <w:r w:rsidRPr="00AA7DA6">
              <w:rPr>
                <w:rStyle w:val="23"/>
                <w:b w:val="0"/>
                <w:sz w:val="28"/>
                <w:szCs w:val="28"/>
              </w:rPr>
              <w:t>нед</w:t>
            </w:r>
            <w:proofErr w:type="spellEnd"/>
            <w:r w:rsidRPr="00AA7DA6">
              <w:rPr>
                <w:rStyle w:val="23"/>
                <w:b w:val="0"/>
                <w:sz w:val="28"/>
                <w:szCs w:val="28"/>
              </w:rPr>
              <w:t>.</w:t>
            </w: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t>ГИА. 01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AA7DA6">
              <w:t>Подготовка выпускной ква</w:t>
            </w:r>
            <w:r w:rsidRPr="00AA7DA6">
              <w:softHyphen/>
              <w:t>лификационной работы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t xml:space="preserve">4 </w:t>
            </w:r>
            <w:proofErr w:type="spellStart"/>
            <w:r w:rsidRPr="00AA7DA6">
              <w:t>нед</w:t>
            </w:r>
            <w:proofErr w:type="spellEnd"/>
            <w:r w:rsidRPr="00AA7DA6">
              <w:t>.</w:t>
            </w: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B1" w:rsidRPr="00AA7DA6" w:rsidTr="00AA7DA6"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t>ГИА. 02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AA7DA6">
              <w:t>Защита выпускной квали</w:t>
            </w:r>
            <w:r w:rsidRPr="00AA7DA6">
              <w:softHyphen/>
              <w:t>фикационной работы</w:t>
            </w:r>
          </w:p>
        </w:tc>
        <w:tc>
          <w:tcPr>
            <w:tcW w:w="2476" w:type="dxa"/>
            <w:vAlign w:val="center"/>
          </w:tcPr>
          <w:p w:rsidR="00860DB1" w:rsidRPr="00AA7DA6" w:rsidRDefault="00860DB1" w:rsidP="00AA7DA6">
            <w:pPr>
              <w:pStyle w:val="20"/>
              <w:shd w:val="clear" w:color="auto" w:fill="auto"/>
              <w:spacing w:line="276" w:lineRule="auto"/>
              <w:ind w:firstLine="0"/>
            </w:pPr>
            <w:r w:rsidRPr="00AA7DA6">
              <w:t xml:space="preserve">2 </w:t>
            </w:r>
            <w:proofErr w:type="spellStart"/>
            <w:r w:rsidRPr="00AA7DA6">
              <w:t>нед</w:t>
            </w:r>
            <w:proofErr w:type="spellEnd"/>
            <w:r w:rsidRPr="00AA7DA6">
              <w:t>.</w:t>
            </w:r>
          </w:p>
        </w:tc>
        <w:tc>
          <w:tcPr>
            <w:tcW w:w="2477" w:type="dxa"/>
            <w:vAlign w:val="center"/>
          </w:tcPr>
          <w:p w:rsidR="00860DB1" w:rsidRPr="00AA7DA6" w:rsidRDefault="00860DB1" w:rsidP="00AA7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DB1" w:rsidRPr="00AA7DA6" w:rsidRDefault="00860DB1" w:rsidP="00AA7DA6">
      <w:pPr>
        <w:pStyle w:val="20"/>
        <w:shd w:val="clear" w:color="auto" w:fill="auto"/>
        <w:spacing w:line="276" w:lineRule="auto"/>
        <w:ind w:firstLine="760"/>
        <w:jc w:val="left"/>
      </w:pPr>
    </w:p>
    <w:p w:rsidR="00860DB1" w:rsidRPr="00AA7DA6" w:rsidRDefault="00860DB1" w:rsidP="00AA7DA6">
      <w:pPr>
        <w:pStyle w:val="20"/>
        <w:shd w:val="clear" w:color="auto" w:fill="auto"/>
        <w:spacing w:line="276" w:lineRule="auto"/>
        <w:ind w:firstLine="760"/>
        <w:jc w:val="left"/>
      </w:pPr>
    </w:p>
    <w:p w:rsidR="00860DB1" w:rsidRPr="00AA7DA6" w:rsidRDefault="00860DB1" w:rsidP="00AA7DA6">
      <w:pPr>
        <w:pStyle w:val="20"/>
        <w:shd w:val="clear" w:color="auto" w:fill="auto"/>
        <w:spacing w:line="276" w:lineRule="auto"/>
        <w:ind w:firstLine="760"/>
        <w:jc w:val="left"/>
      </w:pPr>
    </w:p>
    <w:p w:rsidR="0076295F" w:rsidRPr="00AA7DA6" w:rsidRDefault="0076295F" w:rsidP="00AA7DA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76" w:lineRule="auto"/>
        <w:ind w:firstLine="0"/>
      </w:pPr>
      <w:bookmarkStart w:id="2" w:name="bookmark4"/>
      <w:r w:rsidRPr="00AA7DA6">
        <w:t>Характеристика профессиональной деятельности выпускника</w:t>
      </w:r>
      <w:bookmarkEnd w:id="2"/>
    </w:p>
    <w:p w:rsidR="0076295F" w:rsidRPr="00AA7DA6" w:rsidRDefault="0076295F" w:rsidP="00AA7DA6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0"/>
        <w:jc w:val="both"/>
      </w:pPr>
      <w:r w:rsidRPr="00AA7DA6">
        <w:t>Область профессиональной деятельности выпускников: дополнительное образование детей в организациях дополнительного образования, общеобразовательных организациях профессионального образования за пределами их основных образовательных программ.</w:t>
      </w:r>
    </w:p>
    <w:p w:rsidR="0076295F" w:rsidRPr="00AA7DA6" w:rsidRDefault="0076295F" w:rsidP="00AA7DA6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line="276" w:lineRule="auto"/>
        <w:ind w:firstLine="0"/>
        <w:jc w:val="both"/>
      </w:pPr>
      <w:r w:rsidRPr="00AA7DA6">
        <w:t>Объектами профессиональной деятельности выпускников являются: задачи, содержа</w:t>
      </w:r>
      <w:r w:rsidRPr="00AA7DA6">
        <w:softHyphen/>
        <w:t>ние, методы, средства, организации и процесса дополнительного образования в избран</w:t>
      </w:r>
      <w:r w:rsidRPr="00AA7DA6">
        <w:softHyphen/>
        <w:t>ной области деятельности; задачи, содержание, методы, формы, средства организации и процесс взаимодействия с коллегами и социальными партнерами (учреждениями, органи</w:t>
      </w:r>
      <w:r w:rsidRPr="00AA7DA6">
        <w:softHyphen/>
        <w:t xml:space="preserve">зациями, родителями (лицами их заменяющими) по вопросам обучения и воспитания и </w:t>
      </w:r>
      <w:proofErr w:type="gramStart"/>
      <w:r w:rsidRPr="00AA7DA6">
        <w:t>обучения</w:t>
      </w:r>
      <w:proofErr w:type="gramEnd"/>
      <w:r w:rsidRPr="00AA7DA6">
        <w:t xml:space="preserve"> занимающихся и организации дополнительного образования в избранной облас</w:t>
      </w:r>
      <w:r w:rsidRPr="00AA7DA6">
        <w:softHyphen/>
        <w:t>ти деятельности, документационное сопровождение образовательного процесса.</w:t>
      </w:r>
    </w:p>
    <w:p w:rsidR="0076295F" w:rsidRPr="00AA7DA6" w:rsidRDefault="0076295F" w:rsidP="00AA7DA6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0"/>
        <w:jc w:val="both"/>
      </w:pPr>
      <w:r w:rsidRPr="00AA7DA6">
        <w:t xml:space="preserve">Педагог дополнительного образования (в области изобразительного и </w:t>
      </w:r>
      <w:proofErr w:type="spellStart"/>
      <w:r w:rsidRPr="00AA7DA6">
        <w:t>декоративно</w:t>
      </w:r>
      <w:r w:rsidRPr="00AA7DA6">
        <w:softHyphen/>
        <w:t>прикладного</w:t>
      </w:r>
      <w:proofErr w:type="spellEnd"/>
      <w:r w:rsidRPr="00AA7DA6">
        <w:t xml:space="preserve"> искусства; в области физкультурно-оздоровительной деятельности) готовит</w:t>
      </w:r>
      <w:r w:rsidRPr="00AA7DA6">
        <w:softHyphen/>
        <w:t>ся к следующим видам деятельности:</w:t>
      </w:r>
    </w:p>
    <w:p w:rsidR="0076295F" w:rsidRPr="00AA7DA6" w:rsidRDefault="0076295F" w:rsidP="00AA7DA6">
      <w:pPr>
        <w:pStyle w:val="20"/>
        <w:numPr>
          <w:ilvl w:val="2"/>
          <w:numId w:val="1"/>
        </w:numPr>
        <w:shd w:val="clear" w:color="auto" w:fill="auto"/>
        <w:tabs>
          <w:tab w:val="left" w:pos="667"/>
        </w:tabs>
        <w:spacing w:line="276" w:lineRule="auto"/>
        <w:ind w:firstLine="0"/>
        <w:jc w:val="both"/>
      </w:pPr>
      <w:r w:rsidRPr="00AA7DA6">
        <w:t>Преподавание в одной из областей дополнительного образования детей (в области изобразительного и декоративно-прикладного искусства; в области сценической деятель</w:t>
      </w:r>
      <w:r w:rsidRPr="00AA7DA6">
        <w:softHyphen/>
        <w:t>ности; в области физкультурно-оздоровительной деятельности).</w:t>
      </w:r>
    </w:p>
    <w:p w:rsidR="0076295F" w:rsidRPr="00AA7DA6" w:rsidRDefault="0076295F" w:rsidP="00AA7DA6">
      <w:pPr>
        <w:pStyle w:val="20"/>
        <w:numPr>
          <w:ilvl w:val="2"/>
          <w:numId w:val="1"/>
        </w:numPr>
        <w:shd w:val="clear" w:color="auto" w:fill="auto"/>
        <w:tabs>
          <w:tab w:val="left" w:pos="667"/>
        </w:tabs>
        <w:spacing w:line="276" w:lineRule="auto"/>
        <w:ind w:firstLine="0"/>
        <w:jc w:val="both"/>
      </w:pPr>
      <w:r w:rsidRPr="00AA7DA6">
        <w:t>Организация досуговых мероприятий, конкурсов, олимпиад, соревнований, выста</w:t>
      </w:r>
      <w:r w:rsidRPr="00AA7DA6">
        <w:softHyphen/>
        <w:t>вок.</w:t>
      </w:r>
    </w:p>
    <w:p w:rsidR="0076295F" w:rsidRPr="00AA7DA6" w:rsidRDefault="0076295F" w:rsidP="00AA7DA6">
      <w:pPr>
        <w:pStyle w:val="20"/>
        <w:numPr>
          <w:ilvl w:val="2"/>
          <w:numId w:val="1"/>
        </w:numPr>
        <w:shd w:val="clear" w:color="auto" w:fill="auto"/>
        <w:tabs>
          <w:tab w:val="left" w:pos="667"/>
        </w:tabs>
        <w:spacing w:line="276" w:lineRule="auto"/>
        <w:ind w:firstLine="0"/>
        <w:jc w:val="both"/>
      </w:pPr>
      <w:r w:rsidRPr="00AA7DA6">
        <w:t>Методическое обеспечение образовательного процесса.</w:t>
      </w:r>
    </w:p>
    <w:p w:rsidR="00860DB1" w:rsidRPr="00AA7DA6" w:rsidRDefault="00860DB1" w:rsidP="00AA7DA6">
      <w:pPr>
        <w:pStyle w:val="20"/>
        <w:shd w:val="clear" w:color="auto" w:fill="auto"/>
        <w:tabs>
          <w:tab w:val="left" w:pos="667"/>
        </w:tabs>
        <w:spacing w:line="276" w:lineRule="auto"/>
        <w:ind w:firstLine="0"/>
        <w:jc w:val="both"/>
      </w:pPr>
    </w:p>
    <w:p w:rsidR="0076295F" w:rsidRPr="00AA7DA6" w:rsidRDefault="0076295F" w:rsidP="00AA7DA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76" w:lineRule="auto"/>
        <w:ind w:firstLine="0"/>
      </w:pPr>
      <w:bookmarkStart w:id="3" w:name="bookmark5"/>
      <w:r w:rsidRPr="00AA7DA6">
        <w:t xml:space="preserve">Требования к результатам освоения </w:t>
      </w:r>
      <w:bookmarkEnd w:id="3"/>
      <w:r w:rsidRPr="00AA7DA6">
        <w:t>ППССЗ</w:t>
      </w:r>
    </w:p>
    <w:p w:rsidR="0076295F" w:rsidRPr="00AA7DA6" w:rsidRDefault="0076295F" w:rsidP="00AA7DA6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240"/>
          <w:tab w:val="left" w:pos="480"/>
        </w:tabs>
        <w:spacing w:after="0" w:line="276" w:lineRule="auto"/>
        <w:ind w:firstLine="0"/>
      </w:pPr>
      <w:bookmarkStart w:id="4" w:name="bookmark6"/>
      <w:r w:rsidRPr="00AA7DA6">
        <w:t>Общие компетенции</w:t>
      </w:r>
      <w:bookmarkEnd w:id="4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 xml:space="preserve">Педагог дополнительного образования (в области изобразительного и </w:t>
      </w:r>
      <w:proofErr w:type="spellStart"/>
      <w:r w:rsidRPr="00AA7DA6">
        <w:t>декоративно</w:t>
      </w:r>
      <w:r w:rsidRPr="00AA7DA6">
        <w:softHyphen/>
        <w:t>прикладного</w:t>
      </w:r>
      <w:proofErr w:type="spellEnd"/>
      <w:r w:rsidRPr="00AA7DA6">
        <w:t xml:space="preserve"> искусства; в области сценической деятельности; в области физкультурн</w:t>
      </w:r>
      <w:proofErr w:type="gramStart"/>
      <w:r w:rsidRPr="00AA7DA6">
        <w:t>о-</w:t>
      </w:r>
      <w:proofErr w:type="gramEnd"/>
      <w:r w:rsidRPr="00AA7DA6">
        <w:t xml:space="preserve"> оздоровительной деятельности) должен обладать общими компетенциями, включающими в себя способность: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rPr>
          <w:lang w:val="en-US" w:bidi="en-US"/>
        </w:rPr>
        <w:t>OK</w:t>
      </w:r>
      <w:r w:rsidRPr="00AA7DA6">
        <w:rPr>
          <w:lang w:bidi="en-US"/>
        </w:rPr>
        <w:t xml:space="preserve"> </w:t>
      </w:r>
      <w:r w:rsidRPr="00AA7DA6">
        <w:t>1. Понимать сущность и социальную значимость своей будущей профессии, проявлять к ней устойчивый интерес.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proofErr w:type="gramStart"/>
      <w:r w:rsidRPr="00AA7DA6">
        <w:t>ОК</w:t>
      </w:r>
      <w:proofErr w:type="gramEnd"/>
      <w:r w:rsidRPr="00AA7DA6">
        <w:t xml:space="preserve"> 2. Организовывать собственную деятельность, определять методы решения профес</w:t>
      </w:r>
      <w:r w:rsidRPr="00AA7DA6">
        <w:softHyphen/>
        <w:t>сиональных задач, оценивать их эффективность и качество.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proofErr w:type="gramStart"/>
      <w:r w:rsidRPr="00AA7DA6">
        <w:t>ОК</w:t>
      </w:r>
      <w:proofErr w:type="gramEnd"/>
      <w:r w:rsidRPr="00AA7DA6">
        <w:t xml:space="preserve"> 3. Оценивать риски и принимать решения в нестандартных ситуациях.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proofErr w:type="gramStart"/>
      <w:r w:rsidRPr="00AA7DA6">
        <w:t>ОК</w:t>
      </w:r>
      <w:proofErr w:type="gramEnd"/>
      <w:r w:rsidRPr="00AA7DA6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proofErr w:type="gramStart"/>
      <w:r w:rsidRPr="00AA7DA6">
        <w:t>ОК</w:t>
      </w:r>
      <w:proofErr w:type="gramEnd"/>
      <w:r w:rsidRPr="00AA7DA6">
        <w:t xml:space="preserve"> 5. Использовать информационно-коммуникационные технологии для совершенство</w:t>
      </w:r>
      <w:r w:rsidRPr="00AA7DA6">
        <w:softHyphen/>
        <w:t>вания профессиональной деятельности.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proofErr w:type="gramStart"/>
      <w:r w:rsidRPr="00AA7DA6">
        <w:t>ОК</w:t>
      </w:r>
      <w:proofErr w:type="gramEnd"/>
      <w:r w:rsidRPr="00AA7DA6"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proofErr w:type="gramStart"/>
      <w:r w:rsidRPr="00AA7DA6">
        <w:t>ОК</w:t>
      </w:r>
      <w:proofErr w:type="gramEnd"/>
      <w:r w:rsidRPr="00AA7DA6">
        <w:t xml:space="preserve"> 7. Ставить цели, мотивировать деятельность обучающихся, организовывать и контро</w:t>
      </w:r>
      <w:r w:rsidRPr="00AA7DA6">
        <w:softHyphen/>
        <w:t>лировать их работу с принятием на себя ответственности за качество образовательного процесса.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proofErr w:type="gramStart"/>
      <w:r w:rsidRPr="00AA7DA6">
        <w:t>ОК</w:t>
      </w:r>
      <w:proofErr w:type="gramEnd"/>
      <w:r w:rsidRPr="00AA7DA6">
        <w:t xml:space="preserve"> 8. Самостоятельно определять задачи профессионального и личностного развития, за</w:t>
      </w:r>
      <w:r w:rsidRPr="00AA7DA6">
        <w:softHyphen/>
        <w:t>ниматься самообразованием, осознанно планировать повышение квалификации.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proofErr w:type="gramStart"/>
      <w:r w:rsidRPr="00AA7DA6">
        <w:t>ОК</w:t>
      </w:r>
      <w:proofErr w:type="gramEnd"/>
      <w:r w:rsidRPr="00AA7DA6"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proofErr w:type="gramStart"/>
      <w:r w:rsidRPr="00AA7DA6">
        <w:t>ОК</w:t>
      </w:r>
      <w:proofErr w:type="gramEnd"/>
      <w:r w:rsidRPr="00AA7DA6">
        <w:t xml:space="preserve"> 10. Осуществлять профилактику травматизма, обеспечивать охрану жизни и здоровья детей (воспитанников).</w:t>
      </w:r>
    </w:p>
    <w:p w:rsidR="00860DB1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 xml:space="preserve">Учитель начальных классов должен обладать профессиональными компетенциями, </w:t>
      </w:r>
      <w:proofErr w:type="spellStart"/>
      <w:r w:rsidRPr="00AA7DA6">
        <w:t>соо</w:t>
      </w:r>
      <w:proofErr w:type="gramStart"/>
      <w:r w:rsidRPr="00AA7DA6">
        <w:t>т</w:t>
      </w:r>
      <w:proofErr w:type="spellEnd"/>
      <w:r w:rsidRPr="00AA7DA6">
        <w:t>-</w:t>
      </w:r>
      <w:proofErr w:type="gramEnd"/>
      <w:r w:rsidRPr="00AA7DA6">
        <w:t xml:space="preserve"> </w:t>
      </w:r>
      <w:proofErr w:type="spellStart"/>
      <w:r w:rsidRPr="00AA7DA6">
        <w:t>ветствующими</w:t>
      </w:r>
      <w:proofErr w:type="spellEnd"/>
      <w:r w:rsidRPr="00AA7DA6">
        <w:t xml:space="preserve"> основным видам профессиональной деятельности:</w:t>
      </w:r>
      <w:r w:rsidR="00860DB1" w:rsidRPr="00AA7DA6">
        <w:t xml:space="preserve"> </w:t>
      </w:r>
    </w:p>
    <w:p w:rsidR="00860DB1" w:rsidRPr="00AA7DA6" w:rsidRDefault="00860DB1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>OK 11. Строить профессиональную деятельность с соблюдением регулирующих ее право</w:t>
      </w:r>
      <w:r w:rsidRPr="00AA7DA6">
        <w:softHyphen/>
        <w:t>вых норм.</w:t>
      </w:r>
    </w:p>
    <w:p w:rsidR="00860DB1" w:rsidRDefault="00860DB1" w:rsidP="00AA7DA6">
      <w:pPr>
        <w:pStyle w:val="20"/>
        <w:shd w:val="clear" w:color="auto" w:fill="auto"/>
        <w:spacing w:line="276" w:lineRule="auto"/>
        <w:ind w:firstLine="0"/>
        <w:jc w:val="both"/>
      </w:pPr>
    </w:p>
    <w:p w:rsidR="00AA7DA6" w:rsidRDefault="00AA7DA6" w:rsidP="00AA7DA6">
      <w:pPr>
        <w:pStyle w:val="20"/>
        <w:shd w:val="clear" w:color="auto" w:fill="auto"/>
        <w:spacing w:line="276" w:lineRule="auto"/>
        <w:ind w:firstLine="0"/>
        <w:jc w:val="both"/>
      </w:pPr>
    </w:p>
    <w:p w:rsidR="00AA7DA6" w:rsidRPr="00AA7DA6" w:rsidRDefault="00AA7DA6" w:rsidP="00AA7DA6">
      <w:pPr>
        <w:pStyle w:val="20"/>
        <w:shd w:val="clear" w:color="auto" w:fill="auto"/>
        <w:spacing w:line="276" w:lineRule="auto"/>
        <w:ind w:firstLine="0"/>
        <w:jc w:val="both"/>
      </w:pPr>
    </w:p>
    <w:p w:rsidR="00860DB1" w:rsidRPr="00AA7DA6" w:rsidRDefault="00860DB1" w:rsidP="00AA7D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7DA6">
        <w:rPr>
          <w:rFonts w:ascii="Times New Roman" w:hAnsi="Times New Roman" w:cs="Times New Roman"/>
          <w:b/>
          <w:sz w:val="28"/>
          <w:szCs w:val="28"/>
        </w:rPr>
        <w:t>4.2. Профессиональные компетенции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  <w:rPr>
          <w:rStyle w:val="a5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2"/>
        <w:gridCol w:w="6811"/>
      </w:tblGrid>
      <w:tr w:rsidR="0076295F" w:rsidRPr="00AA7DA6" w:rsidTr="00860DB1">
        <w:trPr>
          <w:trHeight w:hRule="exact" w:val="57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rStyle w:val="23"/>
                <w:sz w:val="28"/>
                <w:szCs w:val="28"/>
              </w:rPr>
              <w:t>Вид профессиональ</w:t>
            </w:r>
            <w:r w:rsidRPr="00AA7DA6">
              <w:rPr>
                <w:rStyle w:val="23"/>
                <w:sz w:val="28"/>
                <w:szCs w:val="28"/>
              </w:rPr>
              <w:softHyphen/>
              <w:t>ной деятельности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rStyle w:val="23"/>
                <w:sz w:val="28"/>
                <w:szCs w:val="28"/>
              </w:rPr>
              <w:t>Наименование профессиональных компетенций</w:t>
            </w:r>
          </w:p>
        </w:tc>
      </w:tr>
      <w:tr w:rsidR="0076295F" w:rsidRPr="00AA7DA6" w:rsidTr="00860DB1">
        <w:trPr>
          <w:trHeight w:hRule="exact" w:val="288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rStyle w:val="23"/>
                <w:sz w:val="28"/>
                <w:szCs w:val="28"/>
              </w:rPr>
              <w:t xml:space="preserve">ПМ 01. </w:t>
            </w:r>
            <w:proofErr w:type="gramStart"/>
            <w:r w:rsidRPr="00AA7DA6">
              <w:rPr>
                <w:rStyle w:val="23"/>
                <w:sz w:val="28"/>
                <w:szCs w:val="28"/>
              </w:rPr>
              <w:t>Преподавание в одной из областей дополнительного об</w:t>
            </w:r>
            <w:r w:rsidRPr="00AA7DA6">
              <w:rPr>
                <w:rStyle w:val="23"/>
                <w:sz w:val="28"/>
                <w:szCs w:val="28"/>
              </w:rPr>
              <w:softHyphen/>
              <w:t xml:space="preserve">разования детей </w:t>
            </w:r>
            <w:r w:rsidRPr="00AA7DA6">
              <w:rPr>
                <w:sz w:val="28"/>
                <w:szCs w:val="28"/>
              </w:rPr>
              <w:t>(в</w:t>
            </w:r>
            <w:proofErr w:type="gramEnd"/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области изобразитель</w:t>
            </w:r>
            <w:r w:rsidRPr="00AA7DA6">
              <w:rPr>
                <w:sz w:val="28"/>
                <w:szCs w:val="28"/>
              </w:rPr>
              <w:softHyphen/>
              <w:t xml:space="preserve">ного и </w:t>
            </w:r>
            <w:proofErr w:type="spellStart"/>
            <w:r w:rsidRPr="00AA7DA6">
              <w:rPr>
                <w:sz w:val="28"/>
                <w:szCs w:val="28"/>
              </w:rPr>
              <w:t>декоративно</w:t>
            </w:r>
            <w:r w:rsidRPr="00AA7DA6">
              <w:rPr>
                <w:sz w:val="28"/>
                <w:szCs w:val="28"/>
              </w:rPr>
              <w:softHyphen/>
              <w:t>прикладного</w:t>
            </w:r>
            <w:proofErr w:type="spellEnd"/>
            <w:r w:rsidRPr="00AA7DA6">
              <w:rPr>
                <w:sz w:val="28"/>
                <w:szCs w:val="28"/>
              </w:rPr>
              <w:t xml:space="preserve"> искусст</w:t>
            </w:r>
            <w:r w:rsidRPr="00AA7DA6">
              <w:rPr>
                <w:sz w:val="28"/>
                <w:szCs w:val="28"/>
              </w:rPr>
              <w:softHyphen/>
              <w:t xml:space="preserve">ва; </w:t>
            </w:r>
            <w:r w:rsidRPr="00AA7DA6">
              <w:rPr>
                <w:rStyle w:val="23"/>
                <w:sz w:val="28"/>
                <w:szCs w:val="28"/>
              </w:rPr>
              <w:t>в области физ</w:t>
            </w:r>
            <w:r w:rsidRPr="00AA7DA6">
              <w:rPr>
                <w:rStyle w:val="23"/>
                <w:sz w:val="28"/>
                <w:szCs w:val="28"/>
              </w:rPr>
              <w:softHyphen/>
              <w:t>культурн</w:t>
            </w:r>
            <w:proofErr w:type="gramStart"/>
            <w:r w:rsidRPr="00AA7DA6">
              <w:rPr>
                <w:rStyle w:val="23"/>
                <w:sz w:val="28"/>
                <w:szCs w:val="28"/>
              </w:rPr>
              <w:t>о-</w:t>
            </w:r>
            <w:proofErr w:type="gramEnd"/>
            <w:r w:rsidRPr="00AA7DA6">
              <w:rPr>
                <w:rStyle w:val="23"/>
                <w:sz w:val="28"/>
                <w:szCs w:val="28"/>
              </w:rPr>
              <w:t xml:space="preserve"> оздоровительной дея</w:t>
            </w:r>
            <w:r w:rsidRPr="00AA7DA6">
              <w:rPr>
                <w:rStyle w:val="23"/>
                <w:sz w:val="28"/>
                <w:szCs w:val="28"/>
              </w:rPr>
              <w:softHyphen/>
              <w:t>тельности)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1.1. Определять цели и задачи, планировать занятия.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1.2. Организовывать и проводить занятия.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 xml:space="preserve">ПК 1.3.Демонстрировать владение деятельностью, </w:t>
            </w:r>
            <w:proofErr w:type="spellStart"/>
            <w:r w:rsidRPr="00AA7DA6">
              <w:rPr>
                <w:sz w:val="28"/>
                <w:szCs w:val="28"/>
              </w:rPr>
              <w:t>соотве</w:t>
            </w:r>
            <w:proofErr w:type="gramStart"/>
            <w:r w:rsidRPr="00AA7DA6">
              <w:rPr>
                <w:sz w:val="28"/>
                <w:szCs w:val="28"/>
              </w:rPr>
              <w:t>т</w:t>
            </w:r>
            <w:proofErr w:type="spellEnd"/>
            <w:r w:rsidRPr="00AA7DA6">
              <w:rPr>
                <w:sz w:val="28"/>
                <w:szCs w:val="28"/>
              </w:rPr>
              <w:t>-</w:t>
            </w:r>
            <w:proofErr w:type="gramEnd"/>
            <w:r w:rsidRPr="00AA7DA6">
              <w:rPr>
                <w:sz w:val="28"/>
                <w:szCs w:val="28"/>
              </w:rPr>
              <w:t xml:space="preserve"> </w:t>
            </w:r>
            <w:proofErr w:type="spellStart"/>
            <w:r w:rsidRPr="00AA7DA6">
              <w:rPr>
                <w:sz w:val="28"/>
                <w:szCs w:val="28"/>
              </w:rPr>
              <w:t>свующей</w:t>
            </w:r>
            <w:proofErr w:type="spellEnd"/>
            <w:r w:rsidRPr="00AA7DA6">
              <w:rPr>
                <w:sz w:val="28"/>
                <w:szCs w:val="28"/>
              </w:rPr>
              <w:t xml:space="preserve"> избранной области дополнительного образования.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 xml:space="preserve">ПК 1.4. Оценивать процесс и результаты деятельности </w:t>
            </w:r>
            <w:proofErr w:type="gramStart"/>
            <w:r w:rsidRPr="00AA7DA6">
              <w:rPr>
                <w:sz w:val="28"/>
                <w:szCs w:val="28"/>
              </w:rPr>
              <w:t>зани</w:t>
            </w:r>
            <w:r w:rsidRPr="00AA7DA6">
              <w:rPr>
                <w:sz w:val="28"/>
                <w:szCs w:val="28"/>
              </w:rPr>
              <w:softHyphen/>
              <w:t>мающихся</w:t>
            </w:r>
            <w:proofErr w:type="gramEnd"/>
            <w:r w:rsidRPr="00AA7DA6">
              <w:rPr>
                <w:sz w:val="28"/>
                <w:szCs w:val="28"/>
              </w:rPr>
              <w:t xml:space="preserve"> на занятии и освоения дополнительной образова</w:t>
            </w:r>
            <w:r w:rsidRPr="00AA7DA6">
              <w:rPr>
                <w:sz w:val="28"/>
                <w:szCs w:val="28"/>
              </w:rPr>
              <w:softHyphen/>
              <w:t>тельной программы.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1.5. Анализировать занятия.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1.6. Оформлять документацию, обеспечивающую образо</w:t>
            </w:r>
            <w:r w:rsidRPr="00AA7DA6">
              <w:rPr>
                <w:sz w:val="28"/>
                <w:szCs w:val="28"/>
              </w:rPr>
              <w:softHyphen/>
              <w:t>вательный процесс.</w:t>
            </w:r>
          </w:p>
        </w:tc>
      </w:tr>
      <w:tr w:rsidR="0076295F" w:rsidRPr="00AA7DA6" w:rsidTr="00860DB1">
        <w:trPr>
          <w:trHeight w:hRule="exact" w:val="304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rStyle w:val="23"/>
                <w:sz w:val="28"/>
                <w:szCs w:val="28"/>
              </w:rPr>
              <w:t>ПМ 02. Организация досуговых мероприя</w:t>
            </w:r>
            <w:r w:rsidRPr="00AA7DA6">
              <w:rPr>
                <w:rStyle w:val="23"/>
                <w:sz w:val="28"/>
                <w:szCs w:val="28"/>
              </w:rPr>
              <w:softHyphen/>
              <w:t>тий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2.1. Определять цели и задачи, планировать досуговые ме</w:t>
            </w:r>
            <w:r w:rsidRPr="00AA7DA6">
              <w:rPr>
                <w:sz w:val="28"/>
                <w:szCs w:val="28"/>
              </w:rPr>
              <w:softHyphen/>
              <w:t>роприятия, в том числе конкурсы, олимпиады, соревнования, выставки.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2.2. Организовывать и проводить досуговые мероприятия. ПК 2.3. Мотивировать обучающихся, родителей (лиц, их заме</w:t>
            </w:r>
            <w:r w:rsidRPr="00AA7DA6">
              <w:rPr>
                <w:sz w:val="28"/>
                <w:szCs w:val="28"/>
              </w:rPr>
              <w:softHyphen/>
              <w:t>няющихся) к участию в досуговых мероприятиях.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2.4. Анализировать процесс и результаты досуговых меро</w:t>
            </w:r>
            <w:r w:rsidRPr="00AA7DA6">
              <w:rPr>
                <w:sz w:val="28"/>
                <w:szCs w:val="28"/>
              </w:rPr>
              <w:softHyphen/>
              <w:t>приятий.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2.5. Вести оформлять документацию, обеспечивающую ор</w:t>
            </w:r>
            <w:r w:rsidRPr="00AA7DA6">
              <w:rPr>
                <w:sz w:val="28"/>
                <w:szCs w:val="28"/>
              </w:rPr>
              <w:softHyphen/>
              <w:t>ганизацию внеурочной деятельности и общения младших школьников.</w:t>
            </w:r>
          </w:p>
        </w:tc>
      </w:tr>
      <w:tr w:rsidR="0076295F" w:rsidRPr="00AA7DA6" w:rsidTr="00860DB1">
        <w:trPr>
          <w:trHeight w:hRule="exact" w:val="388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rStyle w:val="23"/>
                <w:sz w:val="28"/>
                <w:szCs w:val="28"/>
              </w:rPr>
              <w:t>ПМ 03. Методическое обеспечение образо</w:t>
            </w:r>
            <w:r w:rsidRPr="00AA7DA6">
              <w:rPr>
                <w:rStyle w:val="23"/>
                <w:sz w:val="28"/>
                <w:szCs w:val="28"/>
              </w:rPr>
              <w:softHyphen/>
              <w:t>вательного процесса.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3.1. Разрабатывать методические материалы (рабочие про</w:t>
            </w:r>
            <w:r w:rsidRPr="00AA7DA6">
              <w:rPr>
                <w:sz w:val="28"/>
                <w:szCs w:val="28"/>
              </w:rPr>
              <w:softHyphen/>
              <w:t>граммы, учебно-тематические планы) на основе примерных с учетом области деятельности, особенностей возраста, группы и отдельных занимающихся.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3.2. Создавать в кабинете (мастерской, лаборатории) пред</w:t>
            </w:r>
            <w:r w:rsidRPr="00AA7DA6">
              <w:rPr>
                <w:sz w:val="28"/>
                <w:szCs w:val="28"/>
              </w:rPr>
              <w:softHyphen/>
              <w:t>метно-развивающую среду.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3.3. Систематизировать и оценивать педагогический опыт и образовательные технологии в области дополнительного обра</w:t>
            </w:r>
            <w:r w:rsidRPr="00AA7DA6">
              <w:rPr>
                <w:sz w:val="28"/>
                <w:szCs w:val="28"/>
              </w:rPr>
              <w:softHyphen/>
              <w:t>зования на основе изучения профессиональной литературы, са</w:t>
            </w:r>
            <w:r w:rsidRPr="00AA7DA6">
              <w:rPr>
                <w:sz w:val="28"/>
                <w:szCs w:val="28"/>
              </w:rPr>
              <w:softHyphen/>
              <w:t>моанализа и анализа деятельности других педагогов.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3.4. Оформлять педагогические разработки в виде отчетов, рефератов, выступлений.</w:t>
            </w:r>
          </w:p>
          <w:p w:rsidR="0076295F" w:rsidRPr="00AA7DA6" w:rsidRDefault="0076295F" w:rsidP="00AA7D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A7DA6">
              <w:rPr>
                <w:sz w:val="28"/>
                <w:szCs w:val="28"/>
              </w:rPr>
              <w:t>ПК 3.5. Участвовать в исследовательской и проектной деятель</w:t>
            </w:r>
            <w:r w:rsidRPr="00AA7DA6">
              <w:rPr>
                <w:sz w:val="28"/>
                <w:szCs w:val="28"/>
              </w:rPr>
              <w:softHyphen/>
              <w:t>ности в области дополнительного образования.</w:t>
            </w:r>
          </w:p>
        </w:tc>
      </w:tr>
    </w:tbl>
    <w:p w:rsidR="0076295F" w:rsidRPr="00AA7DA6" w:rsidRDefault="0076295F" w:rsidP="00AA7D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295F" w:rsidRPr="00AA7DA6" w:rsidRDefault="0076295F" w:rsidP="00AA7DA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249" w:after="0" w:line="276" w:lineRule="auto"/>
        <w:ind w:firstLine="709"/>
      </w:pPr>
      <w:bookmarkStart w:id="5" w:name="bookmark7"/>
      <w:r w:rsidRPr="00AA7DA6">
        <w:t>Документы, определяющие содержание образовательного процесса</w:t>
      </w:r>
      <w:bookmarkEnd w:id="5"/>
    </w:p>
    <w:p w:rsidR="0076295F" w:rsidRPr="00AA7DA6" w:rsidRDefault="0076295F" w:rsidP="00AA7DA6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spacing w:after="0" w:line="276" w:lineRule="auto"/>
        <w:ind w:firstLine="709"/>
      </w:pPr>
      <w:bookmarkStart w:id="6" w:name="bookmark8"/>
      <w:r w:rsidRPr="00AA7DA6">
        <w:t>Базисный учебный план</w:t>
      </w:r>
      <w:bookmarkEnd w:id="6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20"/>
        <w:jc w:val="both"/>
      </w:pPr>
      <w:r w:rsidRPr="00AA7DA6">
        <w:t>Базисный учебный план по специальности 44.02.03 Педагогика дополнительного образования является частью основной профессиональной образовательной программы по специальности среднего профессионального образования в соответствии с законом Рос</w:t>
      </w:r>
      <w:r w:rsidRPr="00AA7DA6">
        <w:softHyphen/>
        <w:t>сийской Федерации «Об образовании» и Федеральным государственным образовательным стандартом среднего профессионального образования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20"/>
        <w:jc w:val="both"/>
      </w:pPr>
      <w:r w:rsidRPr="00AA7DA6">
        <w:rPr>
          <w:rStyle w:val="2Exact"/>
        </w:rPr>
        <w:t>Исходным документом для разработки базисного учебного плана является ФГОС по специальности.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20"/>
        <w:jc w:val="both"/>
      </w:pPr>
      <w:proofErr w:type="gramStart"/>
      <w:r w:rsidRPr="00AA7DA6">
        <w:rPr>
          <w:rStyle w:val="2Exact"/>
        </w:rPr>
        <w:t>Базисный учебный план определяет перечень, объемы, последовательность изуче</w:t>
      </w:r>
      <w:r w:rsidRPr="00AA7DA6">
        <w:rPr>
          <w:rStyle w:val="2Exact"/>
        </w:rPr>
        <w:softHyphen/>
        <w:t>ния (по курсам) дисциплин, профессиональных модулей и входящих в них междисципли</w:t>
      </w:r>
      <w:r w:rsidRPr="00AA7DA6">
        <w:rPr>
          <w:rStyle w:val="2Exact"/>
        </w:rPr>
        <w:softHyphen/>
        <w:t xml:space="preserve">нарных курсов, виды учебных занятий, этапы учебной (производственное обучение) и </w:t>
      </w:r>
      <w:r w:rsidRPr="00AA7DA6">
        <w:rPr>
          <w:rStyle w:val="2Exact"/>
          <w:rFonts w:eastAsia="Arial Unicode MS"/>
        </w:rPr>
        <w:t>производственной практик, виды государственной (итоговой) аттестации.</w:t>
      </w:r>
      <w:proofErr w:type="gramEnd"/>
    </w:p>
    <w:p w:rsidR="00860DB1" w:rsidRPr="00AA7DA6" w:rsidRDefault="00860DB1" w:rsidP="00AA7D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DA6">
        <w:rPr>
          <w:rFonts w:ascii="Times New Roman" w:hAnsi="Times New Roman" w:cs="Times New Roman"/>
          <w:sz w:val="28"/>
          <w:szCs w:val="28"/>
        </w:rPr>
        <w:t xml:space="preserve">6. Программа государственной (итоговой) аттестации 6.1. Паспорт программы государственной (итоговой) аттестации Область применения программы государственной (итоговой) аттестации Программа государственной (итоговой) аттестации </w:t>
      </w:r>
      <w:r w:rsidRPr="00AA7DA6">
        <w:rPr>
          <w:rStyle w:val="26"/>
          <w:rFonts w:eastAsia="Arial Unicode MS"/>
          <w:sz w:val="28"/>
          <w:szCs w:val="28"/>
        </w:rPr>
        <w:t>- является частью основной про</w:t>
      </w:r>
      <w:r w:rsidRPr="00AA7DA6">
        <w:rPr>
          <w:rStyle w:val="26"/>
          <w:rFonts w:eastAsia="Arial Unicode MS"/>
          <w:sz w:val="28"/>
          <w:szCs w:val="28"/>
        </w:rPr>
        <w:softHyphen/>
        <w:t>фессиональной образовательной программой в соответствии с ФГОС по специальности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>44.02.03 Педагогика дополнительного образования (в области изобразительного и дек</w:t>
      </w:r>
      <w:r w:rsidR="00AA7DA6" w:rsidRPr="00AA7DA6">
        <w:t>ора</w:t>
      </w:r>
      <w:r w:rsidR="00AA7DA6" w:rsidRPr="00AA7DA6">
        <w:softHyphen/>
        <w:t>тивно-прикладного искусства</w:t>
      </w:r>
      <w:r w:rsidRPr="00AA7DA6">
        <w:t>) в части освоения видов профессиональной дея</w:t>
      </w:r>
      <w:r w:rsidRPr="00AA7DA6">
        <w:softHyphen/>
        <w:t>тельности (ВПД) специальности:</w:t>
      </w:r>
    </w:p>
    <w:p w:rsidR="0076295F" w:rsidRPr="00AA7DA6" w:rsidRDefault="0076295F" w:rsidP="00AA7DA6">
      <w:pPr>
        <w:pStyle w:val="20"/>
        <w:numPr>
          <w:ilvl w:val="0"/>
          <w:numId w:val="3"/>
        </w:numPr>
        <w:shd w:val="clear" w:color="auto" w:fill="auto"/>
        <w:tabs>
          <w:tab w:val="left" w:pos="296"/>
        </w:tabs>
        <w:spacing w:line="276" w:lineRule="auto"/>
        <w:ind w:firstLine="0"/>
        <w:jc w:val="both"/>
      </w:pPr>
      <w:r w:rsidRPr="00AA7DA6">
        <w:t>Преподавание в одной из областей дополнительного образования детей (в области изо</w:t>
      </w:r>
      <w:r w:rsidRPr="00AA7DA6">
        <w:softHyphen/>
        <w:t>бразительного и декоративно-прикладного искусства; в области физкультурн</w:t>
      </w:r>
      <w:proofErr w:type="gramStart"/>
      <w:r w:rsidRPr="00AA7DA6">
        <w:t>о-</w:t>
      </w:r>
      <w:proofErr w:type="gramEnd"/>
      <w:r w:rsidRPr="00AA7DA6">
        <w:t xml:space="preserve"> оздоровительной деятельности).</w:t>
      </w:r>
    </w:p>
    <w:p w:rsidR="0076295F" w:rsidRPr="00AA7DA6" w:rsidRDefault="0076295F" w:rsidP="00AA7DA6">
      <w:pPr>
        <w:pStyle w:val="20"/>
        <w:numPr>
          <w:ilvl w:val="0"/>
          <w:numId w:val="3"/>
        </w:numPr>
        <w:shd w:val="clear" w:color="auto" w:fill="auto"/>
        <w:tabs>
          <w:tab w:val="left" w:pos="301"/>
        </w:tabs>
        <w:spacing w:line="276" w:lineRule="auto"/>
        <w:ind w:firstLine="0"/>
        <w:jc w:val="both"/>
      </w:pPr>
      <w:r w:rsidRPr="00AA7DA6">
        <w:t>Организация досуговых мероприятий</w:t>
      </w:r>
    </w:p>
    <w:p w:rsidR="0076295F" w:rsidRPr="00AA7DA6" w:rsidRDefault="0076295F" w:rsidP="00AA7DA6">
      <w:pPr>
        <w:pStyle w:val="20"/>
        <w:numPr>
          <w:ilvl w:val="0"/>
          <w:numId w:val="3"/>
        </w:numPr>
        <w:shd w:val="clear" w:color="auto" w:fill="auto"/>
        <w:tabs>
          <w:tab w:val="left" w:pos="301"/>
        </w:tabs>
        <w:spacing w:line="276" w:lineRule="auto"/>
        <w:ind w:right="3340" w:firstLine="0"/>
        <w:jc w:val="left"/>
      </w:pPr>
      <w:r w:rsidRPr="00AA7DA6">
        <w:t>Методическое обеспечение образовательного процесса, и соответствующих профессиональных компетенций (ПК):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Цель проведения государственной (итоговой) аттестации: </w:t>
      </w:r>
      <w:r w:rsidRPr="00AA7DA6">
        <w:t xml:space="preserve">определение соответствия уровня подготовки выпускников по специальности </w:t>
      </w:r>
      <w:r w:rsidRPr="00AA7DA6">
        <w:rPr>
          <w:rStyle w:val="23"/>
          <w:sz w:val="28"/>
          <w:szCs w:val="28"/>
        </w:rPr>
        <w:t>44.02.03 Педагогика дополнитель</w:t>
      </w:r>
      <w:r w:rsidRPr="00AA7DA6">
        <w:rPr>
          <w:rStyle w:val="23"/>
          <w:sz w:val="28"/>
          <w:szCs w:val="28"/>
        </w:rPr>
        <w:softHyphen/>
        <w:t>ного образования (в области изобразительного и декоративно-прикладного искус</w:t>
      </w:r>
      <w:r w:rsidRPr="00AA7DA6">
        <w:rPr>
          <w:rStyle w:val="23"/>
          <w:sz w:val="28"/>
          <w:szCs w:val="28"/>
        </w:rPr>
        <w:softHyphen/>
        <w:t xml:space="preserve">ства; в области физкультурно-оздоровительной деятельности) </w:t>
      </w:r>
      <w:r w:rsidRPr="00AA7DA6">
        <w:t>требованиям Феде</w:t>
      </w:r>
      <w:r w:rsidRPr="00AA7DA6">
        <w:softHyphen/>
        <w:t>рального государственного образовательного стандарта,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Количество часов, отводимое на государственную (итоговую) аттестацию </w:t>
      </w:r>
      <w:r w:rsidRPr="00AA7DA6">
        <w:t>- 6 недель, в том числе выполнение ВКР - 4 недели; защита ВКР- 2 недели.</w:t>
      </w:r>
    </w:p>
    <w:p w:rsidR="0076295F" w:rsidRPr="00AA7DA6" w:rsidRDefault="0076295F" w:rsidP="00AA7DA6">
      <w:pPr>
        <w:pStyle w:val="61"/>
        <w:shd w:val="clear" w:color="auto" w:fill="auto"/>
        <w:spacing w:line="276" w:lineRule="auto"/>
      </w:pPr>
      <w:r w:rsidRPr="00AA7DA6">
        <w:t>Вид и сроки проведения государственной (итоговой) аттестации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>Выполнение и защита выпускной квалификационной работы является обязательным ви</w:t>
      </w:r>
      <w:r w:rsidRPr="00AA7DA6">
        <w:softHyphen/>
        <w:t>дом государственной (итоговой) аттестации выпускников, предусмотренной ФГОС сред</w:t>
      </w:r>
      <w:r w:rsidRPr="00AA7DA6">
        <w:softHyphen/>
        <w:t>него профессионального образования.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>Теоретическая и практическая часть выпускной квалификационной работы выполняется на завершающем этапе обучения. Объем времени на ее выполнение определяется ФГОС СПО и учебным планом по специальности.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>Сроки, отводимые на выполнение выпускной квалификационной работы: 4 недели с 19 мая по 14 июня.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left"/>
      </w:pPr>
      <w:r w:rsidRPr="00AA7DA6">
        <w:t xml:space="preserve">Сроки защиты выпускной квалификационной работы 2 недели с 16 июня по 28 июня. </w:t>
      </w:r>
      <w:r w:rsidRPr="00AA7DA6">
        <w:rPr>
          <w:rStyle w:val="23"/>
          <w:sz w:val="28"/>
          <w:szCs w:val="28"/>
        </w:rPr>
        <w:t xml:space="preserve">Темы выпускных квалификационных работ </w:t>
      </w:r>
      <w:r w:rsidRPr="00AA7DA6">
        <w:t>должны иметь практико-ориентированный характер и соответствовать следующим требованиям: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10"/>
        </w:tabs>
        <w:spacing w:line="276" w:lineRule="auto"/>
        <w:ind w:firstLine="0"/>
        <w:jc w:val="both"/>
      </w:pPr>
      <w:r w:rsidRPr="00AA7DA6">
        <w:t>разрабатываться преподавателями междисциплинарных курсов в рамках профессио</w:t>
      </w:r>
      <w:r w:rsidRPr="00AA7DA6">
        <w:softHyphen/>
        <w:t>нальных модулей либо предлагаются работодателем;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10"/>
        </w:tabs>
        <w:spacing w:line="276" w:lineRule="auto"/>
        <w:ind w:firstLine="0"/>
        <w:jc w:val="both"/>
      </w:pPr>
      <w:r w:rsidRPr="00AA7DA6">
        <w:t>рассматриваться на заседаниях соответствующих предметно-цикловых комиссий и ка</w:t>
      </w:r>
      <w:r w:rsidRPr="00AA7DA6">
        <w:softHyphen/>
      </w:r>
    </w:p>
    <w:p w:rsidR="0076295F" w:rsidRPr="00AA7DA6" w:rsidRDefault="0076295F" w:rsidP="00AA7DA6">
      <w:pPr>
        <w:pStyle w:val="70"/>
        <w:shd w:val="clear" w:color="auto" w:fill="auto"/>
        <w:tabs>
          <w:tab w:val="left" w:pos="173"/>
        </w:tabs>
        <w:spacing w:line="276" w:lineRule="auto"/>
        <w:rPr>
          <w:sz w:val="28"/>
          <w:szCs w:val="28"/>
        </w:rPr>
      </w:pPr>
      <w:proofErr w:type="spellStart"/>
      <w:r w:rsidRPr="00AA7DA6">
        <w:rPr>
          <w:sz w:val="28"/>
          <w:szCs w:val="28"/>
        </w:rPr>
        <w:t>федр</w:t>
      </w:r>
      <w:proofErr w:type="spellEnd"/>
      <w:r w:rsidRPr="00AA7DA6">
        <w:rPr>
          <w:sz w:val="28"/>
          <w:szCs w:val="28"/>
        </w:rPr>
        <w:t>;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10"/>
        </w:tabs>
        <w:spacing w:line="276" w:lineRule="auto"/>
        <w:ind w:firstLine="0"/>
        <w:jc w:val="left"/>
      </w:pPr>
      <w:r w:rsidRPr="00AA7DA6">
        <w:t xml:space="preserve">утверждаться директором колледжа после положительного заключения работодателей. </w:t>
      </w:r>
      <w:r w:rsidRPr="00AA7DA6">
        <w:rPr>
          <w:rStyle w:val="23"/>
          <w:sz w:val="28"/>
          <w:szCs w:val="28"/>
        </w:rPr>
        <w:t>Содержание государственной (итоговой) аттестации</w:t>
      </w:r>
    </w:p>
    <w:p w:rsidR="0076295F" w:rsidRPr="00AA7DA6" w:rsidRDefault="0076295F" w:rsidP="00AA7DA6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83"/>
        </w:tabs>
        <w:spacing w:after="0" w:line="276" w:lineRule="auto"/>
        <w:ind w:firstLine="0"/>
      </w:pPr>
      <w:bookmarkStart w:id="7" w:name="bookmark12"/>
      <w:r w:rsidRPr="00AA7DA6">
        <w:t>Структура выпускной квалификационной работы</w:t>
      </w:r>
      <w:bookmarkEnd w:id="7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620"/>
        <w:jc w:val="both"/>
      </w:pPr>
      <w:r w:rsidRPr="00AA7DA6">
        <w:t>Выпускная квалификационная работа является самостоятельной работой студентов на заключительном этапе обучения, усиливает технологичность учебного процесса и ори</w:t>
      </w:r>
      <w:r w:rsidRPr="00AA7DA6">
        <w:softHyphen/>
        <w:t>ентирует его на индивидуализацию учебной деятельности.</w:t>
      </w:r>
    </w:p>
    <w:p w:rsidR="0076295F" w:rsidRPr="00AA7DA6" w:rsidRDefault="0076295F" w:rsidP="00AA7DA6">
      <w:pPr>
        <w:pStyle w:val="61"/>
        <w:shd w:val="clear" w:color="auto" w:fill="auto"/>
        <w:spacing w:line="276" w:lineRule="auto"/>
        <w:ind w:firstLine="620"/>
      </w:pPr>
      <w:r w:rsidRPr="00AA7DA6">
        <w:t>Перед студентами ставятся задачи: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0"/>
        <w:jc w:val="both"/>
      </w:pPr>
      <w:r w:rsidRPr="00AA7DA6">
        <w:t>овладение основами научно-исследовательской деятельностью;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0"/>
        <w:jc w:val="both"/>
      </w:pPr>
      <w:r w:rsidRPr="00AA7DA6">
        <w:t>систематизировать и закрепить теоретические и практические знания, применять эти знания при решении конкретных практико-ориентированных задач;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0"/>
        <w:jc w:val="both"/>
      </w:pPr>
      <w:r w:rsidRPr="00AA7DA6">
        <w:t>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0"/>
        <w:jc w:val="both"/>
      </w:pPr>
      <w:r w:rsidRPr="00AA7DA6">
        <w:t>организовывать собственную деятельность, выбирать методы и способы выполне</w:t>
      </w:r>
      <w:r w:rsidRPr="00AA7DA6">
        <w:softHyphen/>
        <w:t>ния профессиональных задач, оценивать их эффективность и качество;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0"/>
        <w:jc w:val="both"/>
      </w:pPr>
      <w:r w:rsidRPr="00AA7DA6">
        <w:t>использовать информационно-коммуникационные технологии в профессиональной деятельности.</w:t>
      </w:r>
    </w:p>
    <w:p w:rsidR="0076295F" w:rsidRPr="00AA7DA6" w:rsidRDefault="0076295F" w:rsidP="00AA7DA6">
      <w:pPr>
        <w:pStyle w:val="22"/>
        <w:keepNext/>
        <w:keepLines/>
        <w:shd w:val="clear" w:color="auto" w:fill="auto"/>
        <w:spacing w:after="0" w:line="276" w:lineRule="auto"/>
        <w:ind w:firstLine="0"/>
        <w:jc w:val="left"/>
      </w:pPr>
      <w:bookmarkStart w:id="8" w:name="bookmark13"/>
      <w:r w:rsidRPr="00AA7DA6">
        <w:t>Выпускная квалификационная работа опытно-практического характера имеет сле</w:t>
      </w:r>
      <w:r w:rsidRPr="00AA7DA6">
        <w:softHyphen/>
        <w:t>дующую структуру:</w:t>
      </w:r>
      <w:bookmarkEnd w:id="8"/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введение, </w:t>
      </w:r>
      <w:r w:rsidRPr="00AA7DA6">
        <w:t>в котором раскрываются актуальность выбора темы, формулируются компоненты методологического аппарата; объект, предмет, проблема, цели, задачи рабо</w:t>
      </w:r>
      <w:r w:rsidRPr="00AA7DA6">
        <w:softHyphen/>
        <w:t>ты;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теоретическая часть, </w:t>
      </w:r>
      <w:r w:rsidRPr="00AA7DA6">
        <w:t>в которой содержатся теоретические основы изучаемой про</w:t>
      </w:r>
      <w:r w:rsidRPr="00AA7DA6">
        <w:softHyphen/>
        <w:t>блемы;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практическая часть </w:t>
      </w:r>
      <w:r w:rsidRPr="00AA7DA6">
        <w:t>должна быть направлена на решение выбранной проблемы и состоять из описания процесса проектирования педагогической деятельности, описания ее реализации, оценки ее результативности. Практическая часть может включать в себя сис</w:t>
      </w:r>
      <w:r w:rsidRPr="00AA7DA6">
        <w:softHyphen/>
        <w:t xml:space="preserve">тему разработанных занятий, уроков, внеклассных форм работы, комплектов </w:t>
      </w:r>
      <w:proofErr w:type="spellStart"/>
      <w:r w:rsidRPr="00AA7DA6">
        <w:t>учебно</w:t>
      </w:r>
      <w:r w:rsidRPr="00AA7DA6">
        <w:softHyphen/>
        <w:t>наглядных</w:t>
      </w:r>
      <w:proofErr w:type="spellEnd"/>
      <w:r w:rsidRPr="00AA7DA6">
        <w:t xml:space="preserve"> или учебно-методических пособий, описание опыта практической работы (от</w:t>
      </w:r>
      <w:r w:rsidRPr="00AA7DA6">
        <w:softHyphen/>
        <w:t>дельного педагога, системы обучения, воспитания конкретного образовательного учреж</w:t>
      </w:r>
      <w:r w:rsidRPr="00AA7DA6">
        <w:softHyphen/>
        <w:t>дения) с обоснованием их разработки и методическими указаниями по их применению;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заключение, </w:t>
      </w:r>
      <w:r w:rsidRPr="00AA7DA6">
        <w:t>в котором содержатся выводы и рекомендации относительно воз</w:t>
      </w:r>
      <w:r w:rsidRPr="00AA7DA6">
        <w:softHyphen/>
        <w:t>можностей практического применения полученных результатов;</w:t>
      </w:r>
    </w:p>
    <w:p w:rsidR="0076295F" w:rsidRPr="00AA7DA6" w:rsidRDefault="0076295F" w:rsidP="00AA7DA6">
      <w:pPr>
        <w:pStyle w:val="61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</w:pPr>
      <w:r w:rsidRPr="00AA7DA6">
        <w:t xml:space="preserve">список используемой литературы </w:t>
      </w:r>
      <w:r w:rsidRPr="00AA7DA6">
        <w:rPr>
          <w:rStyle w:val="62"/>
          <w:sz w:val="28"/>
          <w:szCs w:val="28"/>
        </w:rPr>
        <w:t>(не менее 20 источников);</w:t>
      </w:r>
    </w:p>
    <w:p w:rsidR="0076295F" w:rsidRPr="00AA7DA6" w:rsidRDefault="0076295F" w:rsidP="00AA7DA6">
      <w:pPr>
        <w:pStyle w:val="61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</w:pPr>
      <w:r w:rsidRPr="00AA7DA6">
        <w:t>приложение</w:t>
      </w:r>
    </w:p>
    <w:p w:rsidR="0076295F" w:rsidRPr="00AA7DA6" w:rsidRDefault="0076295F" w:rsidP="00AA7DA6">
      <w:pPr>
        <w:pStyle w:val="61"/>
        <w:shd w:val="clear" w:color="auto" w:fill="auto"/>
        <w:spacing w:line="276" w:lineRule="auto"/>
        <w:jc w:val="left"/>
      </w:pPr>
      <w:r w:rsidRPr="00AA7DA6">
        <w:t xml:space="preserve">Выпускная квалификационная работа опытно-экспериментального характера </w:t>
      </w:r>
      <w:r w:rsidRPr="00AA7DA6">
        <w:rPr>
          <w:rStyle w:val="62"/>
          <w:sz w:val="28"/>
          <w:szCs w:val="28"/>
        </w:rPr>
        <w:t>имеет следующую структуру: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введение, </w:t>
      </w:r>
      <w:r w:rsidRPr="00AA7DA6">
        <w:t>в котором раскрываются актуальность выбора темы, формулируются компоненты методологического аппарата; объект, предмет, проблема, цели, задачи;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теоретическая часть, </w:t>
      </w:r>
      <w:r w:rsidRPr="00AA7DA6">
        <w:t>в которой даны история вопроса, аспекты разработанности проблемы в теории и практике, психолого-педагогическое обоснование проблемы;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практическая часть, </w:t>
      </w:r>
      <w:r w:rsidRPr="00AA7DA6">
        <w:t>в которой представлены план проведения эксперимента, ха</w:t>
      </w:r>
      <w:r w:rsidRPr="00AA7DA6">
        <w:softHyphen/>
        <w:t>рактеристики метода экспериментальной работы, основные этапы эксперимента (конста</w:t>
      </w:r>
      <w:r w:rsidRPr="00AA7DA6">
        <w:softHyphen/>
        <w:t>тирующий, формирующий контрольный), анализ результатов опытно-экспериментальной работы;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заключение, </w:t>
      </w:r>
      <w:r w:rsidRPr="00AA7DA6">
        <w:t>в котором содержится выводы и рекомендации относительно воз</w:t>
      </w:r>
      <w:r w:rsidRPr="00AA7DA6">
        <w:softHyphen/>
        <w:t>можностей практического применения полученных результатов;</w:t>
      </w:r>
    </w:p>
    <w:p w:rsidR="0076295F" w:rsidRPr="00AA7DA6" w:rsidRDefault="0076295F" w:rsidP="00AA7DA6">
      <w:pPr>
        <w:pStyle w:val="61"/>
        <w:numPr>
          <w:ilvl w:val="0"/>
          <w:numId w:val="2"/>
        </w:numPr>
        <w:shd w:val="clear" w:color="auto" w:fill="auto"/>
        <w:tabs>
          <w:tab w:val="left" w:pos="706"/>
          <w:tab w:val="left" w:pos="4527"/>
          <w:tab w:val="center" w:pos="6432"/>
        </w:tabs>
        <w:spacing w:line="276" w:lineRule="auto"/>
      </w:pPr>
      <w:r w:rsidRPr="00AA7DA6">
        <w:t>список используемой литературы</w:t>
      </w:r>
      <w:r w:rsidRPr="00AA7DA6">
        <w:tab/>
      </w:r>
      <w:r w:rsidRPr="00AA7DA6">
        <w:rPr>
          <w:rStyle w:val="62"/>
          <w:sz w:val="28"/>
          <w:szCs w:val="28"/>
        </w:rPr>
        <w:t>(не менее 20</w:t>
      </w:r>
      <w:r w:rsidRPr="00AA7DA6">
        <w:rPr>
          <w:rStyle w:val="62"/>
          <w:sz w:val="28"/>
          <w:szCs w:val="28"/>
        </w:rPr>
        <w:tab/>
        <w:t>источников);</w:t>
      </w:r>
    </w:p>
    <w:p w:rsidR="0076295F" w:rsidRPr="00AA7DA6" w:rsidRDefault="0076295F" w:rsidP="00AA7DA6">
      <w:pPr>
        <w:pStyle w:val="61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</w:pPr>
      <w:r w:rsidRPr="00AA7DA6">
        <w:t>приложение.</w:t>
      </w:r>
    </w:p>
    <w:p w:rsidR="0076295F" w:rsidRPr="00AA7DA6" w:rsidRDefault="0076295F" w:rsidP="00AA7DA6">
      <w:pPr>
        <w:pStyle w:val="61"/>
        <w:shd w:val="clear" w:color="auto" w:fill="auto"/>
        <w:spacing w:line="276" w:lineRule="auto"/>
        <w:jc w:val="left"/>
      </w:pPr>
      <w:r w:rsidRPr="00AA7DA6">
        <w:t xml:space="preserve">Выпускная квалификационная работа теоретического характера </w:t>
      </w:r>
      <w:r w:rsidRPr="00AA7DA6">
        <w:rPr>
          <w:rStyle w:val="62"/>
          <w:sz w:val="28"/>
          <w:szCs w:val="28"/>
        </w:rPr>
        <w:t>имеет следующую структуру: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введение, </w:t>
      </w:r>
      <w:r w:rsidRPr="00AA7DA6">
        <w:t>в котором раскрываются актуальность выбора темы, формулируются компоненты методологического аппарата: объект, предмет, проблема, цели, задачи;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теоретическая часть, </w:t>
      </w:r>
      <w:r w:rsidRPr="00AA7DA6">
        <w:t>в которой даны история вопроса, обоснование разрабаты</w:t>
      </w:r>
      <w:r w:rsidRPr="00AA7DA6">
        <w:softHyphen/>
        <w:t>ваемой проблемы в теории и практике посредством глубокого, сравнительного анализа литературы;</w:t>
      </w:r>
    </w:p>
    <w:p w:rsidR="0076295F" w:rsidRPr="00AA7DA6" w:rsidRDefault="0076295F" w:rsidP="00AA7DA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firstLine="0"/>
        <w:jc w:val="both"/>
      </w:pPr>
      <w:r w:rsidRPr="00AA7DA6">
        <w:rPr>
          <w:rStyle w:val="23"/>
          <w:sz w:val="28"/>
          <w:szCs w:val="28"/>
        </w:rPr>
        <w:t xml:space="preserve">заключение, </w:t>
      </w:r>
      <w:r w:rsidRPr="00AA7DA6">
        <w:t>в котором содержатся выводы и рекомендации относительно воз</w:t>
      </w:r>
      <w:r w:rsidRPr="00AA7DA6">
        <w:softHyphen/>
        <w:t>можностей использования материалов исследований;</w:t>
      </w:r>
    </w:p>
    <w:p w:rsidR="0076295F" w:rsidRPr="00AA7DA6" w:rsidRDefault="0076295F" w:rsidP="00AA7DA6">
      <w:pPr>
        <w:pStyle w:val="61"/>
        <w:numPr>
          <w:ilvl w:val="0"/>
          <w:numId w:val="2"/>
        </w:numPr>
        <w:shd w:val="clear" w:color="auto" w:fill="auto"/>
        <w:tabs>
          <w:tab w:val="left" w:pos="706"/>
          <w:tab w:val="left" w:pos="4527"/>
          <w:tab w:val="center" w:pos="6432"/>
        </w:tabs>
        <w:spacing w:line="276" w:lineRule="auto"/>
      </w:pPr>
      <w:r w:rsidRPr="00AA7DA6">
        <w:t>список используемой литературы</w:t>
      </w:r>
      <w:r w:rsidRPr="00AA7DA6">
        <w:tab/>
      </w:r>
      <w:r w:rsidRPr="00AA7DA6">
        <w:rPr>
          <w:rStyle w:val="62"/>
          <w:sz w:val="28"/>
          <w:szCs w:val="28"/>
        </w:rPr>
        <w:t>(не менее 25</w:t>
      </w:r>
      <w:r w:rsidRPr="00AA7DA6">
        <w:rPr>
          <w:rStyle w:val="62"/>
          <w:sz w:val="28"/>
          <w:szCs w:val="28"/>
        </w:rPr>
        <w:tab/>
        <w:t>источников);</w:t>
      </w:r>
    </w:p>
    <w:p w:rsidR="0076295F" w:rsidRPr="00AA7DA6" w:rsidRDefault="0076295F" w:rsidP="00AA7DA6">
      <w:pPr>
        <w:pStyle w:val="61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</w:pPr>
      <w:r w:rsidRPr="00AA7DA6">
        <w:t>приложение.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left"/>
      </w:pPr>
      <w:r w:rsidRPr="00AA7DA6">
        <w:t>Объем ВКР по специальности должен быть не менее 30 и не более 50 страниц печатного текста.</w:t>
      </w:r>
    </w:p>
    <w:p w:rsidR="0076295F" w:rsidRPr="00AA7DA6" w:rsidRDefault="0076295F" w:rsidP="00AA7DA6">
      <w:pPr>
        <w:pStyle w:val="22"/>
        <w:keepNext/>
        <w:keepLines/>
        <w:shd w:val="clear" w:color="auto" w:fill="auto"/>
        <w:spacing w:after="0" w:line="276" w:lineRule="auto"/>
        <w:ind w:firstLine="0"/>
      </w:pPr>
      <w:bookmarkStart w:id="9" w:name="bookmark14"/>
      <w:r w:rsidRPr="00AA7DA6">
        <w:t xml:space="preserve">7. Требования к условиям реализации </w:t>
      </w:r>
      <w:bookmarkEnd w:id="9"/>
      <w:r w:rsidR="00860DB1" w:rsidRPr="00AA7DA6">
        <w:t>ППССЗ</w:t>
      </w:r>
    </w:p>
    <w:p w:rsidR="0076295F" w:rsidRPr="00AA7DA6" w:rsidRDefault="0076295F" w:rsidP="00AA7DA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481"/>
        </w:tabs>
        <w:spacing w:after="0" w:line="276" w:lineRule="auto"/>
        <w:ind w:firstLine="0"/>
      </w:pPr>
      <w:bookmarkStart w:id="10" w:name="bookmark15"/>
      <w:r w:rsidRPr="00AA7DA6">
        <w:t>Учебно-методическое обеспечение образовательного процесса</w:t>
      </w:r>
      <w:bookmarkEnd w:id="10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 xml:space="preserve">Основная профессиональная образовательная программа обеспечивается </w:t>
      </w:r>
      <w:proofErr w:type="spellStart"/>
      <w:r w:rsidRPr="00AA7DA6">
        <w:t>учебно</w:t>
      </w:r>
      <w:r w:rsidRPr="00AA7DA6">
        <w:softHyphen/>
        <w:t>методической</w:t>
      </w:r>
      <w:proofErr w:type="spellEnd"/>
      <w:r w:rsidRPr="00AA7DA6">
        <w:t xml:space="preserve"> документацией по всем дисциплинам, междисциплинарным курсам и про</w:t>
      </w:r>
      <w:r w:rsidRPr="00AA7DA6">
        <w:softHyphen/>
        <w:t>фессиональным модулям ОПОП.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80"/>
        <w:jc w:val="both"/>
      </w:pPr>
      <w:r w:rsidRPr="00AA7DA6">
        <w:t>Внеаудиторная работа сопровождается методическим обеспечением и обоснова</w:t>
      </w:r>
      <w:r w:rsidRPr="00AA7DA6">
        <w:softHyphen/>
        <w:t>нием времени, затрачиваемого на ее выполнение.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80"/>
        <w:jc w:val="both"/>
      </w:pPr>
      <w:r w:rsidRPr="00AA7DA6">
        <w:t>Реализация основных профессиональных образовательных программ обеспечива</w:t>
      </w:r>
      <w:r w:rsidRPr="00AA7DA6">
        <w:softHyphen/>
        <w:t>ется доступом каждого обучающегося к базам данных и библиотечным фондам, форми</w:t>
      </w:r>
      <w:r w:rsidRPr="00AA7DA6">
        <w:softHyphen/>
        <w:t>руемым по полному перечню дисциплин (модулей) основной профессиональной образо</w:t>
      </w:r>
      <w:r w:rsidRPr="00AA7DA6">
        <w:softHyphen/>
        <w:t xml:space="preserve">вательной программы. </w:t>
      </w:r>
      <w:proofErr w:type="gramStart"/>
      <w:r w:rsidRPr="00AA7DA6">
        <w:t>Во время самостоятельной подготовки обучающиеся обеспечива</w:t>
      </w:r>
      <w:r w:rsidRPr="00AA7DA6">
        <w:softHyphen/>
        <w:t>ются доступом к сети Интернет.</w:t>
      </w:r>
      <w:proofErr w:type="gramEnd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80"/>
        <w:jc w:val="both"/>
      </w:pPr>
      <w:r w:rsidRPr="00AA7DA6">
        <w:t>Каждый обучающийся обеспечивается не менее чем одним учебным печатным и/или электронным изданием по каждой дисциплине общепрофессионального цикла и од</w:t>
      </w:r>
      <w:r w:rsidRPr="00AA7DA6">
        <w:softHyphen/>
        <w:t>ним учебно-методическим печатным и/или электронным изданием по каждому междис</w:t>
      </w:r>
      <w:r w:rsidRPr="00AA7DA6">
        <w:softHyphen/>
        <w:t>циплинарному курсу (включая электронные базы периодических изданий).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80"/>
        <w:jc w:val="both"/>
      </w:pPr>
      <w:proofErr w:type="gramStart"/>
      <w:r w:rsidRPr="00AA7DA6"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</w:t>
      </w:r>
      <w:r w:rsidRPr="00AA7DA6">
        <w:softHyphen/>
        <w:t>ми за последние 5 лет.</w:t>
      </w:r>
      <w:proofErr w:type="gramEnd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80"/>
        <w:jc w:val="both"/>
      </w:pPr>
      <w:r w:rsidRPr="00AA7DA6">
        <w:t>Библиотечный фонд, помимо учебной литературы, включает официальные, спра</w:t>
      </w:r>
      <w:r w:rsidRPr="00AA7DA6">
        <w:softHyphen/>
        <w:t xml:space="preserve">вочно-библиографические и периодические издания в расчете 1-2 экземпляра на каждые 100 </w:t>
      </w:r>
      <w:proofErr w:type="gramStart"/>
      <w:r w:rsidRPr="00AA7DA6">
        <w:t>обучающихся</w:t>
      </w:r>
      <w:proofErr w:type="gramEnd"/>
      <w:r w:rsidRPr="00AA7DA6">
        <w:t>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80"/>
        <w:jc w:val="both"/>
      </w:pPr>
      <w:r w:rsidRPr="00AA7DA6">
        <w:t>Каждый обучающийся обеспечивается доступом к комплектам библиотечного фонда, состоящим не менее чем из 5 наименований отечественных журналов.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80"/>
        <w:jc w:val="both"/>
      </w:pPr>
      <w:r w:rsidRPr="00AA7DA6">
        <w:t>Образовательное учреждение предоставляет обучающимся возможность опера</w:t>
      </w:r>
      <w:r w:rsidRPr="00AA7DA6">
        <w:softHyphen/>
        <w:t>тивного обмена информацией с отечественными образовательными учреждениями, орга</w:t>
      </w:r>
      <w:r w:rsidRPr="00AA7DA6">
        <w:softHyphen/>
        <w:t>низациями и доступ к современным профессиональным базам данных и информационным ресурсам сети Интернет.</w:t>
      </w:r>
    </w:p>
    <w:p w:rsidR="0076295F" w:rsidRPr="00AA7DA6" w:rsidRDefault="0076295F" w:rsidP="00AA7DA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476"/>
        </w:tabs>
        <w:spacing w:after="0" w:line="276" w:lineRule="auto"/>
        <w:ind w:firstLine="0"/>
      </w:pPr>
      <w:bookmarkStart w:id="11" w:name="bookmark16"/>
      <w:r w:rsidRPr="00AA7DA6">
        <w:t>Кадровое обеспечение реализации ОПОП</w:t>
      </w:r>
      <w:bookmarkEnd w:id="11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Реализация основной профессиональной образовательной программы по профес</w:t>
      </w:r>
      <w:r w:rsidRPr="00AA7DA6">
        <w:softHyphen/>
        <w:t>сии обеспечивается педагогическими кадрами, имеющими высшее профессиональное об</w:t>
      </w:r>
      <w:r w:rsidRPr="00AA7DA6">
        <w:softHyphen/>
        <w:t>разование, соответствующее профилю преподаваемой дисциплины (модуля). Опыт дея</w:t>
      </w:r>
      <w:r w:rsidRPr="00AA7DA6">
        <w:softHyphen/>
        <w:t>тельности в организациях соответствующей профессиональной сферы является обяза</w:t>
      </w:r>
      <w:r w:rsidRPr="00AA7DA6">
        <w:softHyphen/>
        <w:t>тельным для преподавателей, отвечающих за освоение обучающимся профессионального цикла, преподаватели проходят стажировку в профильных организациях не реже 1 раза в 3 года и повышение квалификации не реже 1 раза в 3 года.</w:t>
      </w:r>
    </w:p>
    <w:p w:rsidR="0076295F" w:rsidRPr="00AA7DA6" w:rsidRDefault="0076295F" w:rsidP="00AA7DA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476"/>
        </w:tabs>
        <w:spacing w:after="0" w:line="276" w:lineRule="auto"/>
        <w:ind w:firstLine="0"/>
      </w:pPr>
      <w:bookmarkStart w:id="12" w:name="bookmark17"/>
      <w:r w:rsidRPr="00AA7DA6">
        <w:t>Материально-техническое обеспечение реализации ОПОП</w:t>
      </w:r>
      <w:bookmarkEnd w:id="12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80"/>
        <w:jc w:val="both"/>
      </w:pPr>
      <w:proofErr w:type="gramStart"/>
      <w:r w:rsidRPr="00AA7DA6">
        <w:t>Колледж для реализации основной профессиональной образовательной програм</w:t>
      </w:r>
      <w:r w:rsidRPr="00AA7DA6">
        <w:softHyphen/>
        <w:t>мы по профессии располагает материально-технической базой, обеспечивающей проведе</w:t>
      </w:r>
      <w:r w:rsidRPr="00AA7DA6">
        <w:softHyphen/>
        <w:t>ние всех видов лабораторных работ и практических занятий, дисциплинарной, междисци</w:t>
      </w:r>
      <w:r w:rsidRPr="00AA7DA6">
        <w:softHyphen/>
        <w:t>плинарной и модульной подготовки, учебной практики (производственного обучения), предусмотренных учебным планом.</w:t>
      </w:r>
      <w:proofErr w:type="gramEnd"/>
      <w:r w:rsidRPr="00AA7DA6">
        <w:t xml:space="preserve"> Материально-техническая база должна соответствует действующим санитарным и противопожарным нормам.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880"/>
        <w:jc w:val="both"/>
      </w:pPr>
      <w:r w:rsidRPr="00AA7DA6">
        <w:t>Реализация ОПОП обеспечивает: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обучающимся профессиональных модулей в условиях созданной соответствующей образовательной среды в образователь</w:t>
      </w:r>
      <w:r w:rsidRPr="00AA7DA6">
        <w:softHyphen/>
        <w:t>ном учреждении или в организациях в зависимости от специфики вида профессио</w:t>
      </w:r>
      <w:r w:rsidRPr="00AA7DA6">
        <w:softHyphen/>
        <w:t>нальной деятельности.</w:t>
      </w:r>
    </w:p>
    <w:p w:rsidR="0076295F" w:rsidRPr="00AA7DA6" w:rsidRDefault="0076295F" w:rsidP="00AA7DA6">
      <w:pPr>
        <w:pStyle w:val="61"/>
        <w:shd w:val="clear" w:color="auto" w:fill="auto"/>
        <w:spacing w:line="276" w:lineRule="auto"/>
      </w:pPr>
      <w:r w:rsidRPr="00AA7DA6">
        <w:t>Кабинеты: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right="3720" w:firstLine="0"/>
        <w:jc w:val="left"/>
      </w:pPr>
      <w:r w:rsidRPr="00AA7DA6">
        <w:t>гуманитарных и социально-экономических дисциплин; педагогики и психологии; анатомии, физиологии и гигиены; иностранного языка;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right="3720" w:firstLine="0"/>
        <w:jc w:val="left"/>
      </w:pPr>
      <w:r w:rsidRPr="00AA7DA6">
        <w:t>теории и методики дополнительного образования; безопасности жизнедеятельности.</w:t>
      </w:r>
    </w:p>
    <w:p w:rsidR="0076295F" w:rsidRPr="00AA7DA6" w:rsidRDefault="0076295F" w:rsidP="00AA7DA6">
      <w:pPr>
        <w:pStyle w:val="61"/>
        <w:shd w:val="clear" w:color="auto" w:fill="auto"/>
        <w:spacing w:line="276" w:lineRule="auto"/>
      </w:pPr>
      <w:r w:rsidRPr="00AA7DA6">
        <w:t>Лаборатории: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left"/>
      </w:pPr>
      <w:r w:rsidRPr="00AA7DA6">
        <w:t>информатики и информационно-коммуникационных технологий.</w:t>
      </w:r>
    </w:p>
    <w:p w:rsidR="0076295F" w:rsidRPr="00AA7DA6" w:rsidRDefault="0076295F" w:rsidP="00AA7DA6">
      <w:pPr>
        <w:pStyle w:val="61"/>
        <w:shd w:val="clear" w:color="auto" w:fill="auto"/>
        <w:spacing w:line="276" w:lineRule="auto"/>
        <w:jc w:val="left"/>
      </w:pPr>
      <w:r w:rsidRPr="00AA7DA6">
        <w:t>Спортивный комплекс: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left"/>
      </w:pPr>
      <w:r w:rsidRPr="00AA7DA6">
        <w:t>спортивный зал;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right="2420" w:firstLine="0"/>
        <w:jc w:val="left"/>
      </w:pPr>
      <w:proofErr w:type="gramStart"/>
      <w:r w:rsidRPr="00AA7DA6">
        <w:t>электронный</w:t>
      </w:r>
      <w:proofErr w:type="gramEnd"/>
      <w:r w:rsidRPr="00AA7DA6">
        <w:t>) или место для стрельбы.</w:t>
      </w:r>
    </w:p>
    <w:p w:rsidR="0076295F" w:rsidRPr="00AA7DA6" w:rsidRDefault="0076295F" w:rsidP="00AA7DA6">
      <w:pPr>
        <w:pStyle w:val="61"/>
        <w:shd w:val="clear" w:color="auto" w:fill="auto"/>
        <w:spacing w:line="276" w:lineRule="auto"/>
        <w:jc w:val="left"/>
      </w:pPr>
      <w:r w:rsidRPr="00AA7DA6">
        <w:t>Залы: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right="2420" w:firstLine="0"/>
        <w:jc w:val="left"/>
      </w:pPr>
      <w:r w:rsidRPr="00AA7DA6">
        <w:t>библиотека, читальный зал с выходом в сеть Интернет; актовый зал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Колледж имеет необходимые технические средства обучения: мультимедиа проек</w:t>
      </w:r>
      <w:r w:rsidRPr="00AA7DA6">
        <w:softHyphen/>
        <w:t xml:space="preserve">торы, интерактивную доску, 4 компьютерных класса, в </w:t>
      </w:r>
      <w:proofErr w:type="spellStart"/>
      <w:r w:rsidRPr="00AA7DA6">
        <w:t>т.ч</w:t>
      </w:r>
      <w:proofErr w:type="spellEnd"/>
      <w:r w:rsidRPr="00AA7DA6">
        <w:t>. с выходом в Интернет.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Основными базами практики являются образовательные организации, с которыми у колледжа оформлены договорные отношения. Имеющиеся базы практики студентов обеспечивают возможность прохождения практики всеми обучающимися в соответствии с учебным планом.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Учебная практика проводится в профессиональном модуле и является его состав</w:t>
      </w:r>
      <w:r w:rsidRPr="00AA7DA6">
        <w:softHyphen/>
        <w:t>ной частью.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Задания на учебную практику, порядок ее проведения приведены в программах практики.</w:t>
      </w:r>
    </w:p>
    <w:p w:rsidR="0076295F" w:rsidRPr="00AA7DA6" w:rsidRDefault="0076295F" w:rsidP="00AA7DA6">
      <w:pPr>
        <w:pStyle w:val="22"/>
        <w:keepNext/>
        <w:keepLines/>
        <w:shd w:val="clear" w:color="auto" w:fill="auto"/>
        <w:spacing w:after="0" w:line="276" w:lineRule="auto"/>
        <w:ind w:firstLine="740"/>
      </w:pPr>
      <w:bookmarkStart w:id="13" w:name="bookmark18"/>
      <w:r w:rsidRPr="00AA7DA6">
        <w:t>8. Требования к оцениванию качества ОПОП</w:t>
      </w:r>
      <w:bookmarkEnd w:id="13"/>
    </w:p>
    <w:p w:rsidR="0076295F" w:rsidRPr="00AA7DA6" w:rsidRDefault="0076295F" w:rsidP="00AA7DA6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96"/>
        </w:tabs>
        <w:spacing w:after="0" w:line="276" w:lineRule="auto"/>
        <w:ind w:firstLine="740"/>
      </w:pPr>
      <w:bookmarkStart w:id="14" w:name="bookmark19"/>
      <w:r w:rsidRPr="00AA7DA6">
        <w:t>Фонды оценочных средств по текущему контролю знаний, промежуточной и государственной (итоговой) аттестации обучающихся</w:t>
      </w:r>
      <w:bookmarkEnd w:id="14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Оценка качества освоения основной профессиональной образовательной програм</w:t>
      </w:r>
      <w:r w:rsidRPr="00AA7DA6">
        <w:softHyphen/>
        <w:t>мы включает текущий контроль знаний, промежуточную и государственную (итоговую) аттестацию обучающихся.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Конкретные формы и процедуры текущего контроля знаний по каждой дисциплине и профессиональному модулю разрабатываются преподавателями и доводятся до сведе</w:t>
      </w:r>
      <w:r w:rsidRPr="00AA7DA6">
        <w:softHyphen/>
        <w:t>ния обучающихся в течение первых двух месяцев от начала обучения. Фомы промежуточ</w:t>
      </w:r>
      <w:r w:rsidRPr="00AA7DA6">
        <w:softHyphen/>
        <w:t>ной аттестации определены учебным планом по специальности.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Для аттестации обучающихся на соответствие их персональных достижений по</w:t>
      </w:r>
      <w:r w:rsidRPr="00AA7DA6">
        <w:softHyphen/>
        <w:t>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AA7DA6">
        <w:t>дств дл</w:t>
      </w:r>
      <w:proofErr w:type="gramEnd"/>
      <w:r w:rsidRPr="00AA7DA6">
        <w:t>я промежуточной аттестации разрабатываются и утверждаются колледжем самостоятельно, а для государственной (итоговой) аттестации - разрабатываются и утверждаются колледжем после предварительного положительного заключения работодателей.</w:t>
      </w:r>
    </w:p>
    <w:p w:rsidR="0076295F" w:rsidRPr="00AA7DA6" w:rsidRDefault="0076295F" w:rsidP="00AA7DA6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96"/>
        </w:tabs>
        <w:spacing w:after="0" w:line="276" w:lineRule="auto"/>
        <w:ind w:firstLine="740"/>
      </w:pPr>
      <w:bookmarkStart w:id="15" w:name="bookmark20"/>
      <w:r w:rsidRPr="00AA7DA6">
        <w:t xml:space="preserve">Требования к государственной (итоговой) аттестации </w:t>
      </w:r>
      <w:proofErr w:type="gramStart"/>
      <w:r w:rsidRPr="00AA7DA6">
        <w:t>обучающихся</w:t>
      </w:r>
      <w:proofErr w:type="gramEnd"/>
      <w:r w:rsidRPr="00AA7DA6">
        <w:t xml:space="preserve"> по специальности 44.02.03 Педагогика дополнительного образования</w:t>
      </w:r>
      <w:bookmarkEnd w:id="15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Целью государственной (итоговой) аттестации является установление соответствия уровня освоения компетенций, обеспечивающих соответствующую квалификацию и уро</w:t>
      </w:r>
      <w:r w:rsidRPr="00AA7DA6">
        <w:softHyphen/>
        <w:t>вень образования обучающихся Федеральному государственному образовательному стан</w:t>
      </w:r>
      <w:r w:rsidRPr="00AA7DA6">
        <w:softHyphen/>
        <w:t>дарту по специальности 44.02.03 Педагогика дополнительного образования.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Необходимым условием допуска к государственной (итоговой) аттестации выпуск</w:t>
      </w:r>
      <w:r w:rsidRPr="00AA7DA6">
        <w:softHyphen/>
        <w:t>ников является представление документов, подтверждающих освоение обучающимися всех профессиональных модулей (компетенций при изучении теоретического материала и прохождения практики по каждому виду деятельности):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-свидетельства об освоении модуля;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-сводная ведомость успеваемости за весь период обучения;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-сводный лист оценки образовательных достижений выпускника;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-аттестационный лист по производственной практике;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-производственная характеристика.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Выпускник имеет возможность представить портфолио своих достижений (свиде</w:t>
      </w:r>
      <w:r w:rsidRPr="00AA7DA6">
        <w:softHyphen/>
        <w:t>тельства (дипломы) олимпиад, конкурсов, творческих работ, дополнительные сертифика</w:t>
      </w:r>
      <w:r w:rsidRPr="00AA7DA6">
        <w:softHyphen/>
        <w:t xml:space="preserve">ты </w:t>
      </w:r>
      <w:proofErr w:type="spellStart"/>
      <w:r w:rsidRPr="00AA7DA6">
        <w:t>ит.д</w:t>
      </w:r>
      <w:proofErr w:type="spellEnd"/>
      <w:r w:rsidRPr="00AA7DA6">
        <w:t>.)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Допуск выпускника к государственной итоговой аттестации (в том числе, к по</w:t>
      </w:r>
      <w:r w:rsidRPr="00AA7DA6">
        <w:softHyphen/>
        <w:t>вторной аттестации) оформляется приказом директора на основании решения педагоги</w:t>
      </w:r>
      <w:r w:rsidRPr="00AA7DA6">
        <w:softHyphen/>
        <w:t>ческого совета.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Виды аттестационных испытаний и содержание государственной (итоговой) атте</w:t>
      </w:r>
      <w:r w:rsidRPr="00AA7DA6">
        <w:softHyphen/>
        <w:t>стации, условия подготовки и проведения аттестационных испытаний, критерии оценива</w:t>
      </w:r>
      <w:r w:rsidRPr="00AA7DA6">
        <w:softHyphen/>
        <w:t>ния результатов государственной итоговой аттестации доводятся до сведения обучаю</w:t>
      </w:r>
      <w:r w:rsidRPr="00AA7DA6">
        <w:softHyphen/>
        <w:t>щихся не позднее, чем за шесть месяцев до начала государственной (итоговой) аттеста</w:t>
      </w:r>
      <w:r w:rsidRPr="00AA7DA6">
        <w:softHyphen/>
        <w:t>ции. Сроки проведения аттестационных испытаний, входящих в государственную (итого</w:t>
      </w:r>
      <w:r w:rsidRPr="00AA7DA6">
        <w:softHyphen/>
        <w:t>вую) аттестацию, устанавливаются в соответствии с графиком учебного процесса. Оцени</w:t>
      </w:r>
      <w:r w:rsidRPr="00AA7DA6">
        <w:softHyphen/>
        <w:t>вание результатов аттестационных производится с использованием фондов оценочных средств.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Государственная (итоговая) аттестация включает защиту выпускной квалификаци</w:t>
      </w:r>
      <w:r w:rsidRPr="00AA7DA6">
        <w:softHyphen/>
        <w:t>онной работы. Обязательное требование - соответствие тематики выпускной квалифика</w:t>
      </w:r>
      <w:r w:rsidRPr="00AA7DA6">
        <w:softHyphen/>
        <w:t>ционной работы содержанию одного или нескольких модулей. Темы ВКР разрабатывают</w:t>
      </w:r>
      <w:r w:rsidRPr="00AA7DA6">
        <w:softHyphen/>
        <w:t>ся преподавателям, рассматриваются на ПЦК и кафедрах и утверждаются приказом ди</w:t>
      </w:r>
      <w:r w:rsidRPr="00AA7DA6">
        <w:softHyphen/>
        <w:t>ректора колледжа. За каждым обучающимся закрепляется научный руководитель. Тема</w:t>
      </w:r>
      <w:r w:rsidRPr="00AA7DA6">
        <w:softHyphen/>
        <w:t>тика ВКР согласовывается с представителями работодателей по специальности.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Требования к содержанию, объему и структуре выпускной квалификационной ра</w:t>
      </w:r>
      <w:r w:rsidRPr="00AA7DA6">
        <w:softHyphen/>
        <w:t>боты определены в положении о государственной (итоговой) аттестации выпускников колледжа и методических рекомендациях по выполнению ВКР.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Государственный экзамен не предусмотрен.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 xml:space="preserve">По результатам государственной (итоговой) аттестации выпускникам </w:t>
      </w:r>
      <w:proofErr w:type="gramStart"/>
      <w:r w:rsidRPr="00AA7DA6">
        <w:t>присваивает</w:t>
      </w:r>
      <w:r w:rsidRPr="00AA7DA6">
        <w:softHyphen/>
        <w:t>ся квалификация по специальности выдается</w:t>
      </w:r>
      <w:proofErr w:type="gramEnd"/>
      <w:r w:rsidRPr="00AA7DA6">
        <w:t xml:space="preserve"> документ государственного образца об уров</w:t>
      </w:r>
      <w:r w:rsidRPr="00AA7DA6">
        <w:softHyphen/>
        <w:t>не образования и квалификации.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left"/>
      </w:pPr>
      <w:r w:rsidRPr="00AA7DA6">
        <w:t>Объём времени и сроки, отводимые на выполнение выпускной квалификационной работы: 4 недели с 17.05 по 14.06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Сроки защиты выпускной квалификационной работы: 2 недели с 15.06 по 28.06.</w:t>
      </w:r>
    </w:p>
    <w:p w:rsidR="0076295F" w:rsidRPr="00AA7DA6" w:rsidRDefault="0076295F" w:rsidP="00AA7DA6">
      <w:pPr>
        <w:pStyle w:val="22"/>
        <w:keepNext/>
        <w:keepLines/>
        <w:numPr>
          <w:ilvl w:val="0"/>
          <w:numId w:val="7"/>
        </w:numPr>
        <w:shd w:val="clear" w:color="auto" w:fill="auto"/>
        <w:spacing w:after="0" w:line="276" w:lineRule="auto"/>
        <w:ind w:firstLine="0"/>
        <w:jc w:val="left"/>
      </w:pPr>
      <w:bookmarkStart w:id="16" w:name="bookmark21"/>
      <w:r w:rsidRPr="00AA7DA6">
        <w:t>Условия реализации программы государственной (итоговой) аттестации Требования к минимальному материально-техническому обеспечению</w:t>
      </w:r>
      <w:bookmarkEnd w:id="16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Реализация программы государственной (итоговой) аттестации предполагает нали</w:t>
      </w:r>
      <w:r w:rsidRPr="00AA7DA6">
        <w:softHyphen/>
        <w:t>чие кабинета подготовки к государственной (итоговой) аттестации.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>Оборудование кабинета: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</w:pPr>
      <w:r w:rsidRPr="00AA7DA6">
        <w:t>рабочее место для консультанта-преподавателя,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</w:pPr>
      <w:r w:rsidRPr="00AA7DA6">
        <w:t>компьютер, принтер,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</w:pPr>
      <w:r w:rsidRPr="00AA7DA6">
        <w:t>рабочие места для студентов,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</w:pPr>
      <w:r w:rsidRPr="00AA7DA6">
        <w:t>лицензионное программное обеспечение общего и специального назначения,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</w:pPr>
      <w:r w:rsidRPr="00AA7DA6">
        <w:t>график проведения консультаций по выпускным квалификационным работам,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</w:pPr>
      <w:r w:rsidRPr="00AA7DA6">
        <w:t>комплект учебно-методической документации.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both"/>
      </w:pPr>
      <w:r w:rsidRPr="00AA7DA6">
        <w:t>При защите выпускной квалификационной работы для защиты выпускной работы отводится специально подготовленный кабинет.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>Оснащение кабинета: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</w:pPr>
      <w:r w:rsidRPr="00AA7DA6">
        <w:t>рабочее место для членов Государственной аттестационной комиссии,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</w:pPr>
      <w:r w:rsidRPr="00AA7DA6">
        <w:t>компьютер, мультимедийный проектор, экран,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37"/>
        </w:tabs>
        <w:spacing w:line="276" w:lineRule="auto"/>
        <w:ind w:firstLine="0"/>
        <w:jc w:val="left"/>
      </w:pPr>
      <w:r w:rsidRPr="00AA7DA6">
        <w:t xml:space="preserve">лицензионное программное обеспечение общего и специального назначения. </w:t>
      </w:r>
      <w:r w:rsidRPr="00AA7DA6">
        <w:rPr>
          <w:rStyle w:val="23"/>
          <w:sz w:val="28"/>
          <w:szCs w:val="28"/>
        </w:rPr>
        <w:t>Информационное обеспечение государственной (итоговой) аттестации</w:t>
      </w:r>
    </w:p>
    <w:p w:rsidR="0076295F" w:rsidRPr="00AA7DA6" w:rsidRDefault="0076295F" w:rsidP="00AA7DA6">
      <w:pPr>
        <w:pStyle w:val="20"/>
        <w:numPr>
          <w:ilvl w:val="0"/>
          <w:numId w:val="8"/>
        </w:numPr>
        <w:shd w:val="clear" w:color="auto" w:fill="auto"/>
        <w:tabs>
          <w:tab w:val="left" w:pos="300"/>
        </w:tabs>
        <w:spacing w:line="276" w:lineRule="auto"/>
        <w:ind w:firstLine="0"/>
        <w:jc w:val="both"/>
      </w:pPr>
      <w:r w:rsidRPr="00AA7DA6">
        <w:t>Программа государственной итоговой аттестации.</w:t>
      </w:r>
    </w:p>
    <w:p w:rsidR="0076295F" w:rsidRPr="00AA7DA6" w:rsidRDefault="0076295F" w:rsidP="00AA7DA6">
      <w:pPr>
        <w:pStyle w:val="20"/>
        <w:numPr>
          <w:ilvl w:val="0"/>
          <w:numId w:val="8"/>
        </w:numPr>
        <w:shd w:val="clear" w:color="auto" w:fill="auto"/>
        <w:tabs>
          <w:tab w:val="left" w:pos="324"/>
        </w:tabs>
        <w:spacing w:line="276" w:lineRule="auto"/>
        <w:ind w:firstLine="0"/>
        <w:jc w:val="both"/>
      </w:pPr>
      <w:r w:rsidRPr="00AA7DA6">
        <w:t>Методические рекомендации по разработке выпускных квалификационных работ.</w:t>
      </w:r>
    </w:p>
    <w:p w:rsidR="0076295F" w:rsidRPr="00AA7DA6" w:rsidRDefault="0076295F" w:rsidP="00AA7DA6">
      <w:pPr>
        <w:pStyle w:val="20"/>
        <w:numPr>
          <w:ilvl w:val="0"/>
          <w:numId w:val="8"/>
        </w:numPr>
        <w:shd w:val="clear" w:color="auto" w:fill="auto"/>
        <w:tabs>
          <w:tab w:val="left" w:pos="324"/>
        </w:tabs>
        <w:spacing w:line="276" w:lineRule="auto"/>
        <w:ind w:firstLine="0"/>
        <w:jc w:val="both"/>
      </w:pPr>
      <w:r w:rsidRPr="00AA7DA6">
        <w:t>Справочники по специальности.</w:t>
      </w:r>
    </w:p>
    <w:p w:rsidR="0076295F" w:rsidRPr="00AA7DA6" w:rsidRDefault="0076295F" w:rsidP="00AA7DA6">
      <w:pPr>
        <w:pStyle w:val="20"/>
        <w:numPr>
          <w:ilvl w:val="0"/>
          <w:numId w:val="8"/>
        </w:numPr>
        <w:shd w:val="clear" w:color="auto" w:fill="auto"/>
        <w:tabs>
          <w:tab w:val="left" w:pos="324"/>
        </w:tabs>
        <w:spacing w:line="276" w:lineRule="auto"/>
        <w:ind w:firstLine="0"/>
        <w:jc w:val="both"/>
      </w:pPr>
      <w:r w:rsidRPr="00AA7DA6">
        <w:t>Литература по специальности.</w:t>
      </w:r>
    </w:p>
    <w:p w:rsidR="0076295F" w:rsidRPr="00AA7DA6" w:rsidRDefault="0076295F" w:rsidP="00AA7DA6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</w:pPr>
      <w:r w:rsidRPr="00AA7DA6">
        <w:t>Периодические издания по специальности.</w:t>
      </w:r>
    </w:p>
    <w:p w:rsidR="0076295F" w:rsidRPr="00AA7DA6" w:rsidRDefault="0076295F" w:rsidP="00AA7DA6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481"/>
        </w:tabs>
        <w:spacing w:after="0" w:line="276" w:lineRule="auto"/>
        <w:ind w:firstLine="0"/>
      </w:pPr>
      <w:bookmarkStart w:id="17" w:name="bookmark22"/>
      <w:r w:rsidRPr="00AA7DA6">
        <w:t>Общие требования к организации и проведению государственной (итоговой) ат</w:t>
      </w:r>
      <w:r w:rsidRPr="00AA7DA6">
        <w:softHyphen/>
        <w:t>тестации</w:t>
      </w:r>
      <w:bookmarkEnd w:id="17"/>
    </w:p>
    <w:p w:rsidR="0076295F" w:rsidRPr="00AA7DA6" w:rsidRDefault="0076295F" w:rsidP="00AA7DA6">
      <w:pPr>
        <w:pStyle w:val="20"/>
        <w:numPr>
          <w:ilvl w:val="0"/>
          <w:numId w:val="9"/>
        </w:numPr>
        <w:shd w:val="clear" w:color="auto" w:fill="auto"/>
        <w:tabs>
          <w:tab w:val="left" w:pos="298"/>
        </w:tabs>
        <w:spacing w:line="276" w:lineRule="auto"/>
        <w:ind w:firstLine="0"/>
        <w:jc w:val="both"/>
      </w:pPr>
      <w:r w:rsidRPr="00AA7DA6">
        <w:t>Для проведения государственной (итоговой) аттестации создается Государственная ат</w:t>
      </w:r>
      <w:r w:rsidRPr="00AA7DA6">
        <w:softHyphen/>
        <w:t>тестационная комиссия в порядке, предусмотренном Положением об итоговой государст</w:t>
      </w:r>
      <w:r w:rsidRPr="00AA7DA6">
        <w:softHyphen/>
        <w:t>венной аттестации выпускников образовательных учреждений среднего профессиональ</w:t>
      </w:r>
      <w:r w:rsidRPr="00AA7DA6">
        <w:softHyphen/>
        <w:t xml:space="preserve">ного образования в Российской Федерации (Приказ </w:t>
      </w:r>
      <w:proofErr w:type="spellStart"/>
      <w:r w:rsidRPr="00AA7DA6">
        <w:t>Минобрнауки</w:t>
      </w:r>
      <w:proofErr w:type="spellEnd"/>
      <w:r w:rsidRPr="00AA7DA6">
        <w:t xml:space="preserve"> России от 16.08.2013г. №968 «Об утверждении Порядка проведения государственной итоговой аттестации по об</w:t>
      </w:r>
      <w:r w:rsidRPr="00AA7DA6">
        <w:softHyphen/>
        <w:t>разовательным программам среднего профессионального образования»)</w:t>
      </w:r>
    </w:p>
    <w:p w:rsidR="0076295F" w:rsidRPr="00AA7DA6" w:rsidRDefault="0076295F" w:rsidP="00AA7DA6">
      <w:pPr>
        <w:pStyle w:val="20"/>
        <w:numPr>
          <w:ilvl w:val="0"/>
          <w:numId w:val="9"/>
        </w:numPr>
        <w:shd w:val="clear" w:color="auto" w:fill="auto"/>
        <w:tabs>
          <w:tab w:val="left" w:pos="298"/>
        </w:tabs>
        <w:spacing w:line="276" w:lineRule="auto"/>
        <w:ind w:firstLine="0"/>
        <w:jc w:val="both"/>
      </w:pPr>
      <w:r w:rsidRPr="00AA7DA6">
        <w:t>Темы выпускных квалификационных работ разрабатываются и определяются препода</w:t>
      </w:r>
      <w:r w:rsidRPr="00AA7DA6">
        <w:softHyphen/>
        <w:t xml:space="preserve">вателями междисциплинарных курсов, рассматриваются предметно-цикловыми </w:t>
      </w:r>
      <w:proofErr w:type="spellStart"/>
      <w:r w:rsidRPr="00AA7DA6">
        <w:t>коми</w:t>
      </w:r>
      <w:proofErr w:type="gramStart"/>
      <w:r w:rsidRPr="00AA7DA6">
        <w:t>с</w:t>
      </w:r>
      <w:proofErr w:type="spellEnd"/>
      <w:r w:rsidRPr="00AA7DA6">
        <w:t>-</w:t>
      </w:r>
      <w:proofErr w:type="gramEnd"/>
      <w:r w:rsidRPr="00AA7DA6">
        <w:t xml:space="preserve"> </w:t>
      </w:r>
      <w:proofErr w:type="spellStart"/>
      <w:r w:rsidRPr="00AA7DA6">
        <w:t>сиями</w:t>
      </w:r>
      <w:proofErr w:type="spellEnd"/>
      <w:r w:rsidRPr="00AA7DA6">
        <w:t>/кафедрами, согласовываются с работодателями и утверждаются приказом директо</w:t>
      </w:r>
      <w:r w:rsidRPr="00AA7DA6">
        <w:softHyphen/>
        <w:t>ра колледжа. Студенты вправе самостоятельно предложить тему выпускной квалифика</w:t>
      </w:r>
      <w:r w:rsidRPr="00AA7DA6">
        <w:softHyphen/>
        <w:t>ционной работы и высказать предложение о назначении ему научного руководителя. Те</w:t>
      </w:r>
      <w:r w:rsidRPr="00AA7DA6">
        <w:softHyphen/>
        <w:t>мы выпускных квалификационных работ выдаются не позднее, чем за шесть месяцев до процедуры государственной (итоговой) аттестации. Темы должны соответствовать объему знаний, умений, практическому опыту, содержанию профессиональных модулей, преду</w:t>
      </w:r>
      <w:r w:rsidRPr="00AA7DA6">
        <w:softHyphen/>
        <w:t xml:space="preserve">смотренных стандартами по специальности </w:t>
      </w:r>
      <w:r w:rsidRPr="00AA7DA6">
        <w:rPr>
          <w:rStyle w:val="23"/>
          <w:sz w:val="28"/>
          <w:szCs w:val="28"/>
        </w:rPr>
        <w:t>44.02.03 Педагогика дополнительного об</w:t>
      </w:r>
      <w:r w:rsidRPr="00AA7DA6">
        <w:rPr>
          <w:rStyle w:val="23"/>
          <w:sz w:val="28"/>
          <w:szCs w:val="28"/>
        </w:rPr>
        <w:softHyphen/>
        <w:t xml:space="preserve">разования, </w:t>
      </w:r>
      <w:r w:rsidRPr="00AA7DA6">
        <w:t>а также учебным программам и квалификационной характеристике. Темы должны отражать комплексный характер работ.</w:t>
      </w:r>
    </w:p>
    <w:p w:rsidR="0076295F" w:rsidRPr="00AA7DA6" w:rsidRDefault="0076295F" w:rsidP="00AA7DA6">
      <w:pPr>
        <w:pStyle w:val="20"/>
        <w:numPr>
          <w:ilvl w:val="0"/>
          <w:numId w:val="9"/>
        </w:numPr>
        <w:shd w:val="clear" w:color="auto" w:fill="auto"/>
        <w:tabs>
          <w:tab w:val="left" w:pos="294"/>
        </w:tabs>
        <w:spacing w:line="276" w:lineRule="auto"/>
        <w:ind w:firstLine="0"/>
        <w:jc w:val="both"/>
      </w:pPr>
      <w:r w:rsidRPr="00AA7DA6">
        <w:t>Для оказания помощи студенту при выполнении выпускной квалификационной работы приказом директора назначается научный руководитель. Научный руководитель назнача</w:t>
      </w:r>
      <w:r w:rsidRPr="00AA7DA6">
        <w:softHyphen/>
        <w:t>ется из числа педагогического состава образовательного учреждения. Одновременно мо</w:t>
      </w:r>
      <w:r w:rsidRPr="00AA7DA6">
        <w:softHyphen/>
        <w:t>гут быть назначены консультанты по отдельным частям (вопросам) выпускной квалифи</w:t>
      </w:r>
      <w:r w:rsidRPr="00AA7DA6">
        <w:softHyphen/>
        <w:t>кационной работы. По выбранному направлению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:rsidR="0076295F" w:rsidRPr="00AA7DA6" w:rsidRDefault="0076295F" w:rsidP="00AA7DA6">
      <w:pPr>
        <w:pStyle w:val="20"/>
        <w:numPr>
          <w:ilvl w:val="0"/>
          <w:numId w:val="9"/>
        </w:numPr>
        <w:shd w:val="clear" w:color="auto" w:fill="auto"/>
        <w:tabs>
          <w:tab w:val="left" w:pos="294"/>
        </w:tabs>
        <w:spacing w:line="276" w:lineRule="auto"/>
        <w:ind w:firstLine="0"/>
        <w:jc w:val="both"/>
      </w:pPr>
      <w:r w:rsidRPr="00AA7DA6">
        <w:t>Студент должен не позднее, чем за две недели до заседания государственной аттестаци</w:t>
      </w:r>
      <w:r w:rsidRPr="00AA7DA6">
        <w:softHyphen/>
        <w:t>онной комиссии сдать выпускную квалификационную работу на отзыв научному руково</w:t>
      </w:r>
      <w:r w:rsidRPr="00AA7DA6">
        <w:softHyphen/>
        <w:t>дителю и на рецензирование. Научный руководитель отражает в отзыве уровень само</w:t>
      </w:r>
      <w:r w:rsidRPr="00AA7DA6">
        <w:softHyphen/>
        <w:t>стоятельности студента в организации собственной деятельности, уровень овладения основами научно-исследовательской деятельности, уровень умений осуществлять поиск и использовать информацию, необходимую для эффективного выполнения профессиональ</w:t>
      </w:r>
      <w:r w:rsidRPr="00AA7DA6">
        <w:softHyphen/>
        <w:t xml:space="preserve">ных задач. Выпускная квалификационная работа рецензируется специалистом, хорошо владеющим вопросами, связанными с тематикой выпускной квалификационной работы, </w:t>
      </w:r>
      <w:proofErr w:type="gramStart"/>
      <w:r w:rsidRPr="00AA7DA6">
        <w:t>который</w:t>
      </w:r>
      <w:proofErr w:type="gramEnd"/>
      <w:r w:rsidRPr="00AA7DA6">
        <w:t xml:space="preserve"> назначается приказом директора. Рецензия должна включать оценку с мотиви</w:t>
      </w:r>
      <w:r w:rsidRPr="00AA7DA6">
        <w:softHyphen/>
        <w:t>ровкой качества выполнения каждого раздела выпускной квалификационной работы, сте</w:t>
      </w:r>
      <w:r w:rsidRPr="00AA7DA6">
        <w:softHyphen/>
        <w:t>пени разработки новых вопросов, оригинальности решений или предложений теоретиче</w:t>
      </w:r>
      <w:r w:rsidRPr="00AA7DA6">
        <w:softHyphen/>
        <w:t>ской и практической значимости работы, уровня освоения содержания профессионального модуля, профессиональных и общих компетенций.</w:t>
      </w:r>
    </w:p>
    <w:p w:rsidR="0076295F" w:rsidRPr="00AA7DA6" w:rsidRDefault="0076295F" w:rsidP="00AA7DA6">
      <w:pPr>
        <w:pStyle w:val="20"/>
        <w:numPr>
          <w:ilvl w:val="0"/>
          <w:numId w:val="9"/>
        </w:numPr>
        <w:shd w:val="clear" w:color="auto" w:fill="auto"/>
        <w:tabs>
          <w:tab w:val="left" w:pos="303"/>
        </w:tabs>
        <w:spacing w:line="276" w:lineRule="auto"/>
        <w:ind w:firstLine="0"/>
        <w:jc w:val="both"/>
      </w:pPr>
      <w:r w:rsidRPr="00AA7DA6">
        <w:t>Содержание рецензий доводится до сведения студента не позднее, чем 3 дня до защиты выпускной квалификационной работы. Внесение изменений в план и содержание выпуск</w:t>
      </w:r>
      <w:r w:rsidRPr="00AA7DA6">
        <w:softHyphen/>
        <w:t>ной квалификационной работы после получения рецензии не допускается. Заместитель директора по учебно-методической работе после ознакомления с отзывом и рецензией решает вопрос о допуске студента к защите и передает выпускную квалификационную работу в государственную аттестационную комиссию. Допуск студента к защите выпуск</w:t>
      </w:r>
      <w:r w:rsidRPr="00AA7DA6">
        <w:softHyphen/>
        <w:t>ной квалификационной работы объявляется приказом по колледжу.</w:t>
      </w:r>
    </w:p>
    <w:p w:rsidR="0076295F" w:rsidRPr="00AA7DA6" w:rsidRDefault="0076295F" w:rsidP="00AA7DA6">
      <w:pPr>
        <w:pStyle w:val="20"/>
        <w:numPr>
          <w:ilvl w:val="0"/>
          <w:numId w:val="9"/>
        </w:numPr>
        <w:shd w:val="clear" w:color="auto" w:fill="auto"/>
        <w:tabs>
          <w:tab w:val="left" w:pos="303"/>
        </w:tabs>
        <w:spacing w:line="276" w:lineRule="auto"/>
        <w:ind w:firstLine="0"/>
        <w:jc w:val="both"/>
      </w:pPr>
      <w:r w:rsidRPr="00AA7DA6">
        <w:t>Защита выпускной квалификационной работы (продолжительность защиты до 45 ми</w:t>
      </w:r>
      <w:r w:rsidRPr="00AA7DA6">
        <w:softHyphen/>
        <w:t>нут) включает доклад студента (не более 15-20 минут) с демонстрацией презентации, от</w:t>
      </w:r>
      <w:r w:rsidRPr="00AA7DA6">
        <w:softHyphen/>
        <w:t>зыв научного руководителя, рецензии, вопросы членов комиссии, ответы студента. Может быть предусмотрено выступление руководителей выпускных квалификационных работ, а также рецензентов, если они присутствуют на заседании комиссии.</w:t>
      </w:r>
    </w:p>
    <w:p w:rsidR="0076295F" w:rsidRPr="00AA7DA6" w:rsidRDefault="0076295F" w:rsidP="00AA7DA6">
      <w:pPr>
        <w:pStyle w:val="20"/>
        <w:numPr>
          <w:ilvl w:val="0"/>
          <w:numId w:val="9"/>
        </w:numPr>
        <w:shd w:val="clear" w:color="auto" w:fill="auto"/>
        <w:tabs>
          <w:tab w:val="left" w:pos="298"/>
        </w:tabs>
        <w:spacing w:line="276" w:lineRule="auto"/>
        <w:ind w:firstLine="0"/>
        <w:jc w:val="both"/>
      </w:pPr>
      <w:r w:rsidRPr="00AA7DA6">
        <w:t>При определении итоговой оценки при защите выпускной квалификационной работы учитываются: доклад по каждому разделу выпускной работы, ответы на вопросы, оценка рецензента, отзыв руководителя.</w:t>
      </w:r>
    </w:p>
    <w:p w:rsidR="0076295F" w:rsidRPr="00AA7DA6" w:rsidRDefault="0076295F" w:rsidP="00AA7DA6">
      <w:pPr>
        <w:pStyle w:val="20"/>
        <w:numPr>
          <w:ilvl w:val="0"/>
          <w:numId w:val="9"/>
        </w:numPr>
        <w:shd w:val="clear" w:color="auto" w:fill="auto"/>
        <w:tabs>
          <w:tab w:val="left" w:pos="349"/>
        </w:tabs>
        <w:spacing w:line="276" w:lineRule="auto"/>
        <w:ind w:firstLine="0"/>
        <w:jc w:val="both"/>
      </w:pPr>
      <w:r w:rsidRPr="00AA7DA6">
        <w:t>Студенты, выполнившие выпускную квалификационную работу, но получившие при защите неудовлетворительную оценку, имеют право на повторную защиту не ранее чем, через год.</w:t>
      </w:r>
    </w:p>
    <w:p w:rsidR="0076295F" w:rsidRPr="00AA7DA6" w:rsidRDefault="0076295F" w:rsidP="00AA7DA6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476"/>
        </w:tabs>
        <w:spacing w:after="0" w:line="276" w:lineRule="auto"/>
        <w:ind w:firstLine="0"/>
      </w:pPr>
      <w:bookmarkStart w:id="18" w:name="bookmark23"/>
      <w:r w:rsidRPr="00AA7DA6">
        <w:t>Кадровое обеспечение государственной (итоговой) аттестации</w:t>
      </w:r>
      <w:bookmarkEnd w:id="18"/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740"/>
        <w:jc w:val="left"/>
      </w:pPr>
      <w:r w:rsidRPr="00AA7DA6">
        <w:t>Требования к квалификации педагогических кадров, обеспечивающих руководство выполнением выпускных квалификационных работ - наличие высшего про</w:t>
      </w:r>
      <w:r w:rsidRPr="00AA7DA6">
        <w:softHyphen/>
        <w:t>фессионального образования, соответствующего профилю специальности.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>Требование к квалификации председателей государственной (итоговой) аттестации от ор</w:t>
      </w:r>
      <w:r w:rsidRPr="00AA7DA6">
        <w:softHyphen/>
        <w:t>ганизации - наличие высшего профессионального образования, соответствующего профи</w:t>
      </w:r>
      <w:r w:rsidRPr="00AA7DA6">
        <w:softHyphen/>
        <w:t>лю специальности.</w:t>
      </w:r>
    </w:p>
    <w:p w:rsidR="0076295F" w:rsidRPr="00AA7DA6" w:rsidRDefault="0076295F" w:rsidP="00AA7DA6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476"/>
        </w:tabs>
        <w:spacing w:after="0" w:line="276" w:lineRule="auto"/>
        <w:ind w:firstLine="0"/>
      </w:pPr>
      <w:bookmarkStart w:id="19" w:name="bookmark24"/>
      <w:r w:rsidRPr="00AA7DA6">
        <w:t>Оценка результатов государственно (итоговой) аттестации</w:t>
      </w:r>
      <w:bookmarkEnd w:id="19"/>
    </w:p>
    <w:p w:rsidR="0076295F" w:rsidRPr="00AA7DA6" w:rsidRDefault="0076295F" w:rsidP="00AA7DA6">
      <w:pPr>
        <w:pStyle w:val="61"/>
        <w:shd w:val="clear" w:color="auto" w:fill="auto"/>
        <w:spacing w:line="276" w:lineRule="auto"/>
      </w:pPr>
      <w:r w:rsidRPr="00AA7DA6">
        <w:t>При защите выпускной квалификационной работы выпускник должен показать: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line="276" w:lineRule="auto"/>
        <w:ind w:firstLine="0"/>
        <w:jc w:val="both"/>
      </w:pPr>
      <w:r w:rsidRPr="00AA7DA6">
        <w:t>уровень освоения теоретического материала, предусмотренного учебными программами дисциплин и профессиональных модулей;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</w:pPr>
      <w:r w:rsidRPr="00AA7DA6">
        <w:t>уровень освоения общих и профессиональных компетенций;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</w:pPr>
      <w:r w:rsidRPr="00AA7DA6">
        <w:t>уровень знаний по теме дипломного проекта;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</w:pPr>
      <w:r w:rsidRPr="00AA7DA6">
        <w:t>обоснованность, четкость и грамотность выступления;</w:t>
      </w:r>
    </w:p>
    <w:p w:rsidR="0076295F" w:rsidRPr="00AA7DA6" w:rsidRDefault="0076295F" w:rsidP="00AA7DA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</w:pPr>
      <w:r w:rsidRPr="00AA7DA6">
        <w:t>полноту и аргументированность ответов на замечания рецензента и вопросы, заданные при обсуждении работы.</w:t>
      </w:r>
    </w:p>
    <w:p w:rsidR="0076295F" w:rsidRPr="00AA7DA6" w:rsidRDefault="0076295F" w:rsidP="00AA7DA6">
      <w:pPr>
        <w:pStyle w:val="61"/>
        <w:shd w:val="clear" w:color="auto" w:fill="auto"/>
        <w:spacing w:line="276" w:lineRule="auto"/>
      </w:pPr>
      <w:r w:rsidRPr="00AA7DA6">
        <w:t>Нормы оценки: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440"/>
        <w:jc w:val="both"/>
      </w:pPr>
      <w:r w:rsidRPr="00AA7DA6">
        <w:t xml:space="preserve">Оценка </w:t>
      </w:r>
      <w:r w:rsidRPr="00AA7DA6">
        <w:rPr>
          <w:rStyle w:val="27"/>
          <w:sz w:val="28"/>
          <w:szCs w:val="28"/>
        </w:rPr>
        <w:t>«Отлично»</w:t>
      </w:r>
      <w:r w:rsidRPr="00AA7DA6">
        <w:t xml:space="preserve"> выставляется за работу, которая носит исследовательский харак</w:t>
      </w:r>
      <w:r w:rsidRPr="00AA7DA6">
        <w:softHyphen/>
        <w:t>тер, глубоко и всесторонне освещает теоретические основы профессионального модуля. Основные положения работы сформулированы убедительно и аргументировано, раскрыты всесторонне, глубоко и являются результатом самостоятельной исследовательской дея</w:t>
      </w:r>
      <w:r w:rsidRPr="00AA7DA6">
        <w:softHyphen/>
        <w:t>тельности автора. Работа содержит квалифицированный анализ существующих в рамках исследуемой темы проблем и противоречий, а также реальные и аргументированные вы</w:t>
      </w:r>
      <w:r w:rsidRPr="00AA7DA6">
        <w:softHyphen/>
        <w:t>воды и предложения, имеющие научную и прикладную ценность. Материалы исследова</w:t>
      </w:r>
      <w:r w:rsidRPr="00AA7DA6">
        <w:softHyphen/>
        <w:t>ния изложены четко, логически последовательно, грамотно. Автор работы показал уме</w:t>
      </w:r>
      <w:r w:rsidRPr="00AA7DA6">
        <w:softHyphen/>
        <w:t>ние проводить исследование научных и производственных задач, в том числе путём про</w:t>
      </w:r>
      <w:r w:rsidRPr="00AA7DA6">
        <w:softHyphen/>
        <w:t>ектирования экспериментов, анализа и интерпретации данных, синтеза информации для получения обоснованных выводов. Работа имеет положительные отзывы научного руко</w:t>
      </w:r>
      <w:r w:rsidRPr="00AA7DA6">
        <w:softHyphen/>
        <w:t>водителя и рецензента. Доклад при защите полностью раскрывает содержание работы, студент владеет научным категориальным аппаратом, грамотно, уверенно, четко и полно</w:t>
      </w:r>
      <w:r w:rsidRPr="00AA7DA6">
        <w:softHyphen/>
        <w:t>стью отвечает на дополнительные вопросы членов государственной аттестационной ко</w:t>
      </w:r>
      <w:r w:rsidRPr="00AA7DA6">
        <w:softHyphen/>
        <w:t>миссии и замечания рецензента. В ходе своего выступления автор удачно использовал ка</w:t>
      </w:r>
      <w:r w:rsidRPr="00AA7DA6">
        <w:softHyphen/>
        <w:t>чественно оформленную презентацию. Оформление результатов исследования отвечает требованиям. Работа выполнена и представлена в установленные сроки.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440"/>
        <w:jc w:val="both"/>
      </w:pPr>
      <w:r w:rsidRPr="00AA7DA6">
        <w:t>Оценка «</w:t>
      </w:r>
      <w:r w:rsidRPr="00AA7DA6">
        <w:rPr>
          <w:rStyle w:val="27"/>
          <w:sz w:val="28"/>
          <w:szCs w:val="28"/>
        </w:rPr>
        <w:t>Хорошо</w:t>
      </w:r>
      <w:r w:rsidRPr="00AA7DA6">
        <w:t>» выставляется за дипломную работу, которая носит исследователь</w:t>
      </w:r>
      <w:r w:rsidRPr="00AA7DA6">
        <w:softHyphen/>
        <w:t>ский характер, имеет квалифицированно изложенную теоретическую часть, содержит дос</w:t>
      </w:r>
      <w:r w:rsidRPr="00AA7DA6">
        <w:softHyphen/>
        <w:t>таточно глубокий анализ существующих в рамках исследуемой темы проблем. Автор име</w:t>
      </w:r>
      <w:r w:rsidRPr="00AA7DA6">
        <w:softHyphen/>
        <w:t>ет достаточный уровень освоения теоретического материала, предусмотренного програм</w:t>
      </w:r>
      <w:r w:rsidRPr="00AA7DA6">
        <w:softHyphen/>
        <w:t>мой профессионального модуля. Материалы исследования изложены четко, логически по</w:t>
      </w:r>
      <w:r w:rsidRPr="00AA7DA6">
        <w:softHyphen/>
        <w:t>следовательно, в них содержатся выводы и предложения, имеющие практическую значи</w:t>
      </w:r>
      <w:r w:rsidRPr="00AA7DA6">
        <w:softHyphen/>
        <w:t>мость. В структуре, языке и стиле работы имеются лишь незначительные погрешности. Отзывы научного руководителя и рецензента - положительные. При защите результатов своей работы ее автор показывает хорошее владение материалом, уверенно оперирует данными исследования, уверенно отстаивает свою точку зрения. Удачно использует в хо</w:t>
      </w:r>
      <w:r w:rsidRPr="00AA7DA6">
        <w:softHyphen/>
        <w:t>де выступления перед аттестационной комиссией наглядные пособия или раздаточный материал. Ответы на дополнительные вопросы - уверенные. Оформление работы в прин</w:t>
      </w:r>
      <w:r w:rsidRPr="00AA7DA6">
        <w:softHyphen/>
        <w:t>ципе отвечает предъявляемым требованиям. Работа выполнена и представлена в установ</w:t>
      </w:r>
      <w:r w:rsidRPr="00AA7DA6">
        <w:softHyphen/>
        <w:t>ленные сроки.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rPr>
          <w:rStyle w:val="27"/>
          <w:sz w:val="28"/>
          <w:szCs w:val="28"/>
        </w:rPr>
        <w:t>«Удовлетворительно»</w:t>
      </w:r>
      <w:r w:rsidRPr="00AA7DA6">
        <w:t xml:space="preserve"> выставляется за дипломную работу, которая носит исследователь</w:t>
      </w:r>
      <w:r w:rsidRPr="00AA7DA6">
        <w:softHyphen/>
        <w:t>ский характер, имеет главу, посвященную теории исследуемой проблемы, основана на практическом материале, однако проведенный анализ не отличается глубиной и критич</w:t>
      </w:r>
      <w:r w:rsidRPr="00AA7DA6">
        <w:softHyphen/>
        <w:t>ностью. У автора недостаточный уровень освоения теоретического материала, предусмот</w:t>
      </w:r>
      <w:r w:rsidRPr="00AA7DA6">
        <w:softHyphen/>
        <w:t>ренного программой профессионального модуля. Материалы исследования изложены не всегда последовательно, а сформулированные выводы и предложения не отличаются чет</w:t>
      </w:r>
      <w:r w:rsidRPr="00AA7DA6">
        <w:softHyphen/>
        <w:t>костью и обоснованностью. При написании работы студент не проявил самостоятель</w:t>
      </w:r>
      <w:r w:rsidRPr="00AA7DA6">
        <w:softHyphen/>
        <w:t>ность, ограничился лишь несколькими первоисточниками. В оформлении, стиле и языке имеются погрешности. В отзывах научного руководителя и рецензента имеются замеча</w:t>
      </w:r>
      <w:r w:rsidRPr="00AA7DA6">
        <w:softHyphen/>
        <w:t>ния по содержанию и методике исследования. При защите студент проявляет неуверен</w:t>
      </w:r>
      <w:r w:rsidRPr="00AA7DA6">
        <w:softHyphen/>
        <w:t>ность, слабое владение материалами исследования, не всегда способен дать аргументиро</w:t>
      </w:r>
      <w:r w:rsidRPr="00AA7DA6">
        <w:softHyphen/>
        <w:t>ванный ответ на поставленные вопросы. Результаты исследования оформлены с несуще</w:t>
      </w:r>
      <w:r w:rsidRPr="00AA7DA6">
        <w:softHyphen/>
        <w:t>ственными нарушениями установленных требований. Нарушены установленные сроки представления работы научному руководителю и рецензенту.</w:t>
      </w:r>
    </w:p>
    <w:p w:rsidR="0076295F" w:rsidRPr="00AA7DA6" w:rsidRDefault="0076295F" w:rsidP="00AA7DA6">
      <w:pPr>
        <w:pStyle w:val="20"/>
        <w:shd w:val="clear" w:color="auto" w:fill="auto"/>
        <w:spacing w:line="276" w:lineRule="auto"/>
        <w:ind w:firstLine="0"/>
        <w:jc w:val="both"/>
      </w:pPr>
      <w:r w:rsidRPr="00AA7DA6">
        <w:t xml:space="preserve">Оценку </w:t>
      </w:r>
      <w:r w:rsidRPr="00AA7DA6">
        <w:rPr>
          <w:rStyle w:val="27"/>
          <w:sz w:val="28"/>
          <w:szCs w:val="28"/>
        </w:rPr>
        <w:t>«Неудовлетворительно</w:t>
      </w:r>
      <w:r w:rsidRPr="00AA7DA6">
        <w:t>» заслуживает дипломная работа, которая носит описа</w:t>
      </w:r>
      <w:r w:rsidRPr="00AA7DA6">
        <w:softHyphen/>
        <w:t>тельный характер и не содержит элементов исследования. У автора недостаточный уро</w:t>
      </w:r>
      <w:r w:rsidRPr="00AA7DA6">
        <w:softHyphen/>
        <w:t>вень освоения общих и профессиональных компетенций. В ней отсутствует анализ теоре</w:t>
      </w:r>
      <w:r w:rsidRPr="00AA7DA6">
        <w:softHyphen/>
        <w:t>тических аспектов исследуемой проблемы, а также особенностей ее реализации на прак</w:t>
      </w:r>
      <w:r w:rsidRPr="00AA7DA6">
        <w:softHyphen/>
        <w:t>тике. Выводы и предложения в работе либо отсутствуют, либо носят декларативный ха</w:t>
      </w:r>
      <w:r w:rsidRPr="00AA7DA6">
        <w:softHyphen/>
        <w:t>рактер. Цели и задачи исследования не достигнуты, использованные источники малочис</w:t>
      </w:r>
      <w:r w:rsidRPr="00AA7DA6">
        <w:softHyphen/>
        <w:t>ленны и однообразны, допущены серьезные погрешности в оформлении, языке, стиле. В отзывах научного руководителя и рецензента имеются существенные критические заме</w:t>
      </w:r>
      <w:r w:rsidRPr="00AA7DA6">
        <w:softHyphen/>
        <w:t>чания. В ходе защиты студент ведет себя неуверенно, теорией вопроса и материалами собственной работы владеет слабо, на поставленные вопросы ответить затрудняется, до</w:t>
      </w:r>
      <w:r w:rsidRPr="00AA7DA6">
        <w:softHyphen/>
        <w:t>пускает существенные ошибки в докладе. Отсутствует презентация выступления и необ</w:t>
      </w:r>
      <w:r w:rsidRPr="00AA7DA6">
        <w:softHyphen/>
        <w:t>ходимый раздаточный материал. Нарушены установленные сроки сдачи работы.</w:t>
      </w:r>
    </w:p>
    <w:p w:rsidR="00BB0550" w:rsidRPr="00AA7DA6" w:rsidRDefault="00BB0550" w:rsidP="00AA7DA6">
      <w:pPr>
        <w:pStyle w:val="22"/>
        <w:keepNext/>
        <w:keepLines/>
        <w:shd w:val="clear" w:color="auto" w:fill="auto"/>
        <w:tabs>
          <w:tab w:val="left" w:pos="729"/>
        </w:tabs>
        <w:spacing w:after="0" w:line="276" w:lineRule="auto"/>
        <w:ind w:left="440" w:firstLine="0"/>
      </w:pPr>
    </w:p>
    <w:sectPr w:rsidR="00BB0550" w:rsidRPr="00AA7DA6" w:rsidSect="009E3907">
      <w:pgSz w:w="12242" w:h="15842" w:code="1"/>
      <w:pgMar w:top="1134" w:right="851" w:bottom="1134" w:left="1418" w:header="227" w:footer="510" w:gutter="28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D2D"/>
    <w:multiLevelType w:val="multilevel"/>
    <w:tmpl w:val="4746B5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04464"/>
    <w:multiLevelType w:val="multilevel"/>
    <w:tmpl w:val="C54EEF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F05E3"/>
    <w:multiLevelType w:val="multilevel"/>
    <w:tmpl w:val="15F26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C0C3D"/>
    <w:multiLevelType w:val="multilevel"/>
    <w:tmpl w:val="54525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52DFF"/>
    <w:multiLevelType w:val="multilevel"/>
    <w:tmpl w:val="90162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8D52DA"/>
    <w:multiLevelType w:val="multilevel"/>
    <w:tmpl w:val="7870F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41D2B"/>
    <w:multiLevelType w:val="multilevel"/>
    <w:tmpl w:val="4B404E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66940"/>
    <w:multiLevelType w:val="multilevel"/>
    <w:tmpl w:val="29588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42241B"/>
    <w:multiLevelType w:val="multilevel"/>
    <w:tmpl w:val="B202A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37513"/>
    <w:rsid w:val="000419FA"/>
    <w:rsid w:val="00053AD5"/>
    <w:rsid w:val="000651BD"/>
    <w:rsid w:val="0007248E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0F6016"/>
    <w:rsid w:val="001060D6"/>
    <w:rsid w:val="00113156"/>
    <w:rsid w:val="00116543"/>
    <w:rsid w:val="00123940"/>
    <w:rsid w:val="0013015A"/>
    <w:rsid w:val="001325F7"/>
    <w:rsid w:val="00133606"/>
    <w:rsid w:val="001533DD"/>
    <w:rsid w:val="00161A73"/>
    <w:rsid w:val="00163922"/>
    <w:rsid w:val="001652D7"/>
    <w:rsid w:val="00172752"/>
    <w:rsid w:val="0017598E"/>
    <w:rsid w:val="0017656B"/>
    <w:rsid w:val="00183B56"/>
    <w:rsid w:val="00184B5E"/>
    <w:rsid w:val="00185295"/>
    <w:rsid w:val="001A53A7"/>
    <w:rsid w:val="001B670C"/>
    <w:rsid w:val="001C0EE3"/>
    <w:rsid w:val="001C7D79"/>
    <w:rsid w:val="001F08A1"/>
    <w:rsid w:val="001F4932"/>
    <w:rsid w:val="00200495"/>
    <w:rsid w:val="002016B9"/>
    <w:rsid w:val="00203917"/>
    <w:rsid w:val="00221F4C"/>
    <w:rsid w:val="00232CB3"/>
    <w:rsid w:val="00236FBF"/>
    <w:rsid w:val="00240726"/>
    <w:rsid w:val="002513D4"/>
    <w:rsid w:val="00253A3A"/>
    <w:rsid w:val="002567D9"/>
    <w:rsid w:val="00257DC9"/>
    <w:rsid w:val="00270231"/>
    <w:rsid w:val="00277902"/>
    <w:rsid w:val="00281F6E"/>
    <w:rsid w:val="0028397A"/>
    <w:rsid w:val="00290EB8"/>
    <w:rsid w:val="002923EB"/>
    <w:rsid w:val="00292494"/>
    <w:rsid w:val="00294627"/>
    <w:rsid w:val="002A7DA8"/>
    <w:rsid w:val="002B2AA7"/>
    <w:rsid w:val="002B578C"/>
    <w:rsid w:val="002C1847"/>
    <w:rsid w:val="002C7DD6"/>
    <w:rsid w:val="002D3994"/>
    <w:rsid w:val="002D4CEB"/>
    <w:rsid w:val="002D69A1"/>
    <w:rsid w:val="002F00F7"/>
    <w:rsid w:val="002F0D5C"/>
    <w:rsid w:val="002F789D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710AD"/>
    <w:rsid w:val="0037447C"/>
    <w:rsid w:val="00375343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E1F21"/>
    <w:rsid w:val="00411389"/>
    <w:rsid w:val="00411949"/>
    <w:rsid w:val="004237EB"/>
    <w:rsid w:val="0042619C"/>
    <w:rsid w:val="00427785"/>
    <w:rsid w:val="00436D18"/>
    <w:rsid w:val="00443BBD"/>
    <w:rsid w:val="004471B3"/>
    <w:rsid w:val="0045040E"/>
    <w:rsid w:val="00456E8D"/>
    <w:rsid w:val="0046556A"/>
    <w:rsid w:val="00467F0D"/>
    <w:rsid w:val="0048091F"/>
    <w:rsid w:val="00485C61"/>
    <w:rsid w:val="00493CA4"/>
    <w:rsid w:val="00493FCE"/>
    <w:rsid w:val="0049731F"/>
    <w:rsid w:val="00497460"/>
    <w:rsid w:val="004A2806"/>
    <w:rsid w:val="004B7F6D"/>
    <w:rsid w:val="004D3ADE"/>
    <w:rsid w:val="004E1D02"/>
    <w:rsid w:val="004E6D9F"/>
    <w:rsid w:val="004F3BFE"/>
    <w:rsid w:val="004F737C"/>
    <w:rsid w:val="005041AD"/>
    <w:rsid w:val="00521580"/>
    <w:rsid w:val="0052456C"/>
    <w:rsid w:val="00533423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0E2C"/>
    <w:rsid w:val="005D6DE5"/>
    <w:rsid w:val="005E1745"/>
    <w:rsid w:val="005F2180"/>
    <w:rsid w:val="0060149D"/>
    <w:rsid w:val="00603400"/>
    <w:rsid w:val="00604F84"/>
    <w:rsid w:val="0060511F"/>
    <w:rsid w:val="0060689A"/>
    <w:rsid w:val="00606C1E"/>
    <w:rsid w:val="00615443"/>
    <w:rsid w:val="00630085"/>
    <w:rsid w:val="006303EB"/>
    <w:rsid w:val="00635729"/>
    <w:rsid w:val="00646633"/>
    <w:rsid w:val="00656BA3"/>
    <w:rsid w:val="006656EF"/>
    <w:rsid w:val="0067085E"/>
    <w:rsid w:val="00671911"/>
    <w:rsid w:val="00672F28"/>
    <w:rsid w:val="006769C9"/>
    <w:rsid w:val="00684DA1"/>
    <w:rsid w:val="00686881"/>
    <w:rsid w:val="006919F0"/>
    <w:rsid w:val="006942C2"/>
    <w:rsid w:val="00697421"/>
    <w:rsid w:val="006A3DB9"/>
    <w:rsid w:val="006B2CA9"/>
    <w:rsid w:val="006B58D6"/>
    <w:rsid w:val="006D7049"/>
    <w:rsid w:val="006F06D3"/>
    <w:rsid w:val="007062C3"/>
    <w:rsid w:val="00712175"/>
    <w:rsid w:val="0071637F"/>
    <w:rsid w:val="007240C0"/>
    <w:rsid w:val="00727AC5"/>
    <w:rsid w:val="00730B2C"/>
    <w:rsid w:val="00732972"/>
    <w:rsid w:val="0074794A"/>
    <w:rsid w:val="007515FA"/>
    <w:rsid w:val="00760E33"/>
    <w:rsid w:val="007613C1"/>
    <w:rsid w:val="0076295F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D03D1"/>
    <w:rsid w:val="007D56C1"/>
    <w:rsid w:val="007D611A"/>
    <w:rsid w:val="007E0632"/>
    <w:rsid w:val="007E4744"/>
    <w:rsid w:val="007E58D9"/>
    <w:rsid w:val="00801602"/>
    <w:rsid w:val="00814B78"/>
    <w:rsid w:val="00826CC4"/>
    <w:rsid w:val="00830B25"/>
    <w:rsid w:val="008316EB"/>
    <w:rsid w:val="008334D8"/>
    <w:rsid w:val="0084047A"/>
    <w:rsid w:val="00844209"/>
    <w:rsid w:val="00844BA6"/>
    <w:rsid w:val="00850368"/>
    <w:rsid w:val="00852A10"/>
    <w:rsid w:val="00854991"/>
    <w:rsid w:val="00855D51"/>
    <w:rsid w:val="00860243"/>
    <w:rsid w:val="00860DB1"/>
    <w:rsid w:val="00875B34"/>
    <w:rsid w:val="00894758"/>
    <w:rsid w:val="00894DA1"/>
    <w:rsid w:val="00897A91"/>
    <w:rsid w:val="008A6D86"/>
    <w:rsid w:val="008B0419"/>
    <w:rsid w:val="008B6268"/>
    <w:rsid w:val="008C15D2"/>
    <w:rsid w:val="008C2493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06F0"/>
    <w:rsid w:val="00941FF0"/>
    <w:rsid w:val="00942940"/>
    <w:rsid w:val="00943636"/>
    <w:rsid w:val="009448A8"/>
    <w:rsid w:val="0094691E"/>
    <w:rsid w:val="00954409"/>
    <w:rsid w:val="009639B8"/>
    <w:rsid w:val="00963C02"/>
    <w:rsid w:val="00974FE5"/>
    <w:rsid w:val="00980836"/>
    <w:rsid w:val="009A4045"/>
    <w:rsid w:val="009B1BA2"/>
    <w:rsid w:val="009B7F1E"/>
    <w:rsid w:val="009D5191"/>
    <w:rsid w:val="009E1180"/>
    <w:rsid w:val="009E36A5"/>
    <w:rsid w:val="009E3907"/>
    <w:rsid w:val="00A033F1"/>
    <w:rsid w:val="00A07E7B"/>
    <w:rsid w:val="00A124D6"/>
    <w:rsid w:val="00A236E6"/>
    <w:rsid w:val="00A40EAE"/>
    <w:rsid w:val="00A47F22"/>
    <w:rsid w:val="00A52822"/>
    <w:rsid w:val="00A5475A"/>
    <w:rsid w:val="00A57C9A"/>
    <w:rsid w:val="00A66E61"/>
    <w:rsid w:val="00A74435"/>
    <w:rsid w:val="00A8744D"/>
    <w:rsid w:val="00A877C2"/>
    <w:rsid w:val="00A9207B"/>
    <w:rsid w:val="00AA0752"/>
    <w:rsid w:val="00AA3CF0"/>
    <w:rsid w:val="00AA57F2"/>
    <w:rsid w:val="00AA7DA6"/>
    <w:rsid w:val="00AB0CF4"/>
    <w:rsid w:val="00AB2023"/>
    <w:rsid w:val="00AC18B7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177E6"/>
    <w:rsid w:val="00B224D4"/>
    <w:rsid w:val="00B2491E"/>
    <w:rsid w:val="00B2623E"/>
    <w:rsid w:val="00B31B1F"/>
    <w:rsid w:val="00B3772A"/>
    <w:rsid w:val="00B45ED8"/>
    <w:rsid w:val="00B47B0E"/>
    <w:rsid w:val="00B507F4"/>
    <w:rsid w:val="00B70B83"/>
    <w:rsid w:val="00B72DC2"/>
    <w:rsid w:val="00B9414B"/>
    <w:rsid w:val="00BA4A9C"/>
    <w:rsid w:val="00BB0550"/>
    <w:rsid w:val="00BB301B"/>
    <w:rsid w:val="00BB3A35"/>
    <w:rsid w:val="00BB4412"/>
    <w:rsid w:val="00BC0ACD"/>
    <w:rsid w:val="00BC55D4"/>
    <w:rsid w:val="00BE355F"/>
    <w:rsid w:val="00BE3DE0"/>
    <w:rsid w:val="00C00616"/>
    <w:rsid w:val="00C03B66"/>
    <w:rsid w:val="00C065A0"/>
    <w:rsid w:val="00C14A19"/>
    <w:rsid w:val="00C25F2C"/>
    <w:rsid w:val="00C3310C"/>
    <w:rsid w:val="00C40B69"/>
    <w:rsid w:val="00C45F96"/>
    <w:rsid w:val="00C640EB"/>
    <w:rsid w:val="00C66F12"/>
    <w:rsid w:val="00C83CB9"/>
    <w:rsid w:val="00CA3B7E"/>
    <w:rsid w:val="00CA4C94"/>
    <w:rsid w:val="00CA6102"/>
    <w:rsid w:val="00CA6F33"/>
    <w:rsid w:val="00CB3AF5"/>
    <w:rsid w:val="00CD0A23"/>
    <w:rsid w:val="00CE1E98"/>
    <w:rsid w:val="00CE2755"/>
    <w:rsid w:val="00D00375"/>
    <w:rsid w:val="00D01FA9"/>
    <w:rsid w:val="00D0339C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0F0F"/>
    <w:rsid w:val="00D43EEB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C0EA8"/>
    <w:rsid w:val="00DC4E3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6880"/>
    <w:rsid w:val="00E326E4"/>
    <w:rsid w:val="00E34D54"/>
    <w:rsid w:val="00E3571D"/>
    <w:rsid w:val="00E35927"/>
    <w:rsid w:val="00E37EBE"/>
    <w:rsid w:val="00E55A6A"/>
    <w:rsid w:val="00E614A2"/>
    <w:rsid w:val="00E7154B"/>
    <w:rsid w:val="00E9293F"/>
    <w:rsid w:val="00EA2335"/>
    <w:rsid w:val="00EA2603"/>
    <w:rsid w:val="00EA3651"/>
    <w:rsid w:val="00EB167C"/>
    <w:rsid w:val="00EC6D69"/>
    <w:rsid w:val="00EE22C5"/>
    <w:rsid w:val="00EE422F"/>
    <w:rsid w:val="00EE6407"/>
    <w:rsid w:val="00F31C28"/>
    <w:rsid w:val="00F32EA7"/>
    <w:rsid w:val="00F454FE"/>
    <w:rsid w:val="00F7415A"/>
    <w:rsid w:val="00F81BD2"/>
    <w:rsid w:val="00F862CC"/>
    <w:rsid w:val="00F9021F"/>
    <w:rsid w:val="00F91CDE"/>
    <w:rsid w:val="00F92D02"/>
    <w:rsid w:val="00F9793B"/>
    <w:rsid w:val="00FA44DB"/>
    <w:rsid w:val="00FB419E"/>
    <w:rsid w:val="00FC1CAA"/>
    <w:rsid w:val="00FC50B4"/>
    <w:rsid w:val="00FC77DC"/>
    <w:rsid w:val="00FE1DCA"/>
    <w:rsid w:val="00FF13E7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FA4"/>
    <w:rPr>
      <w:rFonts w:eastAsia="Times New Roman"/>
      <w:shd w:val="clear" w:color="auto" w:fill="FFFFFF"/>
    </w:rPr>
  </w:style>
  <w:style w:type="character" w:customStyle="1" w:styleId="6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rsid w:val="00BB0550"/>
    <w:rPr>
      <w:rFonts w:eastAsia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B055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0550"/>
    <w:pPr>
      <w:shd w:val="clear" w:color="auto" w:fill="FFFFFF"/>
      <w:spacing w:before="420" w:after="240" w:line="2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BB0550"/>
    <w:pPr>
      <w:shd w:val="clear" w:color="auto" w:fill="FFFFFF"/>
      <w:spacing w:after="60" w:line="0" w:lineRule="atLeast"/>
      <w:ind w:hanging="3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">
    <w:name w:val="Основной текст (2) + Полужирный"/>
    <w:basedOn w:val="2"/>
    <w:rsid w:val="00762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762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rsid w:val="00762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762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Подпись к таблице"/>
    <w:basedOn w:val="a4"/>
    <w:rsid w:val="00762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762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 + Не полужирный"/>
    <w:basedOn w:val="24"/>
    <w:rsid w:val="00762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76295F"/>
    <w:rPr>
      <w:rFonts w:eastAsia="Times New Roman"/>
      <w:b/>
      <w:bCs/>
      <w:shd w:val="clear" w:color="auto" w:fill="FFFFFF"/>
    </w:rPr>
  </w:style>
  <w:style w:type="character" w:customStyle="1" w:styleId="62">
    <w:name w:val="Основной текст (6) + Не полужирный"/>
    <w:basedOn w:val="60"/>
    <w:rsid w:val="0076295F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7629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76295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860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7D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DA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FA4"/>
    <w:rPr>
      <w:rFonts w:eastAsia="Times New Roman"/>
      <w:shd w:val="clear" w:color="auto" w:fill="FFFFFF"/>
    </w:rPr>
  </w:style>
  <w:style w:type="character" w:customStyle="1" w:styleId="6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rsid w:val="00BB0550"/>
    <w:rPr>
      <w:rFonts w:eastAsia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B055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0550"/>
    <w:pPr>
      <w:shd w:val="clear" w:color="auto" w:fill="FFFFFF"/>
      <w:spacing w:before="420" w:after="240" w:line="2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BB0550"/>
    <w:pPr>
      <w:shd w:val="clear" w:color="auto" w:fill="FFFFFF"/>
      <w:spacing w:after="60" w:line="0" w:lineRule="atLeast"/>
      <w:ind w:hanging="3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">
    <w:name w:val="Основной текст (2) + Полужирный"/>
    <w:basedOn w:val="2"/>
    <w:rsid w:val="00762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762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rsid w:val="00762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762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Подпись к таблице"/>
    <w:basedOn w:val="a4"/>
    <w:rsid w:val="00762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762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 + Не полужирный"/>
    <w:basedOn w:val="24"/>
    <w:rsid w:val="00762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76295F"/>
    <w:rPr>
      <w:rFonts w:eastAsia="Times New Roman"/>
      <w:b/>
      <w:bCs/>
      <w:shd w:val="clear" w:color="auto" w:fill="FFFFFF"/>
    </w:rPr>
  </w:style>
  <w:style w:type="character" w:customStyle="1" w:styleId="62">
    <w:name w:val="Основной текст (6) + Не полужирный"/>
    <w:basedOn w:val="60"/>
    <w:rsid w:val="0076295F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7629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76295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860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7D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DA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908B-E8F5-4BA7-985F-95572D8F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5192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4</cp:revision>
  <dcterms:created xsi:type="dcterms:W3CDTF">2018-09-19T07:42:00Z</dcterms:created>
  <dcterms:modified xsi:type="dcterms:W3CDTF">2018-09-19T08:15:00Z</dcterms:modified>
</cp:coreProperties>
</file>