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C348A" w:rsidRPr="00EC348A" w:rsidRDefault="00EC348A">
      <w:pPr>
        <w:rPr>
          <w:rFonts w:asciiTheme="minorHAnsi" w:hAnsiTheme="minorHAnsi" w:cs="Tms Rmn"/>
          <w:color w:val="000000"/>
        </w:rPr>
      </w:pPr>
    </w:p>
    <w:p w:rsidR="003031FF" w:rsidRDefault="003031FF">
      <w:pPr>
        <w:ind w:left="2187"/>
        <w:jc w:val="right"/>
        <w:rPr>
          <w:rFonts w:asciiTheme="minorHAnsi" w:hAnsiTheme="minorHAnsi" w:cs="Tms Rmn"/>
          <w:color w:val="000000"/>
        </w:rPr>
      </w:pPr>
    </w:p>
    <w:p w:rsidR="00EC348A" w:rsidRDefault="00E45968" w:rsidP="00E45968">
      <w:pPr>
        <w:jc w:val="both"/>
        <w:rPr>
          <w:color w:val="000000"/>
        </w:rPr>
      </w:pPr>
      <w:r>
        <w:rPr>
          <w:noProof/>
          <w:lang w:eastAsia="ru-RU" w:bidi="ar-SA"/>
        </w:rPr>
        <w:drawing>
          <wp:inline distT="0" distB="0" distL="0" distR="0">
            <wp:extent cx="6226175" cy="863185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26175" cy="8631855"/>
                    </a:xfrm>
                    <a:prstGeom prst="rect">
                      <a:avLst/>
                    </a:prstGeom>
                    <a:noFill/>
                    <a:ln w="9525">
                      <a:noFill/>
                      <a:miter lim="800000"/>
                      <a:headEnd/>
                      <a:tailEnd/>
                    </a:ln>
                  </pic:spPr>
                </pic:pic>
              </a:graphicData>
            </a:graphic>
          </wp:inline>
        </w:drawing>
      </w:r>
    </w:p>
    <w:p w:rsidR="00EC348A" w:rsidRDefault="00EC348A" w:rsidP="00EC348A">
      <w:pPr>
        <w:jc w:val="both"/>
        <w:rPr>
          <w:color w:val="000000"/>
        </w:rPr>
      </w:pPr>
    </w:p>
    <w:p w:rsidR="00EC348A" w:rsidRDefault="00EC348A" w:rsidP="00EC348A">
      <w:pPr>
        <w:ind w:firstLine="708"/>
        <w:jc w:val="both"/>
        <w:rPr>
          <w:color w:val="000000"/>
        </w:rPr>
      </w:pPr>
    </w:p>
    <w:p w:rsidR="00EC348A" w:rsidRDefault="00EC348A" w:rsidP="00EC348A">
      <w:pPr>
        <w:ind w:firstLine="708"/>
        <w:jc w:val="both"/>
        <w:rPr>
          <w:color w:val="000000"/>
        </w:rPr>
      </w:pPr>
    </w:p>
    <w:p w:rsidR="00EC348A" w:rsidRDefault="00E45968" w:rsidP="00EC348A">
      <w:pPr>
        <w:rPr>
          <w:rFonts w:ascii="Calibri" w:hAnsi="Calibri"/>
          <w:color w:val="000000"/>
        </w:rPr>
      </w:pPr>
      <w:r>
        <w:rPr>
          <w:noProof/>
          <w:color w:val="000000"/>
          <w:lang w:eastAsia="ru-RU" w:bidi="ar-SA"/>
        </w:rPr>
        <w:drawing>
          <wp:inline distT="0" distB="0" distL="0" distR="0">
            <wp:extent cx="6226175" cy="863185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226175" cy="8631855"/>
                    </a:xfrm>
                    <a:prstGeom prst="rect">
                      <a:avLst/>
                    </a:prstGeom>
                    <a:noFill/>
                    <a:ln w="9525">
                      <a:noFill/>
                      <a:miter lim="800000"/>
                      <a:headEnd/>
                      <a:tailEnd/>
                    </a:ln>
                  </pic:spPr>
                </pic:pic>
              </a:graphicData>
            </a:graphic>
          </wp:inline>
        </w:drawing>
      </w:r>
    </w:p>
    <w:p w:rsidR="008C19C1" w:rsidRDefault="008C19C1">
      <w:pPr>
        <w:shd w:val="clear" w:color="auto" w:fill="FFFFFF"/>
        <w:ind w:left="163"/>
        <w:jc w:val="center"/>
        <w:rPr>
          <w:b/>
          <w:bCs/>
          <w:color w:val="000000"/>
          <w:spacing w:val="-5"/>
          <w:sz w:val="28"/>
          <w:szCs w:val="28"/>
        </w:rPr>
      </w:pPr>
    </w:p>
    <w:p w:rsidR="003031FF" w:rsidRDefault="00A305C0">
      <w:pPr>
        <w:shd w:val="clear" w:color="auto" w:fill="FFFFFF"/>
        <w:ind w:left="163"/>
        <w:jc w:val="center"/>
        <w:rPr>
          <w:rFonts w:eastAsia="Times New Roman" w:cs="Times New Roman"/>
          <w:color w:val="000000"/>
          <w:spacing w:val="-3"/>
          <w:sz w:val="28"/>
          <w:szCs w:val="28"/>
        </w:rPr>
      </w:pPr>
      <w:r>
        <w:rPr>
          <w:b/>
          <w:bCs/>
          <w:color w:val="000000"/>
          <w:spacing w:val="-5"/>
          <w:sz w:val="28"/>
          <w:szCs w:val="28"/>
        </w:rPr>
        <w:lastRenderedPageBreak/>
        <w:t>1. Введение</w:t>
      </w:r>
    </w:p>
    <w:p w:rsidR="003031FF" w:rsidRPr="008C19C1" w:rsidRDefault="00A305C0" w:rsidP="008C19C1">
      <w:pPr>
        <w:shd w:val="clear" w:color="auto" w:fill="FFFFFF"/>
        <w:tabs>
          <w:tab w:val="left" w:leader="dot" w:pos="9360"/>
        </w:tabs>
        <w:jc w:val="both"/>
        <w:rPr>
          <w:u w:val="single"/>
        </w:rPr>
      </w:pPr>
      <w:r w:rsidRPr="008C19C1">
        <w:rPr>
          <w:rFonts w:eastAsia="Times New Roman" w:cs="Times New Roman"/>
          <w:color w:val="000000"/>
          <w:spacing w:val="-3"/>
        </w:rPr>
        <w:t>Программа</w:t>
      </w:r>
      <w:r w:rsidRPr="008C19C1">
        <w:rPr>
          <w:color w:val="000000"/>
          <w:spacing w:val="-3"/>
        </w:rPr>
        <w:t xml:space="preserve">   учебной   дисциплины </w:t>
      </w:r>
      <w:bookmarkStart w:id="0" w:name="_GoBack"/>
      <w:bookmarkEnd w:id="0"/>
      <w:r w:rsidRPr="008C19C1">
        <w:rPr>
          <w:color w:val="000000"/>
          <w:spacing w:val="-3"/>
        </w:rPr>
        <w:t>«Педагогические основы преподавания творческих дисциплин»</w:t>
      </w:r>
      <w:r w:rsidR="008C19C1" w:rsidRPr="008C19C1">
        <w:rPr>
          <w:color w:val="000000"/>
          <w:spacing w:val="-3"/>
        </w:rPr>
        <w:t xml:space="preserve"> </w:t>
      </w:r>
      <w:r w:rsidRPr="008C19C1">
        <w:rPr>
          <w:color w:val="000000"/>
          <w:spacing w:val="-4"/>
        </w:rPr>
        <w:t>является   частью</w:t>
      </w:r>
      <w:r w:rsidR="00E45968">
        <w:rPr>
          <w:color w:val="000000"/>
          <w:spacing w:val="-4"/>
        </w:rPr>
        <w:t xml:space="preserve"> </w:t>
      </w:r>
      <w:r w:rsidRPr="008C19C1">
        <w:rPr>
          <w:color w:val="000000"/>
          <w:spacing w:val="7"/>
        </w:rPr>
        <w:t>основной образовательной программы в соответствии с ФГОС по специальности СПО 44.02.03 «Педагогика дополнительного образования»  в части освоения основного вида профессиональной деятельности и соответствующих общих и профессиональных компетенций.</w:t>
      </w:r>
    </w:p>
    <w:p w:rsidR="003031FF" w:rsidRPr="008C19C1" w:rsidRDefault="00A305C0" w:rsidP="008C19C1">
      <w:pPr>
        <w:pStyle w:val="2"/>
        <w:spacing w:before="0" w:line="240" w:lineRule="auto"/>
        <w:rPr>
          <w:rFonts w:cs="Times New Roman"/>
          <w:sz w:val="24"/>
          <w:szCs w:val="24"/>
        </w:rPr>
      </w:pPr>
      <w:r w:rsidRPr="008C19C1">
        <w:rPr>
          <w:b w:val="0"/>
          <w:bCs w:val="0"/>
          <w:sz w:val="24"/>
          <w:szCs w:val="24"/>
          <w:u w:val="single"/>
        </w:rPr>
        <w:t>Общие компетенции:</w:t>
      </w:r>
    </w:p>
    <w:p w:rsidR="003031FF" w:rsidRPr="008C19C1" w:rsidRDefault="00A305C0" w:rsidP="008C19C1">
      <w:pPr>
        <w:pStyle w:val="a6"/>
        <w:spacing w:after="0"/>
        <w:jc w:val="both"/>
        <w:rPr>
          <w:rFonts w:cs="Times New Roman"/>
        </w:rPr>
      </w:pPr>
      <w:r w:rsidRPr="008C19C1">
        <w:rPr>
          <w:rFonts w:cs="Times New Roman"/>
        </w:rPr>
        <w:t>ОК 1. Понимать сущность и социальную значимость своей будущей профессии, проявлять к ней устойчивый интерес.</w:t>
      </w:r>
    </w:p>
    <w:p w:rsidR="003031FF" w:rsidRPr="008C19C1" w:rsidRDefault="00A305C0" w:rsidP="008C19C1">
      <w:pPr>
        <w:pStyle w:val="a6"/>
        <w:spacing w:after="0"/>
        <w:jc w:val="both"/>
        <w:rPr>
          <w:rFonts w:cs="Times New Roman"/>
        </w:rPr>
      </w:pPr>
      <w:r w:rsidRPr="008C19C1">
        <w:rPr>
          <w:rFonts w:cs="Times New Roman"/>
        </w:rPr>
        <w:t>ОК 2. Организовывать собственную деятельность, определять методы решения профессиональных задач, оценивать их эффективность и качество.</w:t>
      </w:r>
    </w:p>
    <w:p w:rsidR="003031FF" w:rsidRPr="008C19C1" w:rsidRDefault="00A305C0" w:rsidP="008C19C1">
      <w:pPr>
        <w:pStyle w:val="a6"/>
        <w:spacing w:after="0"/>
        <w:jc w:val="both"/>
        <w:rPr>
          <w:rFonts w:cs="Times New Roman"/>
        </w:rPr>
      </w:pPr>
      <w:r w:rsidRPr="008C19C1">
        <w:rPr>
          <w:rFonts w:cs="Times New Roman"/>
        </w:rPr>
        <w:t>ОК 3. Оценивать риски и принимать решения в нестандартных ситуациях.</w:t>
      </w:r>
    </w:p>
    <w:p w:rsidR="003031FF" w:rsidRPr="008C19C1" w:rsidRDefault="00A305C0" w:rsidP="008C19C1">
      <w:pPr>
        <w:pStyle w:val="a6"/>
        <w:spacing w:after="0"/>
        <w:jc w:val="both"/>
        <w:rPr>
          <w:rFonts w:cs="Times New Roman"/>
        </w:rPr>
      </w:pPr>
      <w:r w:rsidRPr="008C19C1">
        <w:rPr>
          <w:rFonts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3031FF" w:rsidRPr="008C19C1" w:rsidRDefault="00A305C0" w:rsidP="008C19C1">
      <w:pPr>
        <w:pStyle w:val="a6"/>
        <w:spacing w:after="0"/>
        <w:jc w:val="both"/>
        <w:rPr>
          <w:rFonts w:cs="Times New Roman"/>
        </w:rPr>
      </w:pPr>
      <w:r w:rsidRPr="008C19C1">
        <w:rPr>
          <w:rFonts w:cs="Times New Roman"/>
        </w:rPr>
        <w:t>ОК 5. Использовать информационно-коммуникационные технологии для совершенствования профессиональной деятельности.</w:t>
      </w:r>
    </w:p>
    <w:p w:rsidR="003031FF" w:rsidRPr="008C19C1" w:rsidRDefault="00A305C0" w:rsidP="008C19C1">
      <w:pPr>
        <w:pStyle w:val="a6"/>
        <w:spacing w:after="0"/>
        <w:jc w:val="both"/>
        <w:rPr>
          <w:rFonts w:cs="Times New Roman"/>
        </w:rPr>
      </w:pPr>
      <w:r w:rsidRPr="008C19C1">
        <w:rPr>
          <w:rFonts w:cs="Times New Roman"/>
        </w:rPr>
        <w:t>ОК 6. Работать в коллективе и команде, взаимодействовать с руководством, коллегами и социальными партнерами.</w:t>
      </w:r>
    </w:p>
    <w:p w:rsidR="003031FF" w:rsidRPr="008C19C1" w:rsidRDefault="00A305C0" w:rsidP="008C19C1">
      <w:pPr>
        <w:pStyle w:val="a6"/>
        <w:spacing w:after="0"/>
        <w:jc w:val="both"/>
        <w:rPr>
          <w:rFonts w:cs="Times New Roman"/>
        </w:rPr>
      </w:pPr>
      <w:r w:rsidRPr="008C19C1">
        <w:rPr>
          <w:rFonts w:cs="Times New Roman"/>
        </w:rPr>
        <w:t>ОК 7. Ставить цели, мотивировать деятельность обучающихся (воспитанников), организовывать и контролировать их работу с принятием на себя ответственности за качество образовательного процесса.</w:t>
      </w:r>
    </w:p>
    <w:p w:rsidR="003031FF" w:rsidRPr="008C19C1" w:rsidRDefault="00A305C0" w:rsidP="008C19C1">
      <w:pPr>
        <w:pStyle w:val="a6"/>
        <w:spacing w:after="0"/>
        <w:jc w:val="both"/>
        <w:rPr>
          <w:rFonts w:cs="Times New Roman"/>
        </w:rPr>
      </w:pPr>
      <w:r w:rsidRPr="008C19C1">
        <w:rPr>
          <w:rFonts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031FF" w:rsidRPr="008C19C1" w:rsidRDefault="00A305C0" w:rsidP="008C19C1">
      <w:pPr>
        <w:pStyle w:val="a6"/>
        <w:spacing w:after="0"/>
        <w:jc w:val="both"/>
        <w:rPr>
          <w:rFonts w:cs="Times New Roman"/>
        </w:rPr>
      </w:pPr>
      <w:r w:rsidRPr="008C19C1">
        <w:rPr>
          <w:rFonts w:cs="Times New Roman"/>
        </w:rPr>
        <w:t>ОК 9. Осуществлять профессиональную деятельность в условиях обновления ее целей, содержания, смены технологий.</w:t>
      </w:r>
    </w:p>
    <w:p w:rsidR="003031FF" w:rsidRPr="008C19C1" w:rsidRDefault="00A305C0" w:rsidP="008C19C1">
      <w:pPr>
        <w:pStyle w:val="a6"/>
        <w:spacing w:after="0"/>
        <w:jc w:val="both"/>
        <w:rPr>
          <w:rFonts w:cs="Times New Roman"/>
        </w:rPr>
      </w:pPr>
      <w:r w:rsidRPr="008C19C1">
        <w:rPr>
          <w:rFonts w:cs="Times New Roman"/>
        </w:rPr>
        <w:t>ОК 10. Осуществлять профилактику травматизма, обеспечивать охрану жизни и здоровья обучающихся (воспитанников).</w:t>
      </w:r>
    </w:p>
    <w:p w:rsidR="003031FF" w:rsidRPr="008C19C1" w:rsidRDefault="00A305C0" w:rsidP="008C19C1">
      <w:pPr>
        <w:pStyle w:val="a6"/>
        <w:spacing w:after="0"/>
        <w:jc w:val="both"/>
        <w:rPr>
          <w:rFonts w:cs="Times New Roman"/>
          <w:u w:val="single"/>
        </w:rPr>
      </w:pPr>
      <w:r w:rsidRPr="008C19C1">
        <w:rPr>
          <w:rFonts w:cs="Times New Roman"/>
        </w:rPr>
        <w:t>ОК 11. Строить профессиональную деятельность с соблюдением регулирующих ее правовых норм.</w:t>
      </w:r>
    </w:p>
    <w:p w:rsidR="003031FF" w:rsidRPr="008C19C1" w:rsidRDefault="00A305C0" w:rsidP="008C19C1">
      <w:pPr>
        <w:pStyle w:val="a7"/>
        <w:tabs>
          <w:tab w:val="left" w:pos="1620"/>
        </w:tabs>
        <w:spacing w:after="0"/>
        <w:jc w:val="both"/>
        <w:rPr>
          <w:rFonts w:eastAsia="Times New Roman" w:cs="Times New Roman"/>
          <w:lang w:eastAsia="ar-SA"/>
        </w:rPr>
      </w:pPr>
      <w:r w:rsidRPr="008C19C1">
        <w:rPr>
          <w:rFonts w:cs="Times New Roman"/>
          <w:u w:val="single"/>
        </w:rPr>
        <w:t>Профессиональные компетенции:</w:t>
      </w:r>
    </w:p>
    <w:p w:rsidR="003031FF" w:rsidRPr="008C19C1" w:rsidRDefault="003031FF" w:rsidP="008C19C1">
      <w:pPr>
        <w:autoSpaceDE w:val="0"/>
        <w:ind w:firstLine="708"/>
        <w:jc w:val="both"/>
      </w:pPr>
    </w:p>
    <w:p w:rsidR="003031FF" w:rsidRPr="008C19C1" w:rsidRDefault="00A305C0" w:rsidP="008C19C1">
      <w:pPr>
        <w:pStyle w:val="a6"/>
        <w:spacing w:after="0"/>
        <w:jc w:val="both"/>
      </w:pPr>
      <w:r w:rsidRPr="008C19C1">
        <w:t>ПК 3.1.Разрабатывать методические материалы (рабочие программы, учебно-тематические планы) на основе примерных с учетом области деятельности, особенностей возраста, группы и отдельных занимающихся.</w:t>
      </w:r>
    </w:p>
    <w:p w:rsidR="003031FF" w:rsidRPr="008C19C1" w:rsidRDefault="00A305C0" w:rsidP="008C19C1">
      <w:pPr>
        <w:pStyle w:val="a6"/>
        <w:spacing w:after="0"/>
        <w:jc w:val="both"/>
      </w:pPr>
      <w:r w:rsidRPr="008C19C1">
        <w:t>ПК 3.2.Создавать в кабинете (мастерской, лаборатории) предметно-развивающую среду.</w:t>
      </w:r>
    </w:p>
    <w:p w:rsidR="003031FF" w:rsidRPr="008C19C1" w:rsidRDefault="00A305C0" w:rsidP="008C19C1">
      <w:pPr>
        <w:pStyle w:val="a6"/>
        <w:spacing w:after="0"/>
        <w:jc w:val="both"/>
      </w:pPr>
      <w:r w:rsidRPr="008C19C1">
        <w:t>ПК 3.3.Систематизировать и оценивать педагогический опыт и образовательные технологии в области дополнительного образования на основе изучения профессиональной литературы, самоанализа и анализа деятельности других педагогов.</w:t>
      </w:r>
    </w:p>
    <w:p w:rsidR="003031FF" w:rsidRPr="008C19C1" w:rsidRDefault="00A305C0" w:rsidP="008C19C1">
      <w:pPr>
        <w:pStyle w:val="a6"/>
        <w:spacing w:after="0"/>
        <w:jc w:val="both"/>
        <w:rPr>
          <w:rFonts w:eastAsia="Calibri" w:cs="Times New Roman"/>
        </w:rPr>
      </w:pPr>
      <w:r w:rsidRPr="008C19C1">
        <w:t>ПК 3.4.Оформлять педагогические разработки в виде отчетов, рефератов, выступлений.</w:t>
      </w:r>
    </w:p>
    <w:p w:rsidR="003031FF" w:rsidRPr="008C19C1" w:rsidRDefault="00A305C0" w:rsidP="008C19C1">
      <w:pPr>
        <w:pStyle w:val="a6"/>
        <w:tabs>
          <w:tab w:val="left" w:pos="1620"/>
        </w:tabs>
        <w:spacing w:after="0"/>
        <w:jc w:val="both"/>
        <w:rPr>
          <w:rFonts w:cs="Times New Roman"/>
        </w:rPr>
      </w:pPr>
      <w:r w:rsidRPr="008C19C1">
        <w:rPr>
          <w:rFonts w:eastAsia="Calibri" w:cs="Times New Roman"/>
        </w:rPr>
        <w:t>ПК3.5.Участвовать в исследовательской и проектной деятельности в области дополнительного образования детей.</w:t>
      </w:r>
    </w:p>
    <w:p w:rsidR="003031FF" w:rsidRPr="008C19C1" w:rsidRDefault="003031FF" w:rsidP="008C19C1">
      <w:pPr>
        <w:pStyle w:val="21"/>
        <w:tabs>
          <w:tab w:val="left" w:pos="1620"/>
        </w:tabs>
        <w:ind w:left="0" w:firstLine="720"/>
        <w:jc w:val="both"/>
        <w:rPr>
          <w:rFonts w:ascii="Times New Roman" w:hAnsi="Times New Roman" w:cs="Times New Roman"/>
          <w:szCs w:val="24"/>
        </w:rPr>
      </w:pPr>
    </w:p>
    <w:p w:rsidR="003031FF" w:rsidRDefault="00A305C0">
      <w:pPr>
        <w:shd w:val="clear" w:color="auto" w:fill="FFFFFF"/>
        <w:spacing w:line="322" w:lineRule="exact"/>
        <w:jc w:val="center"/>
      </w:pPr>
      <w:r>
        <w:rPr>
          <w:b/>
          <w:bCs/>
          <w:color w:val="000000"/>
          <w:spacing w:val="-5"/>
          <w:sz w:val="28"/>
          <w:szCs w:val="28"/>
        </w:rPr>
        <w:t>2. Цель и задачи дисциплин</w:t>
      </w:r>
    </w:p>
    <w:p w:rsidR="003031FF" w:rsidRDefault="003031FF">
      <w:pPr>
        <w:shd w:val="clear" w:color="auto" w:fill="FFFFFF"/>
        <w:spacing w:line="322" w:lineRule="exact"/>
        <w:jc w:val="center"/>
      </w:pPr>
    </w:p>
    <w:p w:rsidR="003031FF" w:rsidRPr="008C19C1" w:rsidRDefault="00A305C0" w:rsidP="008C19C1">
      <w:pPr>
        <w:shd w:val="clear" w:color="auto" w:fill="FFFFFF"/>
        <w:jc w:val="both"/>
      </w:pPr>
      <w:r w:rsidRPr="008C19C1">
        <w:rPr>
          <w:color w:val="000000"/>
          <w:spacing w:val="-5"/>
        </w:rPr>
        <w:t xml:space="preserve">Цель изучения дисциплины: формирование профессиональной компетентности педагогов в области методической работы педагога </w:t>
      </w:r>
      <w:proofErr w:type="spellStart"/>
      <w:r w:rsidRPr="008C19C1">
        <w:rPr>
          <w:color w:val="000000"/>
          <w:spacing w:val="-5"/>
        </w:rPr>
        <w:t>дополнительногобразования</w:t>
      </w:r>
      <w:proofErr w:type="spellEnd"/>
      <w:r w:rsidRPr="008C19C1">
        <w:rPr>
          <w:color w:val="000000"/>
          <w:spacing w:val="-5"/>
        </w:rPr>
        <w:t xml:space="preserve"> детей.</w:t>
      </w:r>
    </w:p>
    <w:p w:rsidR="003031FF" w:rsidRPr="008C19C1" w:rsidRDefault="00A305C0" w:rsidP="008C19C1">
      <w:pPr>
        <w:pStyle w:val="ac"/>
        <w:spacing w:line="240" w:lineRule="auto"/>
        <w:rPr>
          <w:sz w:val="24"/>
          <w:szCs w:val="24"/>
        </w:rPr>
      </w:pPr>
      <w:r w:rsidRPr="008C19C1">
        <w:rPr>
          <w:sz w:val="24"/>
          <w:szCs w:val="24"/>
        </w:rPr>
        <w:t xml:space="preserve">Задачи: </w:t>
      </w:r>
    </w:p>
    <w:p w:rsidR="003031FF" w:rsidRPr="008C19C1" w:rsidRDefault="00A305C0" w:rsidP="008C19C1">
      <w:pPr>
        <w:pStyle w:val="ac"/>
        <w:spacing w:line="240" w:lineRule="auto"/>
        <w:rPr>
          <w:sz w:val="24"/>
          <w:szCs w:val="24"/>
        </w:rPr>
      </w:pPr>
      <w:r w:rsidRPr="008C19C1">
        <w:rPr>
          <w:sz w:val="24"/>
          <w:szCs w:val="24"/>
        </w:rPr>
        <w:t>показать актуальность использования технологического подхода в образовательной деятельности, его сущность и перспективы развития;</w:t>
      </w:r>
    </w:p>
    <w:p w:rsidR="003031FF" w:rsidRPr="008C19C1" w:rsidRDefault="00A305C0" w:rsidP="008C19C1">
      <w:pPr>
        <w:pStyle w:val="ac"/>
        <w:spacing w:line="240" w:lineRule="auto"/>
        <w:rPr>
          <w:sz w:val="24"/>
          <w:szCs w:val="24"/>
        </w:rPr>
      </w:pPr>
      <w:r w:rsidRPr="008C19C1">
        <w:rPr>
          <w:sz w:val="24"/>
          <w:szCs w:val="24"/>
        </w:rPr>
        <w:t>рассмотреть психолого-педагогические особенности организации и проведения учебного процесса с использованием компьютерных средств обучения;</w:t>
      </w:r>
    </w:p>
    <w:p w:rsidR="003031FF" w:rsidRPr="008C19C1" w:rsidRDefault="00A305C0" w:rsidP="008C19C1">
      <w:pPr>
        <w:pStyle w:val="ac"/>
        <w:spacing w:line="240" w:lineRule="auto"/>
        <w:rPr>
          <w:sz w:val="24"/>
          <w:szCs w:val="24"/>
        </w:rPr>
      </w:pPr>
      <w:r w:rsidRPr="008C19C1">
        <w:rPr>
          <w:sz w:val="24"/>
          <w:szCs w:val="24"/>
        </w:rPr>
        <w:t>раскрыть технологию создания образовательной программы и способы её реализации.</w:t>
      </w:r>
    </w:p>
    <w:p w:rsidR="003031FF" w:rsidRPr="008C19C1" w:rsidRDefault="003031FF" w:rsidP="008C19C1">
      <w:pPr>
        <w:pStyle w:val="ac"/>
        <w:spacing w:line="240" w:lineRule="auto"/>
        <w:rPr>
          <w:sz w:val="24"/>
          <w:szCs w:val="24"/>
        </w:rPr>
      </w:pPr>
    </w:p>
    <w:p w:rsidR="003031FF" w:rsidRDefault="00A305C0" w:rsidP="008C19C1">
      <w:pPr>
        <w:pStyle w:val="aa"/>
        <w:jc w:val="center"/>
        <w:rPr>
          <w:b/>
          <w:bCs/>
          <w:color w:val="000000"/>
          <w:spacing w:val="-2"/>
          <w:sz w:val="28"/>
          <w:szCs w:val="28"/>
        </w:rPr>
      </w:pPr>
      <w:r>
        <w:rPr>
          <w:b/>
          <w:bCs/>
          <w:color w:val="000000"/>
          <w:spacing w:val="-2"/>
          <w:sz w:val="28"/>
          <w:szCs w:val="28"/>
        </w:rPr>
        <w:t>3. Требования к уровню освоения содержания курса</w:t>
      </w:r>
    </w:p>
    <w:p w:rsidR="008C19C1" w:rsidRDefault="008C19C1" w:rsidP="008C19C1">
      <w:pPr>
        <w:pStyle w:val="aa"/>
        <w:jc w:val="center"/>
        <w:rPr>
          <w:rFonts w:eastAsia="Times New Roman" w:cs="Times New Roman"/>
          <w:color w:val="000000"/>
          <w:spacing w:val="-6"/>
          <w:sz w:val="28"/>
          <w:szCs w:val="29"/>
        </w:rPr>
      </w:pPr>
    </w:p>
    <w:p w:rsidR="003031FF" w:rsidRPr="008C19C1" w:rsidRDefault="00A305C0" w:rsidP="008C19C1">
      <w:pPr>
        <w:shd w:val="clear" w:color="auto" w:fill="FFFFFF"/>
        <w:ind w:firstLine="351"/>
        <w:jc w:val="both"/>
        <w:rPr>
          <w:rFonts w:eastAsia="Times New Roman" w:cs="Times New Roman"/>
          <w:b/>
          <w:bCs/>
          <w:color w:val="000000"/>
          <w:spacing w:val="-2"/>
        </w:rPr>
      </w:pPr>
      <w:r w:rsidRPr="008C19C1">
        <w:rPr>
          <w:color w:val="000000"/>
          <w:spacing w:val="-6"/>
        </w:rPr>
        <w:t>В результате изучения дисциплины  студент должен:</w:t>
      </w:r>
    </w:p>
    <w:p w:rsidR="003031FF" w:rsidRPr="008C19C1" w:rsidRDefault="00A305C0" w:rsidP="008C19C1">
      <w:pPr>
        <w:shd w:val="clear" w:color="auto" w:fill="FFFFFF"/>
        <w:ind w:firstLine="351"/>
        <w:jc w:val="both"/>
      </w:pPr>
      <w:r w:rsidRPr="008C19C1">
        <w:rPr>
          <w:b/>
          <w:bCs/>
          <w:color w:val="000000"/>
          <w:spacing w:val="-2"/>
        </w:rPr>
        <w:t>уметь:</w:t>
      </w:r>
    </w:p>
    <w:p w:rsidR="003031FF" w:rsidRPr="008C19C1" w:rsidRDefault="00A305C0" w:rsidP="008C19C1">
      <w:pPr>
        <w:pStyle w:val="a6"/>
        <w:numPr>
          <w:ilvl w:val="0"/>
          <w:numId w:val="3"/>
        </w:numPr>
        <w:tabs>
          <w:tab w:val="clear" w:pos="720"/>
          <w:tab w:val="left" w:pos="707"/>
        </w:tabs>
        <w:spacing w:after="0"/>
        <w:ind w:left="707" w:hanging="283"/>
        <w:jc w:val="both"/>
      </w:pPr>
      <w:r w:rsidRPr="008C19C1">
        <w:t>определять цели и задачи, планировать дополнительное образование детей в избранной области деятельности, разрабатывать рабочие программы;</w:t>
      </w:r>
    </w:p>
    <w:p w:rsidR="003031FF" w:rsidRPr="008C19C1" w:rsidRDefault="00A305C0" w:rsidP="008C19C1">
      <w:pPr>
        <w:pStyle w:val="a6"/>
        <w:numPr>
          <w:ilvl w:val="0"/>
          <w:numId w:val="3"/>
        </w:numPr>
        <w:tabs>
          <w:tab w:val="clear" w:pos="720"/>
          <w:tab w:val="left" w:pos="707"/>
        </w:tabs>
        <w:spacing w:after="0"/>
        <w:ind w:left="707" w:hanging="283"/>
        <w:jc w:val="both"/>
      </w:pPr>
      <w:r w:rsidRPr="008C19C1">
        <w:t>осуществлять планирование с учетом возрастных и индивидуально-психологических особенностей занимающихся;</w:t>
      </w:r>
    </w:p>
    <w:p w:rsidR="003031FF" w:rsidRPr="008C19C1" w:rsidRDefault="00A305C0" w:rsidP="008C19C1">
      <w:pPr>
        <w:pStyle w:val="a6"/>
        <w:numPr>
          <w:ilvl w:val="0"/>
          <w:numId w:val="3"/>
        </w:numPr>
        <w:tabs>
          <w:tab w:val="clear" w:pos="720"/>
          <w:tab w:val="left" w:pos="707"/>
        </w:tabs>
        <w:spacing w:after="0"/>
        <w:ind w:left="707" w:hanging="283"/>
        <w:jc w:val="both"/>
        <w:rPr>
          <w:rFonts w:eastAsia="Times New Roman" w:cs="Times New Roman"/>
        </w:rPr>
      </w:pPr>
      <w:r w:rsidRPr="008C19C1">
        <w:t>определять педагогические проблемы методического характера и находить способы их решения;</w:t>
      </w:r>
    </w:p>
    <w:p w:rsidR="003031FF" w:rsidRPr="008C19C1" w:rsidRDefault="00A305C0" w:rsidP="008C19C1">
      <w:pPr>
        <w:ind w:left="707"/>
        <w:jc w:val="both"/>
      </w:pPr>
      <w:r w:rsidRPr="008C19C1">
        <w:rPr>
          <w:rFonts w:eastAsia="Times New Roman" w:cs="Times New Roman"/>
        </w:rPr>
        <w:t>анализировать, адаптировать и применять имеющиеся методические    разработки;</w:t>
      </w:r>
    </w:p>
    <w:p w:rsidR="003031FF" w:rsidRPr="008C19C1" w:rsidRDefault="00A305C0" w:rsidP="008C19C1">
      <w:pPr>
        <w:pStyle w:val="a6"/>
        <w:numPr>
          <w:ilvl w:val="0"/>
          <w:numId w:val="3"/>
        </w:numPr>
        <w:tabs>
          <w:tab w:val="clear" w:pos="720"/>
          <w:tab w:val="left" w:pos="707"/>
        </w:tabs>
        <w:spacing w:after="0"/>
        <w:ind w:left="707" w:hanging="283"/>
        <w:jc w:val="both"/>
      </w:pPr>
      <w:r w:rsidRPr="008C19C1">
        <w:t xml:space="preserve">создавать различные виды методической продукции, </w:t>
      </w:r>
      <w:proofErr w:type="gramStart"/>
      <w:r w:rsidRPr="008C19C1">
        <w:t>используемых</w:t>
      </w:r>
      <w:proofErr w:type="gramEnd"/>
      <w:r w:rsidRPr="008C19C1">
        <w:t xml:space="preserve"> в дополнительном образовании;</w:t>
      </w:r>
    </w:p>
    <w:p w:rsidR="003031FF" w:rsidRPr="008C19C1" w:rsidRDefault="00A305C0" w:rsidP="008C19C1">
      <w:pPr>
        <w:pStyle w:val="a6"/>
        <w:numPr>
          <w:ilvl w:val="0"/>
          <w:numId w:val="3"/>
        </w:numPr>
        <w:tabs>
          <w:tab w:val="clear" w:pos="720"/>
          <w:tab w:val="left" w:pos="707"/>
        </w:tabs>
        <w:spacing w:after="0"/>
        <w:ind w:left="707" w:hanging="283"/>
        <w:jc w:val="both"/>
      </w:pPr>
      <w:r w:rsidRPr="008C19C1">
        <w:t>создавать в кабинете (мастерской, лаборатории) предметн</w:t>
      </w:r>
      <w:proofErr w:type="gramStart"/>
      <w:r w:rsidRPr="008C19C1">
        <w:t>о-</w:t>
      </w:r>
      <w:proofErr w:type="gramEnd"/>
      <w:r w:rsidRPr="008C19C1">
        <w:t xml:space="preserve"> развивающую среду;</w:t>
      </w:r>
    </w:p>
    <w:p w:rsidR="003031FF" w:rsidRPr="008C19C1" w:rsidRDefault="00A305C0" w:rsidP="008C19C1">
      <w:pPr>
        <w:pStyle w:val="a6"/>
        <w:numPr>
          <w:ilvl w:val="0"/>
          <w:numId w:val="3"/>
        </w:numPr>
        <w:tabs>
          <w:tab w:val="clear" w:pos="720"/>
          <w:tab w:val="left" w:pos="707"/>
        </w:tabs>
        <w:spacing w:after="0"/>
        <w:ind w:left="707" w:hanging="283"/>
        <w:jc w:val="both"/>
      </w:pPr>
      <w:r w:rsidRPr="008C19C1">
        <w:t>определять пути самосовершенствования педагогического мастерства.</w:t>
      </w:r>
    </w:p>
    <w:p w:rsidR="003031FF" w:rsidRPr="008C19C1" w:rsidRDefault="003031FF" w:rsidP="008C19C1">
      <w:pPr>
        <w:pStyle w:val="a6"/>
        <w:spacing w:after="0"/>
        <w:ind w:left="375"/>
        <w:jc w:val="both"/>
      </w:pPr>
    </w:p>
    <w:p w:rsidR="003031FF" w:rsidRPr="008C19C1" w:rsidRDefault="003031FF" w:rsidP="008C19C1">
      <w:pPr>
        <w:ind w:left="375"/>
        <w:jc w:val="both"/>
      </w:pPr>
    </w:p>
    <w:p w:rsidR="003031FF" w:rsidRPr="008C19C1" w:rsidRDefault="00A305C0" w:rsidP="008C19C1">
      <w:pPr>
        <w:jc w:val="both"/>
      </w:pPr>
      <w:r w:rsidRPr="008C19C1">
        <w:rPr>
          <w:b/>
        </w:rPr>
        <w:t>знать:</w:t>
      </w:r>
    </w:p>
    <w:p w:rsidR="003031FF" w:rsidRPr="008C19C1" w:rsidRDefault="00A305C0" w:rsidP="008C19C1">
      <w:pPr>
        <w:pStyle w:val="a6"/>
        <w:numPr>
          <w:ilvl w:val="0"/>
          <w:numId w:val="2"/>
        </w:numPr>
        <w:tabs>
          <w:tab w:val="clear" w:pos="720"/>
          <w:tab w:val="left" w:pos="707"/>
        </w:tabs>
        <w:spacing w:after="0"/>
        <w:ind w:left="707" w:hanging="283"/>
        <w:jc w:val="both"/>
      </w:pPr>
      <w:r w:rsidRPr="008C19C1">
        <w:t>теоретические основы методической работы педагога дополнительного образования;</w:t>
      </w:r>
    </w:p>
    <w:p w:rsidR="003031FF" w:rsidRPr="008C19C1" w:rsidRDefault="00A305C0" w:rsidP="008C19C1">
      <w:pPr>
        <w:pStyle w:val="a6"/>
        <w:numPr>
          <w:ilvl w:val="0"/>
          <w:numId w:val="2"/>
        </w:numPr>
        <w:tabs>
          <w:tab w:val="clear" w:pos="720"/>
          <w:tab w:val="left" w:pos="707"/>
        </w:tabs>
        <w:spacing w:after="0"/>
        <w:ind w:left="707" w:hanging="283"/>
        <w:jc w:val="both"/>
      </w:pPr>
      <w:r w:rsidRPr="008C19C1">
        <w:t>теоретические основы, методику планирования, разработки рабочей программы дополнительного образования детей в избранной области деятельности и требования к оформлению соответствующей документации;</w:t>
      </w:r>
    </w:p>
    <w:p w:rsidR="003031FF" w:rsidRPr="008C19C1" w:rsidRDefault="00A305C0" w:rsidP="008C19C1">
      <w:pPr>
        <w:pStyle w:val="a6"/>
        <w:numPr>
          <w:ilvl w:val="0"/>
          <w:numId w:val="2"/>
        </w:numPr>
        <w:tabs>
          <w:tab w:val="clear" w:pos="720"/>
          <w:tab w:val="left" w:pos="707"/>
        </w:tabs>
        <w:spacing w:after="0"/>
        <w:ind w:left="707" w:hanging="283"/>
        <w:jc w:val="both"/>
      </w:pPr>
      <w:r w:rsidRPr="008C19C1">
        <w:t>теоретические основы и методику планирования педагогического процесса в дополнительном образовании;</w:t>
      </w:r>
    </w:p>
    <w:p w:rsidR="003031FF" w:rsidRPr="008C19C1" w:rsidRDefault="00A305C0" w:rsidP="008C19C1">
      <w:pPr>
        <w:pStyle w:val="a6"/>
        <w:numPr>
          <w:ilvl w:val="0"/>
          <w:numId w:val="2"/>
        </w:numPr>
        <w:tabs>
          <w:tab w:val="clear" w:pos="720"/>
          <w:tab w:val="left" w:pos="707"/>
        </w:tabs>
        <w:spacing w:after="0"/>
        <w:ind w:left="707" w:hanging="283"/>
        <w:jc w:val="both"/>
      </w:pPr>
      <w:r w:rsidRPr="008C19C1">
        <w:t>особенности современных подходов и педагогических технологий в области дополнительного образования;</w:t>
      </w:r>
    </w:p>
    <w:p w:rsidR="003031FF" w:rsidRPr="008C19C1" w:rsidRDefault="00A305C0" w:rsidP="008C19C1">
      <w:pPr>
        <w:pStyle w:val="a6"/>
        <w:numPr>
          <w:ilvl w:val="0"/>
          <w:numId w:val="2"/>
        </w:numPr>
        <w:tabs>
          <w:tab w:val="clear" w:pos="720"/>
          <w:tab w:val="left" w:pos="707"/>
        </w:tabs>
        <w:spacing w:after="0"/>
        <w:ind w:left="707" w:hanging="283"/>
        <w:jc w:val="both"/>
      </w:pPr>
      <w:r w:rsidRPr="008C19C1">
        <w:t>педагогические, гигиенические, специальные требования к созданию предметн</w:t>
      </w:r>
      <w:proofErr w:type="gramStart"/>
      <w:r w:rsidRPr="008C19C1">
        <w:t>о-</w:t>
      </w:r>
      <w:proofErr w:type="gramEnd"/>
      <w:r w:rsidRPr="008C19C1">
        <w:t xml:space="preserve"> развивающей среды в кабинете (мастерской, лаборатории); </w:t>
      </w:r>
    </w:p>
    <w:p w:rsidR="003031FF" w:rsidRPr="008C19C1" w:rsidRDefault="00A305C0" w:rsidP="008C19C1">
      <w:pPr>
        <w:pStyle w:val="a6"/>
        <w:numPr>
          <w:ilvl w:val="0"/>
          <w:numId w:val="2"/>
        </w:numPr>
        <w:tabs>
          <w:tab w:val="clear" w:pos="720"/>
          <w:tab w:val="left" w:pos="707"/>
        </w:tabs>
        <w:spacing w:after="0"/>
        <w:ind w:left="707" w:hanging="283"/>
        <w:jc w:val="both"/>
        <w:rPr>
          <w:rFonts w:eastAsia="Times New Roman" w:cs="Times New Roman"/>
        </w:rPr>
      </w:pPr>
      <w:r w:rsidRPr="008C19C1">
        <w:t>источники, способы обобщения, представления и распространения педагогического опыта;</w:t>
      </w:r>
    </w:p>
    <w:p w:rsidR="003031FF" w:rsidRPr="008C19C1" w:rsidRDefault="00A305C0" w:rsidP="008C19C1">
      <w:pPr>
        <w:pStyle w:val="a6"/>
        <w:numPr>
          <w:ilvl w:val="0"/>
          <w:numId w:val="2"/>
        </w:numPr>
        <w:tabs>
          <w:tab w:val="clear" w:pos="720"/>
          <w:tab w:val="left" w:pos="707"/>
        </w:tabs>
        <w:spacing w:after="0"/>
        <w:ind w:left="707" w:hanging="283"/>
        <w:jc w:val="both"/>
      </w:pPr>
      <w:r w:rsidRPr="008C19C1">
        <w:rPr>
          <w:rFonts w:eastAsia="Times New Roman" w:cs="Times New Roman"/>
        </w:rPr>
        <w:t>основы организации опытно- экспериментальной работы в сфере образования.</w:t>
      </w:r>
    </w:p>
    <w:p w:rsidR="003031FF" w:rsidRPr="008C19C1" w:rsidRDefault="003031FF" w:rsidP="008C19C1">
      <w:pPr>
        <w:ind w:left="420"/>
        <w:jc w:val="both"/>
      </w:pPr>
    </w:p>
    <w:p w:rsidR="003031FF" w:rsidRPr="008C19C1" w:rsidRDefault="003031FF" w:rsidP="008C19C1">
      <w:pPr>
        <w:ind w:firstLine="431"/>
        <w:jc w:val="both"/>
        <w:rPr>
          <w:b/>
          <w:bCs/>
          <w:color w:val="000000"/>
          <w:spacing w:val="-3"/>
        </w:rPr>
      </w:pPr>
    </w:p>
    <w:p w:rsidR="003031FF" w:rsidRDefault="00A305C0">
      <w:pPr>
        <w:shd w:val="clear" w:color="auto" w:fill="FFFFFF"/>
        <w:jc w:val="center"/>
        <w:rPr>
          <w:bCs/>
          <w:color w:val="000000"/>
          <w:spacing w:val="-3"/>
          <w:sz w:val="28"/>
          <w:szCs w:val="28"/>
        </w:rPr>
      </w:pPr>
      <w:r>
        <w:rPr>
          <w:b/>
          <w:bCs/>
          <w:color w:val="000000"/>
          <w:spacing w:val="-3"/>
          <w:sz w:val="28"/>
          <w:szCs w:val="28"/>
        </w:rPr>
        <w:t xml:space="preserve">4. Объем дисциплины, виды учебной работы </w:t>
      </w:r>
    </w:p>
    <w:p w:rsidR="003031FF" w:rsidRPr="008C19C1" w:rsidRDefault="00A305C0">
      <w:pPr>
        <w:shd w:val="clear" w:color="auto" w:fill="FFFFFF"/>
        <w:jc w:val="center"/>
        <w:rPr>
          <w:rFonts w:eastAsia="Times New Roman" w:cs="Times New Roman"/>
          <w:color w:val="000000"/>
        </w:rPr>
      </w:pPr>
      <w:r w:rsidRPr="008C19C1">
        <w:rPr>
          <w:bCs/>
          <w:color w:val="000000"/>
          <w:spacing w:val="-3"/>
        </w:rPr>
        <w:t>Форма обучения – заочная</w:t>
      </w:r>
    </w:p>
    <w:p w:rsidR="003031FF" w:rsidRPr="008C19C1" w:rsidRDefault="00A305C0">
      <w:pPr>
        <w:rPr>
          <w:rFonts w:eastAsia="Times New Roman" w:cs="Times New Roman"/>
        </w:rPr>
      </w:pPr>
      <w:r w:rsidRPr="008C19C1">
        <w:rPr>
          <w:rFonts w:eastAsia="Times New Roman" w:cs="Times New Roman"/>
          <w:color w:val="000000"/>
        </w:rPr>
        <w:t>44</w:t>
      </w:r>
      <w:r w:rsidRPr="008C19C1">
        <w:rPr>
          <w:color w:val="000000"/>
        </w:rPr>
        <w:t xml:space="preserve">.02.03  Педагогика дополнительного образования </w:t>
      </w:r>
    </w:p>
    <w:p w:rsidR="003031FF" w:rsidRPr="008C19C1" w:rsidRDefault="003031FF">
      <w:pPr>
        <w:pStyle w:val="31"/>
        <w:ind w:left="0" w:firstLine="0"/>
        <w:rPr>
          <w:sz w:val="24"/>
          <w:szCs w:val="24"/>
        </w:rPr>
      </w:pPr>
    </w:p>
    <w:p w:rsidR="003031FF" w:rsidRPr="008C19C1" w:rsidRDefault="00A305C0">
      <w:pPr>
        <w:pStyle w:val="a6"/>
      </w:pPr>
      <w:r w:rsidRPr="008C19C1">
        <w:t>Обязательная учебная нагрузка студента – 18 час</w:t>
      </w:r>
      <w:proofErr w:type="gramStart"/>
      <w:r w:rsidRPr="008C19C1">
        <w:t xml:space="preserve">., </w:t>
      </w:r>
      <w:proofErr w:type="gramEnd"/>
      <w:r w:rsidRPr="008C19C1">
        <w:t>время изучения –  5,6 семестры.</w:t>
      </w:r>
    </w:p>
    <w:p w:rsidR="00BE7326" w:rsidRDefault="007B1044" w:rsidP="008C19C1">
      <w:pPr>
        <w:pStyle w:val="a6"/>
      </w:pPr>
      <w:r>
        <w:rPr>
          <w:noProof/>
        </w:rPr>
        <w:pict>
          <v:shapetype id="_x0000_t202" coordsize="21600,21600" o:spt="202" path="m,l,21600r21600,l21600,xe">
            <v:stroke joinstyle="miter"/>
            <v:path gradientshapeok="t" o:connecttype="rect"/>
          </v:shapetype>
          <v:shape id="Text Box 2" o:spid="_x0000_s1028" type="#_x0000_t202" style="position:absolute;margin-left:3.25pt;margin-top:29.5pt;width:485.95pt;height:154.45pt;z-index:251656704;visibility:visible;mso-wrap-style:square;mso-width-percent:0;mso-height-percent:0;mso-wrap-distance-left:0;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r9jgIAACQFAAAOAAAAZHJzL2Uyb0RvYy54bWysVNuO2yAQfa/Uf0C8Z21Hdja21lltsk1V&#10;aXuRdvsBxOAYFQMFEntb9d87QJxm25eqqh/wAMPhzMwZbm7HXqAjM5YrWePsKsWIyUZRLvc1/vy0&#10;nS0xso5ISoSSrMbPzOLb1etXN4Ou2Fx1SlBmEIBIWw26xp1zukoS23SsJ/ZKaSZhs1WmJw6mZp9Q&#10;QwZA70UyT9NFMihDtVENsxZW7+MmXgX8tmWN+9i2ljkkagzcXBhNGHd+TFY3pNobojvenGiQf2DR&#10;Ey7h0jPUPXEEHQz/A6rnjVFWte6qUX2i2pY3LMQA0WTpb9E8dkSzEAskx+pzmuz/g20+HD8ZxCnU&#10;DiNJeijRExsdWqsRzX12Bm0rcHrU4OZGWPaePlKrH1TzxSKpNh2Re3ZnjBo6Riiwy/zJ5OJoxLEe&#10;ZDe8VxSuIQenAtDYmt4DQjIQoEOVns+V8VQaWFxk11mxKDBqYC8rF1mRFeEOUk3HtbHuLVM98kaN&#10;DZQ+wJPjg3WeDqkml0BfCU63XIgwMfvdRhh0JCCTbfjiWaE7EleDVADDRteAZy8xhPRIUnnMeF1c&#10;gRCAgN/zwQRNfC+zeZ6u5+Vsu1hez/JtXszK63Q5S7NyXS7SvMzvtz88gyyvOk4pkw9cskmfWf53&#10;9T91SlRWUCgaalwW8yIE94L9KaxTrKn/Tvl94dZzB+0qeF/j5dmJVL7sbySFsEnlCBfRTl7SDymD&#10;HEz/kJUgEq+LqBA37sagxrP2doo+g2qMgpqCNOCpAaNT5htGA7Rtje3XAzEMI/FOgvJ8j0+GmYzd&#10;ZBDZwNEaO4yiuXHxLThow/cdIEdtS3UH6mx50I2XcWQBzP0EWjHEcHo2fK9fzoPXr8dt9RMAAP//&#10;AwBQSwMEFAAGAAgAAAAhAAjcE/fcAAAACAEAAA8AAABkcnMvZG93bnJldi54bWxMj8tOwzAQRfdI&#10;/IM1ldhRp4XmRZwKimBbEZC6deNpEiUeR7Hbhr9nWMFydK/OnFtsZzuIC06+c6RgtYxAINXOdNQo&#10;+Pp8u09B+KDJ6MERKvhGD9vy9qbQuXFX+sBLFRrBEPK5VtCGMOZS+rpFq/3SjUicndxkdeBzaqSZ&#10;9JXhdpDrKIql1R3xh1aPuGux7quzVfCwXycH/1697sYDZn3qX/oTtUrdLebnJxAB5/BXhl99VoeS&#10;nY7uTMaLQUG84aKCTcaLOM6S9BHEkdlxkoEsC/l/QPkDAAD//wMAUEsBAi0AFAAGAAgAAAAhALaD&#10;OJL+AAAA4QEAABMAAAAAAAAAAAAAAAAAAAAAAFtDb250ZW50X1R5cGVzXS54bWxQSwECLQAUAAYA&#10;CAAAACEAOP0h/9YAAACUAQAACwAAAAAAAAAAAAAAAAAvAQAAX3JlbHMvLnJlbHNQSwECLQAUAAYA&#10;CAAAACEA1dzK/Y4CAAAkBQAADgAAAAAAAAAAAAAAAAAuAgAAZHJzL2Uyb0RvYy54bWxQSwECLQAU&#10;AAYACAAAACEACNwT99wAAAAIAQAADwAAAAAAAAAAAAAAAADoBAAAZHJzL2Rvd25yZXYueG1sUEsF&#10;BgAAAAAEAAQA8wAAAPEFAAAAAA==&#10;" stroked="f">
            <v:fill opacity="0"/>
            <v:textbox inset="0,0,0,0">
              <w:txbxContent>
                <w:tbl>
                  <w:tblPr>
                    <w:tblW w:w="0" w:type="auto"/>
                    <w:tblInd w:w="108" w:type="dxa"/>
                    <w:tblLayout w:type="fixed"/>
                    <w:tblLook w:val="0000"/>
                  </w:tblPr>
                  <w:tblGrid>
                    <w:gridCol w:w="7904"/>
                    <w:gridCol w:w="2040"/>
                  </w:tblGrid>
                  <w:tr w:rsidR="003031FF">
                    <w:trPr>
                      <w:trHeight w:val="460"/>
                    </w:trPr>
                    <w:tc>
                      <w:tcPr>
                        <w:tcW w:w="7904" w:type="dxa"/>
                        <w:tcBorders>
                          <w:top w:val="single" w:sz="6" w:space="0" w:color="000000"/>
                          <w:left w:val="single" w:sz="6" w:space="0" w:color="000000"/>
                          <w:bottom w:val="single" w:sz="6" w:space="0" w:color="000000"/>
                        </w:tcBorders>
                        <w:shd w:val="clear" w:color="auto" w:fill="auto"/>
                      </w:tcPr>
                      <w:p w:rsidR="003031FF" w:rsidRDefault="00A305C0">
                        <w:pPr>
                          <w:pStyle w:val="1"/>
                          <w:rPr>
                            <w:sz w:val="24"/>
                          </w:rPr>
                        </w:pPr>
                        <w:r>
                          <w:rPr>
                            <w:sz w:val="24"/>
                          </w:rPr>
                          <w:t>Вид учебной работы</w:t>
                        </w:r>
                      </w:p>
                    </w:tc>
                    <w:tc>
                      <w:tcPr>
                        <w:tcW w:w="2040" w:type="dxa"/>
                        <w:tcBorders>
                          <w:top w:val="single" w:sz="6" w:space="0" w:color="000000"/>
                          <w:left w:val="single" w:sz="6" w:space="0" w:color="000000"/>
                          <w:bottom w:val="single" w:sz="6" w:space="0" w:color="000000"/>
                          <w:right w:val="single" w:sz="6" w:space="0" w:color="000000"/>
                        </w:tcBorders>
                        <w:shd w:val="clear" w:color="auto" w:fill="auto"/>
                      </w:tcPr>
                      <w:p w:rsidR="003031FF" w:rsidRDefault="00A305C0">
                        <w:pPr>
                          <w:pStyle w:val="1"/>
                        </w:pPr>
                        <w:r>
                          <w:rPr>
                            <w:sz w:val="24"/>
                          </w:rPr>
                          <w:t>Объем часов</w:t>
                        </w:r>
                      </w:p>
                    </w:tc>
                  </w:tr>
                  <w:tr w:rsidR="003031FF">
                    <w:trPr>
                      <w:trHeight w:val="285"/>
                    </w:trPr>
                    <w:tc>
                      <w:tcPr>
                        <w:tcW w:w="7904" w:type="dxa"/>
                        <w:tcBorders>
                          <w:top w:val="single" w:sz="6" w:space="0" w:color="000000"/>
                          <w:left w:val="single" w:sz="6" w:space="0" w:color="000000"/>
                          <w:bottom w:val="single" w:sz="6" w:space="0" w:color="000000"/>
                        </w:tcBorders>
                        <w:shd w:val="clear" w:color="auto" w:fill="auto"/>
                      </w:tcPr>
                      <w:p w:rsidR="003031FF" w:rsidRDefault="00A305C0">
                        <w:pPr>
                          <w:rPr>
                            <w:iCs/>
                            <w:szCs w:val="28"/>
                          </w:rPr>
                        </w:pPr>
                        <w:r>
                          <w:rPr>
                            <w:bCs/>
                            <w:szCs w:val="28"/>
                          </w:rPr>
                          <w:t>Максимальная учебная нагрузка (всего)</w:t>
                        </w:r>
                      </w:p>
                    </w:tc>
                    <w:tc>
                      <w:tcPr>
                        <w:tcW w:w="2040" w:type="dxa"/>
                        <w:tcBorders>
                          <w:top w:val="single" w:sz="6" w:space="0" w:color="000000"/>
                          <w:left w:val="single" w:sz="6" w:space="0" w:color="000000"/>
                          <w:bottom w:val="single" w:sz="6" w:space="0" w:color="000000"/>
                          <w:right w:val="single" w:sz="6" w:space="0" w:color="000000"/>
                        </w:tcBorders>
                        <w:shd w:val="clear" w:color="auto" w:fill="auto"/>
                      </w:tcPr>
                      <w:p w:rsidR="003031FF" w:rsidRDefault="003A4DAC">
                        <w:pPr>
                          <w:jc w:val="center"/>
                          <w:rPr>
                            <w:bCs/>
                            <w:szCs w:val="28"/>
                          </w:rPr>
                        </w:pPr>
                        <w:r>
                          <w:rPr>
                            <w:iCs/>
                            <w:szCs w:val="28"/>
                          </w:rPr>
                          <w:t>129</w:t>
                        </w:r>
                      </w:p>
                    </w:tc>
                  </w:tr>
                  <w:tr w:rsidR="003031FF">
                    <w:tc>
                      <w:tcPr>
                        <w:tcW w:w="7904" w:type="dxa"/>
                        <w:tcBorders>
                          <w:top w:val="single" w:sz="6" w:space="0" w:color="000000"/>
                          <w:left w:val="single" w:sz="6" w:space="0" w:color="000000"/>
                          <w:bottom w:val="single" w:sz="6" w:space="0" w:color="000000"/>
                        </w:tcBorders>
                        <w:shd w:val="clear" w:color="auto" w:fill="auto"/>
                      </w:tcPr>
                      <w:p w:rsidR="003031FF" w:rsidRDefault="00A305C0">
                        <w:pPr>
                          <w:jc w:val="both"/>
                          <w:rPr>
                            <w:iCs/>
                            <w:szCs w:val="28"/>
                          </w:rPr>
                        </w:pPr>
                        <w:r>
                          <w:rPr>
                            <w:bCs/>
                            <w:szCs w:val="28"/>
                          </w:rPr>
                          <w:t xml:space="preserve">Обязательная  аудиторная учебная нагрузка (всего) </w:t>
                        </w:r>
                      </w:p>
                    </w:tc>
                    <w:tc>
                      <w:tcPr>
                        <w:tcW w:w="2040" w:type="dxa"/>
                        <w:tcBorders>
                          <w:top w:val="single" w:sz="6" w:space="0" w:color="000000"/>
                          <w:left w:val="single" w:sz="6" w:space="0" w:color="000000"/>
                          <w:bottom w:val="single" w:sz="6" w:space="0" w:color="000000"/>
                          <w:right w:val="single" w:sz="6" w:space="0" w:color="000000"/>
                        </w:tcBorders>
                        <w:shd w:val="clear" w:color="auto" w:fill="auto"/>
                      </w:tcPr>
                      <w:p w:rsidR="003031FF" w:rsidRDefault="00A305C0">
                        <w:pPr>
                          <w:jc w:val="center"/>
                          <w:rPr>
                            <w:szCs w:val="28"/>
                          </w:rPr>
                        </w:pPr>
                        <w:r>
                          <w:rPr>
                            <w:iCs/>
                            <w:szCs w:val="28"/>
                          </w:rPr>
                          <w:t>18</w:t>
                        </w:r>
                      </w:p>
                    </w:tc>
                  </w:tr>
                  <w:tr w:rsidR="003031FF">
                    <w:tc>
                      <w:tcPr>
                        <w:tcW w:w="7904" w:type="dxa"/>
                        <w:tcBorders>
                          <w:top w:val="single" w:sz="6" w:space="0" w:color="000000"/>
                          <w:left w:val="single" w:sz="6" w:space="0" w:color="000000"/>
                          <w:bottom w:val="single" w:sz="6" w:space="0" w:color="000000"/>
                        </w:tcBorders>
                        <w:shd w:val="clear" w:color="auto" w:fill="auto"/>
                      </w:tcPr>
                      <w:p w:rsidR="003031FF" w:rsidRDefault="00A305C0">
                        <w:pPr>
                          <w:jc w:val="both"/>
                          <w:rPr>
                            <w:i/>
                            <w:szCs w:val="28"/>
                          </w:rPr>
                        </w:pPr>
                        <w:r>
                          <w:rPr>
                            <w:szCs w:val="28"/>
                          </w:rPr>
                          <w:t>в том числе:</w:t>
                        </w:r>
                      </w:p>
                    </w:tc>
                    <w:tc>
                      <w:tcPr>
                        <w:tcW w:w="2040" w:type="dxa"/>
                        <w:tcBorders>
                          <w:top w:val="single" w:sz="6" w:space="0" w:color="000000"/>
                          <w:left w:val="single" w:sz="6" w:space="0" w:color="000000"/>
                          <w:bottom w:val="single" w:sz="6" w:space="0" w:color="000000"/>
                          <w:right w:val="single" w:sz="6" w:space="0" w:color="000000"/>
                        </w:tcBorders>
                        <w:shd w:val="clear" w:color="auto" w:fill="auto"/>
                      </w:tcPr>
                      <w:p w:rsidR="003031FF" w:rsidRDefault="003031FF">
                        <w:pPr>
                          <w:snapToGrid w:val="0"/>
                          <w:jc w:val="center"/>
                          <w:rPr>
                            <w:i/>
                            <w:szCs w:val="28"/>
                          </w:rPr>
                        </w:pPr>
                      </w:p>
                    </w:tc>
                  </w:tr>
                  <w:tr w:rsidR="003031FF">
                    <w:tc>
                      <w:tcPr>
                        <w:tcW w:w="7904" w:type="dxa"/>
                        <w:tcBorders>
                          <w:top w:val="single" w:sz="6" w:space="0" w:color="000000"/>
                          <w:left w:val="single" w:sz="6" w:space="0" w:color="000000"/>
                          <w:bottom w:val="single" w:sz="6" w:space="0" w:color="000000"/>
                        </w:tcBorders>
                        <w:shd w:val="clear" w:color="auto" w:fill="auto"/>
                      </w:tcPr>
                      <w:p w:rsidR="003031FF" w:rsidRDefault="00A305C0">
                        <w:pPr>
                          <w:jc w:val="both"/>
                          <w:rPr>
                            <w:szCs w:val="28"/>
                          </w:rPr>
                        </w:pPr>
                        <w:r>
                          <w:rPr>
                            <w:szCs w:val="28"/>
                          </w:rPr>
                          <w:t>лекции</w:t>
                        </w:r>
                      </w:p>
                    </w:tc>
                    <w:tc>
                      <w:tcPr>
                        <w:tcW w:w="2040" w:type="dxa"/>
                        <w:tcBorders>
                          <w:top w:val="single" w:sz="6" w:space="0" w:color="000000"/>
                          <w:left w:val="single" w:sz="6" w:space="0" w:color="000000"/>
                          <w:bottom w:val="single" w:sz="6" w:space="0" w:color="000000"/>
                          <w:right w:val="single" w:sz="6" w:space="0" w:color="000000"/>
                        </w:tcBorders>
                        <w:shd w:val="clear" w:color="auto" w:fill="auto"/>
                      </w:tcPr>
                      <w:p w:rsidR="003031FF" w:rsidRDefault="00A305C0">
                        <w:pPr>
                          <w:jc w:val="center"/>
                          <w:rPr>
                            <w:rFonts w:eastAsia="Times New Roman" w:cs="Times New Roman"/>
                            <w:szCs w:val="28"/>
                          </w:rPr>
                        </w:pPr>
                        <w:r>
                          <w:rPr>
                            <w:szCs w:val="28"/>
                          </w:rPr>
                          <w:t>8</w:t>
                        </w:r>
                      </w:p>
                    </w:tc>
                  </w:tr>
                  <w:tr w:rsidR="003031FF">
                    <w:tc>
                      <w:tcPr>
                        <w:tcW w:w="7904" w:type="dxa"/>
                        <w:tcBorders>
                          <w:left w:val="single" w:sz="6" w:space="0" w:color="000000"/>
                          <w:bottom w:val="single" w:sz="6" w:space="0" w:color="000000"/>
                        </w:tcBorders>
                        <w:shd w:val="clear" w:color="auto" w:fill="auto"/>
                      </w:tcPr>
                      <w:p w:rsidR="003031FF" w:rsidRDefault="00A305C0">
                        <w:pPr>
                          <w:jc w:val="both"/>
                          <w:rPr>
                            <w:szCs w:val="28"/>
                          </w:rPr>
                        </w:pPr>
                        <w:r>
                          <w:rPr>
                            <w:szCs w:val="28"/>
                          </w:rPr>
                          <w:t>практические занятия</w:t>
                        </w:r>
                      </w:p>
                    </w:tc>
                    <w:tc>
                      <w:tcPr>
                        <w:tcW w:w="2040" w:type="dxa"/>
                        <w:tcBorders>
                          <w:left w:val="single" w:sz="6" w:space="0" w:color="000000"/>
                          <w:bottom w:val="single" w:sz="6" w:space="0" w:color="000000"/>
                          <w:right w:val="single" w:sz="6" w:space="0" w:color="000000"/>
                        </w:tcBorders>
                        <w:shd w:val="clear" w:color="auto" w:fill="auto"/>
                      </w:tcPr>
                      <w:p w:rsidR="003031FF" w:rsidRDefault="00A305C0">
                        <w:pPr>
                          <w:jc w:val="center"/>
                          <w:rPr>
                            <w:rFonts w:eastAsia="Times New Roman" w:cs="Times New Roman"/>
                            <w:szCs w:val="28"/>
                          </w:rPr>
                        </w:pPr>
                        <w:r>
                          <w:rPr>
                            <w:szCs w:val="28"/>
                          </w:rPr>
                          <w:t>8</w:t>
                        </w:r>
                      </w:p>
                    </w:tc>
                  </w:tr>
                  <w:tr w:rsidR="003031FF">
                    <w:tc>
                      <w:tcPr>
                        <w:tcW w:w="7904" w:type="dxa"/>
                        <w:tcBorders>
                          <w:left w:val="single" w:sz="6" w:space="0" w:color="000000"/>
                          <w:bottom w:val="single" w:sz="6" w:space="0" w:color="000000"/>
                        </w:tcBorders>
                        <w:shd w:val="clear" w:color="auto" w:fill="auto"/>
                      </w:tcPr>
                      <w:p w:rsidR="003031FF" w:rsidRDefault="00A305C0">
                        <w:pPr>
                          <w:jc w:val="both"/>
                          <w:rPr>
                            <w:szCs w:val="28"/>
                          </w:rPr>
                        </w:pPr>
                        <w:r>
                          <w:rPr>
                            <w:szCs w:val="28"/>
                          </w:rPr>
                          <w:t>Индивидуальные занятия</w:t>
                        </w:r>
                      </w:p>
                    </w:tc>
                    <w:tc>
                      <w:tcPr>
                        <w:tcW w:w="2040" w:type="dxa"/>
                        <w:tcBorders>
                          <w:left w:val="single" w:sz="6" w:space="0" w:color="000000"/>
                          <w:bottom w:val="single" w:sz="6" w:space="0" w:color="000000"/>
                          <w:right w:val="single" w:sz="6" w:space="0" w:color="000000"/>
                        </w:tcBorders>
                        <w:shd w:val="clear" w:color="auto" w:fill="auto"/>
                      </w:tcPr>
                      <w:p w:rsidR="003031FF" w:rsidRDefault="00A305C0">
                        <w:pPr>
                          <w:jc w:val="center"/>
                          <w:rPr>
                            <w:rFonts w:eastAsia="Times New Roman" w:cs="Times New Roman"/>
                            <w:szCs w:val="28"/>
                          </w:rPr>
                        </w:pPr>
                        <w:r>
                          <w:rPr>
                            <w:szCs w:val="28"/>
                          </w:rPr>
                          <w:t>2</w:t>
                        </w:r>
                      </w:p>
                    </w:tc>
                  </w:tr>
                  <w:tr w:rsidR="003031FF">
                    <w:tc>
                      <w:tcPr>
                        <w:tcW w:w="7904" w:type="dxa"/>
                        <w:tcBorders>
                          <w:top w:val="single" w:sz="6" w:space="0" w:color="000000"/>
                          <w:left w:val="single" w:sz="6" w:space="0" w:color="000000"/>
                          <w:bottom w:val="single" w:sz="6" w:space="0" w:color="000000"/>
                        </w:tcBorders>
                        <w:shd w:val="clear" w:color="auto" w:fill="auto"/>
                      </w:tcPr>
                      <w:p w:rsidR="003031FF" w:rsidRDefault="00A305C0">
                        <w:pPr>
                          <w:jc w:val="both"/>
                          <w:rPr>
                            <w:iCs/>
                            <w:szCs w:val="28"/>
                          </w:rPr>
                        </w:pPr>
                        <w:r>
                          <w:rPr>
                            <w:szCs w:val="28"/>
                          </w:rPr>
                          <w:t>Контрольные занятия (тесты, самостоятельные работы, семинары)</w:t>
                        </w:r>
                      </w:p>
                    </w:tc>
                    <w:tc>
                      <w:tcPr>
                        <w:tcW w:w="2040" w:type="dxa"/>
                        <w:tcBorders>
                          <w:top w:val="single" w:sz="6" w:space="0" w:color="000000"/>
                          <w:left w:val="single" w:sz="6" w:space="0" w:color="000000"/>
                          <w:bottom w:val="single" w:sz="6" w:space="0" w:color="000000"/>
                          <w:right w:val="single" w:sz="6" w:space="0" w:color="000000"/>
                        </w:tcBorders>
                        <w:shd w:val="clear" w:color="auto" w:fill="auto"/>
                      </w:tcPr>
                      <w:p w:rsidR="003031FF" w:rsidRDefault="003A4DAC">
                        <w:pPr>
                          <w:jc w:val="center"/>
                          <w:rPr>
                            <w:bCs/>
                            <w:szCs w:val="28"/>
                          </w:rPr>
                        </w:pPr>
                        <w:r>
                          <w:rPr>
                            <w:iCs/>
                            <w:szCs w:val="28"/>
                          </w:rPr>
                          <w:t>4</w:t>
                        </w:r>
                      </w:p>
                    </w:tc>
                  </w:tr>
                  <w:tr w:rsidR="003031FF">
                    <w:tc>
                      <w:tcPr>
                        <w:tcW w:w="7904" w:type="dxa"/>
                        <w:tcBorders>
                          <w:top w:val="single" w:sz="6" w:space="0" w:color="000000"/>
                          <w:left w:val="single" w:sz="6" w:space="0" w:color="000000"/>
                          <w:bottom w:val="single" w:sz="6" w:space="0" w:color="000000"/>
                        </w:tcBorders>
                        <w:shd w:val="clear" w:color="auto" w:fill="auto"/>
                      </w:tcPr>
                      <w:p w:rsidR="003031FF" w:rsidRDefault="00A305C0">
                        <w:pPr>
                          <w:jc w:val="both"/>
                          <w:rPr>
                            <w:iCs/>
                            <w:szCs w:val="28"/>
                          </w:rPr>
                        </w:pPr>
                        <w:r>
                          <w:rPr>
                            <w:bCs/>
                            <w:szCs w:val="28"/>
                          </w:rPr>
                          <w:t>Самостоятельная работа обучающегося (всего)</w:t>
                        </w:r>
                      </w:p>
                    </w:tc>
                    <w:tc>
                      <w:tcPr>
                        <w:tcW w:w="2040" w:type="dxa"/>
                        <w:tcBorders>
                          <w:top w:val="single" w:sz="6" w:space="0" w:color="000000"/>
                          <w:left w:val="single" w:sz="6" w:space="0" w:color="000000"/>
                          <w:bottom w:val="single" w:sz="6" w:space="0" w:color="000000"/>
                          <w:right w:val="single" w:sz="6" w:space="0" w:color="000000"/>
                        </w:tcBorders>
                        <w:shd w:val="clear" w:color="auto" w:fill="auto"/>
                      </w:tcPr>
                      <w:p w:rsidR="003031FF" w:rsidRDefault="003A4DAC">
                        <w:pPr>
                          <w:jc w:val="center"/>
                          <w:rPr>
                            <w:szCs w:val="28"/>
                          </w:rPr>
                        </w:pPr>
                        <w:r>
                          <w:rPr>
                            <w:iCs/>
                            <w:szCs w:val="28"/>
                          </w:rPr>
                          <w:t>111</w:t>
                        </w:r>
                      </w:p>
                    </w:tc>
                  </w:tr>
                  <w:tr w:rsidR="003031FF">
                    <w:tc>
                      <w:tcPr>
                        <w:tcW w:w="7904" w:type="dxa"/>
                        <w:tcBorders>
                          <w:top w:val="single" w:sz="6" w:space="0" w:color="000000"/>
                          <w:left w:val="single" w:sz="6" w:space="0" w:color="000000"/>
                          <w:bottom w:val="single" w:sz="6" w:space="0" w:color="000000"/>
                        </w:tcBorders>
                        <w:shd w:val="clear" w:color="auto" w:fill="auto"/>
                      </w:tcPr>
                      <w:p w:rsidR="003031FF" w:rsidRDefault="00A305C0">
                        <w:pPr>
                          <w:jc w:val="both"/>
                          <w:rPr>
                            <w:i/>
                            <w:szCs w:val="28"/>
                          </w:rPr>
                        </w:pPr>
                        <w:r>
                          <w:rPr>
                            <w:szCs w:val="28"/>
                          </w:rPr>
                          <w:t>в том числе:</w:t>
                        </w:r>
                      </w:p>
                    </w:tc>
                    <w:tc>
                      <w:tcPr>
                        <w:tcW w:w="2040" w:type="dxa"/>
                        <w:tcBorders>
                          <w:top w:val="single" w:sz="6" w:space="0" w:color="000000"/>
                          <w:left w:val="single" w:sz="6" w:space="0" w:color="000000"/>
                          <w:bottom w:val="single" w:sz="6" w:space="0" w:color="000000"/>
                          <w:right w:val="single" w:sz="6" w:space="0" w:color="000000"/>
                        </w:tcBorders>
                        <w:shd w:val="clear" w:color="auto" w:fill="auto"/>
                      </w:tcPr>
                      <w:p w:rsidR="003031FF" w:rsidRDefault="003031FF">
                        <w:pPr>
                          <w:snapToGrid w:val="0"/>
                          <w:jc w:val="center"/>
                          <w:rPr>
                            <w:i/>
                            <w:szCs w:val="28"/>
                          </w:rPr>
                        </w:pPr>
                      </w:p>
                    </w:tc>
                  </w:tr>
                  <w:tr w:rsidR="003031FF">
                    <w:tc>
                      <w:tcPr>
                        <w:tcW w:w="7904" w:type="dxa"/>
                        <w:tcBorders>
                          <w:top w:val="single" w:sz="6" w:space="0" w:color="000000"/>
                          <w:left w:val="single" w:sz="6" w:space="0" w:color="000000"/>
                          <w:bottom w:val="single" w:sz="12" w:space="0" w:color="000000"/>
                        </w:tcBorders>
                        <w:shd w:val="clear" w:color="auto" w:fill="auto"/>
                      </w:tcPr>
                      <w:p w:rsidR="003031FF" w:rsidRDefault="00A305C0">
                        <w:pPr>
                          <w:jc w:val="both"/>
                          <w:rPr>
                            <w:iCs/>
                            <w:szCs w:val="28"/>
                          </w:rPr>
                        </w:pPr>
                        <w:r>
                          <w:rPr>
                            <w:szCs w:val="28"/>
                          </w:rPr>
                          <w:t>самостоятельная работа над рефератом и докладами</w:t>
                        </w:r>
                      </w:p>
                    </w:tc>
                    <w:tc>
                      <w:tcPr>
                        <w:tcW w:w="2040" w:type="dxa"/>
                        <w:tcBorders>
                          <w:top w:val="single" w:sz="6" w:space="0" w:color="000000"/>
                          <w:left w:val="single" w:sz="6" w:space="0" w:color="000000"/>
                          <w:bottom w:val="single" w:sz="12" w:space="0" w:color="000000"/>
                          <w:right w:val="single" w:sz="6" w:space="0" w:color="000000"/>
                        </w:tcBorders>
                        <w:shd w:val="clear" w:color="auto" w:fill="auto"/>
                      </w:tcPr>
                      <w:p w:rsidR="003031FF" w:rsidRDefault="00A305C0">
                        <w:pPr>
                          <w:jc w:val="center"/>
                          <w:rPr>
                            <w:szCs w:val="28"/>
                          </w:rPr>
                        </w:pPr>
                        <w:r>
                          <w:rPr>
                            <w:iCs/>
                            <w:szCs w:val="28"/>
                          </w:rPr>
                          <w:t>10</w:t>
                        </w:r>
                      </w:p>
                    </w:tc>
                  </w:tr>
                  <w:tr w:rsidR="003031FF">
                    <w:trPr>
                      <w:trHeight w:val="1451"/>
                    </w:trPr>
                    <w:tc>
                      <w:tcPr>
                        <w:tcW w:w="7904" w:type="dxa"/>
                        <w:tcBorders>
                          <w:top w:val="single" w:sz="12" w:space="0" w:color="000000"/>
                          <w:left w:val="single" w:sz="6" w:space="0" w:color="000000"/>
                          <w:bottom w:val="single" w:sz="4" w:space="0" w:color="000000"/>
                        </w:tcBorders>
                        <w:shd w:val="clear" w:color="auto" w:fill="auto"/>
                      </w:tcPr>
                      <w:p w:rsidR="003031FF" w:rsidRDefault="00A305C0">
                        <w:pPr>
                          <w:jc w:val="both"/>
                          <w:rPr>
                            <w:szCs w:val="28"/>
                          </w:rPr>
                        </w:pPr>
                        <w:r>
                          <w:rPr>
                            <w:szCs w:val="28"/>
                          </w:rPr>
                          <w:t>Итоговая аттестация в форме контрольных тестов</w:t>
                        </w:r>
                      </w:p>
                    </w:tc>
                    <w:tc>
                      <w:tcPr>
                        <w:tcW w:w="2040" w:type="dxa"/>
                        <w:tcBorders>
                          <w:top w:val="single" w:sz="12" w:space="0" w:color="000000"/>
                          <w:left w:val="single" w:sz="6" w:space="0" w:color="000000"/>
                          <w:bottom w:val="single" w:sz="4" w:space="0" w:color="000000"/>
                          <w:right w:val="single" w:sz="6" w:space="0" w:color="000000"/>
                        </w:tcBorders>
                        <w:shd w:val="clear" w:color="auto" w:fill="auto"/>
                      </w:tcPr>
                      <w:p w:rsidR="003031FF" w:rsidRDefault="003031FF">
                        <w:pPr>
                          <w:snapToGrid w:val="0"/>
                          <w:jc w:val="center"/>
                          <w:rPr>
                            <w:szCs w:val="28"/>
                          </w:rPr>
                        </w:pPr>
                      </w:p>
                    </w:tc>
                  </w:tr>
                </w:tbl>
                <w:p w:rsidR="003031FF" w:rsidRDefault="003031FF"/>
              </w:txbxContent>
            </v:textbox>
            <w10:wrap type="square" side="largest"/>
          </v:shape>
        </w:pict>
      </w:r>
      <w:r w:rsidR="00A305C0" w:rsidRPr="008C19C1">
        <w:t>Форма итогового контроля – экзамен (6 сем.)</w:t>
      </w:r>
    </w:p>
    <w:p w:rsidR="003031FF" w:rsidRDefault="003031FF">
      <w:pPr>
        <w:shd w:val="clear" w:color="auto" w:fill="FFFFFF"/>
        <w:jc w:val="center"/>
      </w:pPr>
    </w:p>
    <w:p w:rsidR="003031FF" w:rsidRPr="008C19C1" w:rsidRDefault="00A305C0">
      <w:pPr>
        <w:shd w:val="clear" w:color="auto" w:fill="FFFFFF"/>
        <w:jc w:val="center"/>
        <w:rPr>
          <w:color w:val="000000"/>
          <w:spacing w:val="-4"/>
        </w:rPr>
      </w:pPr>
      <w:r w:rsidRPr="008C19C1">
        <w:rPr>
          <w:b/>
        </w:rPr>
        <w:t>Тематический план</w:t>
      </w:r>
    </w:p>
    <w:p w:rsidR="003031FF" w:rsidRPr="008C19C1" w:rsidRDefault="00A305C0">
      <w:pPr>
        <w:shd w:val="clear" w:color="auto" w:fill="FFFFFF"/>
        <w:spacing w:before="346"/>
        <w:ind w:right="-84"/>
        <w:rPr>
          <w:color w:val="000000"/>
          <w:spacing w:val="-1"/>
        </w:rPr>
      </w:pPr>
      <w:r w:rsidRPr="008C19C1">
        <w:rPr>
          <w:color w:val="000000"/>
          <w:spacing w:val="-4"/>
        </w:rPr>
        <w:t>Форма обучения – заочная.</w:t>
      </w:r>
      <w:r w:rsidRPr="008C19C1">
        <w:rPr>
          <w:color w:val="000000"/>
          <w:spacing w:val="-1"/>
        </w:rPr>
        <w:t xml:space="preserve"> Специальность – 44.02.03 Педагогика дополнительного образования</w:t>
      </w:r>
    </w:p>
    <w:p w:rsidR="003031FF" w:rsidRPr="008C19C1" w:rsidRDefault="003031FF">
      <w:pPr>
        <w:shd w:val="clear" w:color="auto" w:fill="FFFFFF"/>
        <w:spacing w:before="346"/>
        <w:ind w:right="-84"/>
        <w:rPr>
          <w:color w:val="000000"/>
          <w:spacing w:val="-1"/>
        </w:rPr>
      </w:pPr>
    </w:p>
    <w:tbl>
      <w:tblPr>
        <w:tblW w:w="0" w:type="auto"/>
        <w:tblInd w:w="55" w:type="dxa"/>
        <w:tblLayout w:type="fixed"/>
        <w:tblCellMar>
          <w:top w:w="55" w:type="dxa"/>
          <w:left w:w="55" w:type="dxa"/>
          <w:bottom w:w="55" w:type="dxa"/>
          <w:right w:w="55" w:type="dxa"/>
        </w:tblCellMar>
        <w:tblLook w:val="0000"/>
      </w:tblPr>
      <w:tblGrid>
        <w:gridCol w:w="4779"/>
        <w:gridCol w:w="1039"/>
        <w:gridCol w:w="707"/>
        <w:gridCol w:w="825"/>
        <w:gridCol w:w="804"/>
        <w:gridCol w:w="1114"/>
        <w:gridCol w:w="908"/>
      </w:tblGrid>
      <w:tr w:rsidR="003031FF">
        <w:tc>
          <w:tcPr>
            <w:tcW w:w="4779" w:type="dxa"/>
            <w:vMerge w:val="restart"/>
            <w:tcBorders>
              <w:top w:val="single" w:sz="1" w:space="0" w:color="000000"/>
              <w:left w:val="single" w:sz="1" w:space="0" w:color="000000"/>
              <w:bottom w:val="single" w:sz="1" w:space="0" w:color="000000"/>
            </w:tcBorders>
            <w:shd w:val="clear" w:color="auto" w:fill="auto"/>
          </w:tcPr>
          <w:p w:rsidR="003031FF" w:rsidRDefault="00A305C0">
            <w:pPr>
              <w:pStyle w:val="ae"/>
              <w:jc w:val="center"/>
            </w:pPr>
            <w:r>
              <w:t xml:space="preserve">Наименование  разделов и тем </w:t>
            </w:r>
          </w:p>
        </w:tc>
        <w:tc>
          <w:tcPr>
            <w:tcW w:w="1039" w:type="dxa"/>
            <w:vMerge w:val="restart"/>
            <w:tcBorders>
              <w:top w:val="single" w:sz="1" w:space="0" w:color="000000"/>
              <w:left w:val="single" w:sz="1" w:space="0" w:color="000000"/>
              <w:bottom w:val="single" w:sz="1" w:space="0" w:color="000000"/>
            </w:tcBorders>
            <w:shd w:val="clear" w:color="auto" w:fill="auto"/>
          </w:tcPr>
          <w:p w:rsidR="003031FF" w:rsidRDefault="00A305C0">
            <w:pPr>
              <w:pStyle w:val="ae"/>
              <w:jc w:val="center"/>
            </w:pPr>
            <w:r>
              <w:t>Макс.</w:t>
            </w:r>
          </w:p>
          <w:p w:rsidR="003031FF" w:rsidRDefault="00A305C0">
            <w:pPr>
              <w:pStyle w:val="ae"/>
              <w:jc w:val="center"/>
            </w:pPr>
            <w:proofErr w:type="spellStart"/>
            <w:r>
              <w:t>учебн</w:t>
            </w:r>
            <w:proofErr w:type="spellEnd"/>
            <w:r>
              <w:t>.</w:t>
            </w:r>
          </w:p>
          <w:p w:rsidR="003031FF" w:rsidRDefault="00A305C0">
            <w:pPr>
              <w:pStyle w:val="ae"/>
              <w:jc w:val="center"/>
            </w:pPr>
            <w:r>
              <w:t>нагрузка</w:t>
            </w:r>
          </w:p>
        </w:tc>
        <w:tc>
          <w:tcPr>
            <w:tcW w:w="3450" w:type="dxa"/>
            <w:gridSpan w:val="4"/>
            <w:tcBorders>
              <w:top w:val="single" w:sz="1" w:space="0" w:color="000000"/>
              <w:left w:val="single" w:sz="1" w:space="0" w:color="000000"/>
              <w:bottom w:val="single" w:sz="1" w:space="0" w:color="000000"/>
            </w:tcBorders>
            <w:shd w:val="clear" w:color="auto" w:fill="auto"/>
          </w:tcPr>
          <w:p w:rsidR="003031FF" w:rsidRDefault="00A305C0">
            <w:pPr>
              <w:pStyle w:val="ae"/>
              <w:jc w:val="center"/>
            </w:pPr>
            <w:r>
              <w:t>Количество часов</w:t>
            </w:r>
          </w:p>
        </w:tc>
        <w:tc>
          <w:tcPr>
            <w:tcW w:w="908" w:type="dxa"/>
            <w:vMerge w:val="restart"/>
            <w:tcBorders>
              <w:top w:val="single" w:sz="1" w:space="0" w:color="000000"/>
              <w:left w:val="single" w:sz="1" w:space="0" w:color="000000"/>
              <w:bottom w:val="single" w:sz="1" w:space="0" w:color="000000"/>
              <w:right w:val="single" w:sz="1" w:space="0" w:color="000000"/>
            </w:tcBorders>
            <w:shd w:val="clear" w:color="auto" w:fill="auto"/>
          </w:tcPr>
          <w:p w:rsidR="003031FF" w:rsidRDefault="00A305C0">
            <w:pPr>
              <w:pStyle w:val="ae"/>
            </w:pPr>
            <w:r>
              <w:t>Сам.</w:t>
            </w:r>
          </w:p>
          <w:p w:rsidR="003031FF" w:rsidRDefault="00A305C0">
            <w:pPr>
              <w:pStyle w:val="ae"/>
            </w:pPr>
            <w:r>
              <w:t>работа</w:t>
            </w:r>
          </w:p>
          <w:p w:rsidR="003031FF" w:rsidRDefault="00A305C0">
            <w:pPr>
              <w:pStyle w:val="ae"/>
            </w:pPr>
            <w:proofErr w:type="spellStart"/>
            <w:r>
              <w:t>студ-ов</w:t>
            </w:r>
            <w:proofErr w:type="spellEnd"/>
          </w:p>
        </w:tc>
      </w:tr>
      <w:tr w:rsidR="003031FF">
        <w:tc>
          <w:tcPr>
            <w:tcW w:w="4779" w:type="dxa"/>
            <w:vMerge/>
            <w:tcBorders>
              <w:left w:val="single" w:sz="1" w:space="0" w:color="000000"/>
              <w:bottom w:val="single" w:sz="1" w:space="0" w:color="000000"/>
            </w:tcBorders>
            <w:shd w:val="clear" w:color="auto" w:fill="auto"/>
          </w:tcPr>
          <w:p w:rsidR="003031FF" w:rsidRDefault="003031FF">
            <w:pPr>
              <w:pStyle w:val="ae"/>
              <w:snapToGrid w:val="0"/>
              <w:jc w:val="center"/>
            </w:pPr>
          </w:p>
        </w:tc>
        <w:tc>
          <w:tcPr>
            <w:tcW w:w="1039" w:type="dxa"/>
            <w:vMerge/>
            <w:tcBorders>
              <w:left w:val="single" w:sz="1" w:space="0" w:color="000000"/>
              <w:bottom w:val="single" w:sz="1" w:space="0" w:color="000000"/>
            </w:tcBorders>
            <w:shd w:val="clear" w:color="auto" w:fill="auto"/>
          </w:tcPr>
          <w:p w:rsidR="003031FF" w:rsidRDefault="003031FF">
            <w:pPr>
              <w:pStyle w:val="ae"/>
              <w:snapToGrid w:val="0"/>
              <w:jc w:val="center"/>
            </w:pPr>
          </w:p>
        </w:tc>
        <w:tc>
          <w:tcPr>
            <w:tcW w:w="707" w:type="dxa"/>
            <w:tcBorders>
              <w:left w:val="single" w:sz="1" w:space="0" w:color="000000"/>
              <w:bottom w:val="single" w:sz="1" w:space="0" w:color="000000"/>
            </w:tcBorders>
            <w:shd w:val="clear" w:color="auto" w:fill="auto"/>
          </w:tcPr>
          <w:p w:rsidR="003031FF" w:rsidRDefault="00A305C0">
            <w:pPr>
              <w:pStyle w:val="ae"/>
            </w:pPr>
            <w:r>
              <w:t>Всего</w:t>
            </w:r>
          </w:p>
        </w:tc>
        <w:tc>
          <w:tcPr>
            <w:tcW w:w="825" w:type="dxa"/>
            <w:tcBorders>
              <w:left w:val="single" w:sz="1" w:space="0" w:color="000000"/>
              <w:bottom w:val="single" w:sz="1" w:space="0" w:color="000000"/>
            </w:tcBorders>
            <w:shd w:val="clear" w:color="auto" w:fill="auto"/>
          </w:tcPr>
          <w:p w:rsidR="003031FF" w:rsidRDefault="00A305C0">
            <w:pPr>
              <w:pStyle w:val="ae"/>
            </w:pPr>
            <w:r>
              <w:t>Обзор.</w:t>
            </w:r>
          </w:p>
        </w:tc>
        <w:tc>
          <w:tcPr>
            <w:tcW w:w="804" w:type="dxa"/>
            <w:tcBorders>
              <w:left w:val="single" w:sz="1" w:space="0" w:color="000000"/>
              <w:bottom w:val="single" w:sz="1" w:space="0" w:color="000000"/>
            </w:tcBorders>
            <w:shd w:val="clear" w:color="auto" w:fill="auto"/>
          </w:tcPr>
          <w:p w:rsidR="003031FF" w:rsidRDefault="00A305C0">
            <w:pPr>
              <w:pStyle w:val="ae"/>
            </w:pPr>
            <w:proofErr w:type="spellStart"/>
            <w:r>
              <w:t>Практ</w:t>
            </w:r>
            <w:proofErr w:type="spellEnd"/>
            <w:r>
              <w:t>.</w:t>
            </w:r>
          </w:p>
        </w:tc>
        <w:tc>
          <w:tcPr>
            <w:tcW w:w="1114" w:type="dxa"/>
            <w:tcBorders>
              <w:left w:val="single" w:sz="1" w:space="0" w:color="000000"/>
              <w:bottom w:val="single" w:sz="1" w:space="0" w:color="000000"/>
            </w:tcBorders>
            <w:shd w:val="clear" w:color="auto" w:fill="auto"/>
          </w:tcPr>
          <w:p w:rsidR="003031FF" w:rsidRDefault="00A305C0">
            <w:pPr>
              <w:pStyle w:val="ae"/>
            </w:pPr>
            <w:r>
              <w:t>Индивид.</w:t>
            </w:r>
          </w:p>
        </w:tc>
        <w:tc>
          <w:tcPr>
            <w:tcW w:w="908" w:type="dxa"/>
            <w:vMerge/>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rPr>
                <w:b/>
                <w:bCs/>
              </w:rPr>
            </w:pPr>
            <w:r>
              <w:t xml:space="preserve">Раздел1. </w:t>
            </w:r>
          </w:p>
          <w:p w:rsidR="003031FF" w:rsidRDefault="00A305C0">
            <w:pPr>
              <w:pStyle w:val="ae"/>
            </w:pPr>
            <w:r>
              <w:rPr>
                <w:b/>
                <w:bCs/>
              </w:rPr>
              <w:t>Основы педагогической деятельности.</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3031FF">
            <w:pPr>
              <w:pStyle w:val="ae"/>
              <w:snapToGrid w:val="0"/>
            </w:pPr>
          </w:p>
        </w:tc>
        <w:tc>
          <w:tcPr>
            <w:tcW w:w="804" w:type="dxa"/>
            <w:tcBorders>
              <w:left w:val="single" w:sz="1" w:space="0" w:color="000000"/>
              <w:bottom w:val="single" w:sz="1" w:space="0" w:color="000000"/>
            </w:tcBorders>
            <w:shd w:val="clear" w:color="auto" w:fill="auto"/>
          </w:tcPr>
          <w:p w:rsidR="003031FF" w:rsidRDefault="003031FF">
            <w:pPr>
              <w:pStyle w:val="ae"/>
              <w:snapToGrid w:val="0"/>
            </w:pP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1.1. Введение</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3031FF">
            <w:pPr>
              <w:pStyle w:val="ae"/>
              <w:snapToGrid w:val="0"/>
            </w:pPr>
          </w:p>
        </w:tc>
        <w:tc>
          <w:tcPr>
            <w:tcW w:w="804" w:type="dxa"/>
            <w:tcBorders>
              <w:left w:val="single" w:sz="1" w:space="0" w:color="000000"/>
              <w:bottom w:val="single" w:sz="1" w:space="0" w:color="000000"/>
            </w:tcBorders>
            <w:shd w:val="clear" w:color="auto" w:fill="auto"/>
          </w:tcPr>
          <w:p w:rsidR="003031FF" w:rsidRDefault="003031FF">
            <w:pPr>
              <w:pStyle w:val="ae"/>
              <w:snapToGrid w:val="0"/>
            </w:pP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1.2. Специфика педагогической деятельности.</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A305C0">
            <w:pPr>
              <w:pStyle w:val="ae"/>
              <w:snapToGrid w:val="0"/>
              <w:jc w:val="center"/>
            </w:pPr>
            <w:r>
              <w:t>1</w:t>
            </w:r>
          </w:p>
        </w:tc>
        <w:tc>
          <w:tcPr>
            <w:tcW w:w="804" w:type="dxa"/>
            <w:tcBorders>
              <w:left w:val="single" w:sz="1" w:space="0" w:color="000000"/>
              <w:bottom w:val="single" w:sz="1" w:space="0" w:color="000000"/>
            </w:tcBorders>
            <w:shd w:val="clear" w:color="auto" w:fill="auto"/>
          </w:tcPr>
          <w:p w:rsidR="003031FF" w:rsidRDefault="003031FF">
            <w:pPr>
              <w:pStyle w:val="ae"/>
              <w:snapToGrid w:val="0"/>
            </w:pP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1.3. Педагогическая культура учителя-воспитателя.</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A305C0">
            <w:pPr>
              <w:pStyle w:val="ae"/>
              <w:snapToGrid w:val="0"/>
              <w:jc w:val="center"/>
            </w:pPr>
            <w:r>
              <w:t>1</w:t>
            </w:r>
          </w:p>
        </w:tc>
        <w:tc>
          <w:tcPr>
            <w:tcW w:w="804" w:type="dxa"/>
            <w:tcBorders>
              <w:left w:val="single" w:sz="1" w:space="0" w:color="000000"/>
              <w:bottom w:val="single" w:sz="1" w:space="0" w:color="000000"/>
            </w:tcBorders>
            <w:shd w:val="clear" w:color="auto" w:fill="auto"/>
          </w:tcPr>
          <w:p w:rsidR="003031FF" w:rsidRDefault="003031FF">
            <w:pPr>
              <w:pStyle w:val="ae"/>
              <w:snapToGrid w:val="0"/>
            </w:pP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 xml:space="preserve">Тема 1.4. Современная школа: новые формы </w:t>
            </w:r>
          </w:p>
          <w:p w:rsidR="003031FF" w:rsidRDefault="00A305C0">
            <w:pPr>
              <w:pStyle w:val="ae"/>
            </w:pPr>
            <w:r>
              <w:t>образования и обучения в свете реализации ФГОС.</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3031FF">
            <w:pPr>
              <w:pStyle w:val="ae"/>
              <w:snapToGrid w:val="0"/>
            </w:pPr>
          </w:p>
          <w:p w:rsidR="003031FF" w:rsidRDefault="00A305C0">
            <w:pPr>
              <w:pStyle w:val="ae"/>
              <w:snapToGrid w:val="0"/>
              <w:jc w:val="center"/>
            </w:pPr>
            <w:r>
              <w:t>1</w:t>
            </w:r>
          </w:p>
        </w:tc>
        <w:tc>
          <w:tcPr>
            <w:tcW w:w="804" w:type="dxa"/>
            <w:tcBorders>
              <w:left w:val="single" w:sz="1" w:space="0" w:color="000000"/>
              <w:bottom w:val="single" w:sz="1" w:space="0" w:color="000000"/>
            </w:tcBorders>
            <w:shd w:val="clear" w:color="auto" w:fill="auto"/>
          </w:tcPr>
          <w:p w:rsidR="003031FF" w:rsidRDefault="003031FF">
            <w:pPr>
              <w:pStyle w:val="ae"/>
              <w:snapToGrid w:val="0"/>
              <w:jc w:val="center"/>
            </w:pPr>
          </w:p>
          <w:p w:rsidR="003031FF" w:rsidRDefault="003031FF">
            <w:pPr>
              <w:pStyle w:val="ae"/>
              <w:snapToGrid w:val="0"/>
              <w:jc w:val="center"/>
            </w:pP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1.5.Основы организации учебной деятельности в свете реализации ФГОС.</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A305C0">
            <w:pPr>
              <w:pStyle w:val="ae"/>
              <w:snapToGrid w:val="0"/>
              <w:jc w:val="center"/>
            </w:pPr>
            <w:r>
              <w:t>1</w:t>
            </w:r>
          </w:p>
        </w:tc>
        <w:tc>
          <w:tcPr>
            <w:tcW w:w="804" w:type="dxa"/>
            <w:tcBorders>
              <w:left w:val="single" w:sz="1" w:space="0" w:color="000000"/>
              <w:bottom w:val="single" w:sz="1" w:space="0" w:color="000000"/>
            </w:tcBorders>
            <w:shd w:val="clear" w:color="auto" w:fill="auto"/>
          </w:tcPr>
          <w:p w:rsidR="003031FF" w:rsidRDefault="00A305C0">
            <w:pPr>
              <w:pStyle w:val="ae"/>
              <w:snapToGrid w:val="0"/>
              <w:jc w:val="center"/>
            </w:pPr>
            <w:r>
              <w:t>1</w:t>
            </w: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1.6. Методы обучения и педагогические технологии на уроках искусства.</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3031FF">
            <w:pPr>
              <w:pStyle w:val="ae"/>
              <w:snapToGrid w:val="0"/>
              <w:jc w:val="center"/>
            </w:pPr>
          </w:p>
        </w:tc>
        <w:tc>
          <w:tcPr>
            <w:tcW w:w="804" w:type="dxa"/>
            <w:tcBorders>
              <w:left w:val="single" w:sz="1" w:space="0" w:color="000000"/>
              <w:bottom w:val="single" w:sz="1" w:space="0" w:color="000000"/>
            </w:tcBorders>
            <w:shd w:val="clear" w:color="auto" w:fill="auto"/>
          </w:tcPr>
          <w:p w:rsidR="003031FF" w:rsidRDefault="00A305C0">
            <w:pPr>
              <w:pStyle w:val="ae"/>
              <w:snapToGrid w:val="0"/>
              <w:jc w:val="center"/>
            </w:pPr>
            <w:r>
              <w:t>2</w:t>
            </w:r>
          </w:p>
        </w:tc>
        <w:tc>
          <w:tcPr>
            <w:tcW w:w="1114" w:type="dxa"/>
            <w:tcBorders>
              <w:left w:val="single" w:sz="1" w:space="0" w:color="000000"/>
              <w:bottom w:val="single" w:sz="1" w:space="0" w:color="000000"/>
            </w:tcBorders>
            <w:shd w:val="clear" w:color="auto" w:fill="auto"/>
          </w:tcPr>
          <w:p w:rsidR="003031FF" w:rsidRDefault="00A305C0">
            <w:pPr>
              <w:pStyle w:val="ae"/>
              <w:snapToGrid w:val="0"/>
              <w:jc w:val="center"/>
            </w:pPr>
            <w:r>
              <w:t>1</w:t>
            </w: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rPr>
                <w:b/>
                <w:bCs/>
              </w:rPr>
            </w:pPr>
            <w:r>
              <w:t>Раздел 2.</w:t>
            </w:r>
          </w:p>
          <w:p w:rsidR="003031FF" w:rsidRDefault="00A305C0">
            <w:pPr>
              <w:pStyle w:val="ae"/>
            </w:pPr>
            <w:r>
              <w:rPr>
                <w:b/>
                <w:bCs/>
              </w:rPr>
              <w:t>Воспитательная деятельность и процесс развития личности обучающегося.</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3031FF">
            <w:pPr>
              <w:pStyle w:val="ae"/>
              <w:snapToGrid w:val="0"/>
            </w:pPr>
          </w:p>
          <w:p w:rsidR="003031FF" w:rsidRDefault="003031FF">
            <w:pPr>
              <w:pStyle w:val="ae"/>
              <w:snapToGrid w:val="0"/>
              <w:jc w:val="center"/>
            </w:pPr>
          </w:p>
        </w:tc>
        <w:tc>
          <w:tcPr>
            <w:tcW w:w="804" w:type="dxa"/>
            <w:tcBorders>
              <w:left w:val="single" w:sz="1" w:space="0" w:color="000000"/>
              <w:bottom w:val="single" w:sz="1" w:space="0" w:color="000000"/>
            </w:tcBorders>
            <w:shd w:val="clear" w:color="auto" w:fill="auto"/>
          </w:tcPr>
          <w:p w:rsidR="003031FF" w:rsidRDefault="003031FF">
            <w:pPr>
              <w:pStyle w:val="ae"/>
              <w:snapToGrid w:val="0"/>
              <w:jc w:val="center"/>
            </w:pPr>
          </w:p>
          <w:p w:rsidR="003031FF" w:rsidRDefault="003031FF">
            <w:pPr>
              <w:pStyle w:val="ae"/>
              <w:snapToGrid w:val="0"/>
              <w:jc w:val="center"/>
            </w:pP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2.1. Основы воспитательной деятельности.</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3031FF">
            <w:pPr>
              <w:pStyle w:val="ae"/>
              <w:snapToGrid w:val="0"/>
            </w:pPr>
          </w:p>
        </w:tc>
        <w:tc>
          <w:tcPr>
            <w:tcW w:w="804" w:type="dxa"/>
            <w:tcBorders>
              <w:left w:val="single" w:sz="1" w:space="0" w:color="000000"/>
              <w:bottom w:val="single" w:sz="1" w:space="0" w:color="000000"/>
            </w:tcBorders>
            <w:shd w:val="clear" w:color="auto" w:fill="auto"/>
          </w:tcPr>
          <w:p w:rsidR="003031FF" w:rsidRDefault="00A305C0">
            <w:pPr>
              <w:pStyle w:val="ae"/>
              <w:snapToGrid w:val="0"/>
              <w:jc w:val="center"/>
            </w:pPr>
            <w:r>
              <w:t>2</w:t>
            </w: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 xml:space="preserve">Тема 2.2. Психологические особенности развития </w:t>
            </w:r>
            <w:proofErr w:type="spellStart"/>
            <w:r>
              <w:t>личности</w:t>
            </w:r>
            <w:proofErr w:type="gramStart"/>
            <w:r>
              <w:t>.В</w:t>
            </w:r>
            <w:proofErr w:type="gramEnd"/>
            <w:r>
              <w:t>озростная</w:t>
            </w:r>
            <w:proofErr w:type="spellEnd"/>
            <w:r>
              <w:t xml:space="preserve"> периодизация развития личности.</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3031FF">
            <w:pPr>
              <w:pStyle w:val="ae"/>
              <w:snapToGrid w:val="0"/>
            </w:pPr>
          </w:p>
        </w:tc>
        <w:tc>
          <w:tcPr>
            <w:tcW w:w="804" w:type="dxa"/>
            <w:tcBorders>
              <w:left w:val="single" w:sz="1" w:space="0" w:color="000000"/>
              <w:bottom w:val="single" w:sz="1" w:space="0" w:color="000000"/>
            </w:tcBorders>
            <w:shd w:val="clear" w:color="auto" w:fill="auto"/>
          </w:tcPr>
          <w:p w:rsidR="003031FF" w:rsidRDefault="003031FF">
            <w:pPr>
              <w:pStyle w:val="ae"/>
              <w:snapToGrid w:val="0"/>
              <w:jc w:val="center"/>
            </w:pPr>
          </w:p>
          <w:p w:rsidR="003031FF" w:rsidRDefault="00A305C0">
            <w:pPr>
              <w:pStyle w:val="ae"/>
              <w:snapToGrid w:val="0"/>
              <w:jc w:val="center"/>
            </w:pPr>
            <w:r>
              <w:t>1</w:t>
            </w: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2.3. Взаимосвязь творчества и индивидуальности в профессиональной педагогической деятельности.</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jc w:val="center"/>
            </w:pPr>
          </w:p>
          <w:p w:rsidR="003031FF" w:rsidRDefault="003031FF">
            <w:pPr>
              <w:pStyle w:val="ae"/>
              <w:snapToGrid w:val="0"/>
              <w:jc w:val="center"/>
            </w:pPr>
          </w:p>
        </w:tc>
        <w:tc>
          <w:tcPr>
            <w:tcW w:w="825" w:type="dxa"/>
            <w:tcBorders>
              <w:left w:val="single" w:sz="1" w:space="0" w:color="000000"/>
              <w:bottom w:val="single" w:sz="1" w:space="0" w:color="000000"/>
            </w:tcBorders>
            <w:shd w:val="clear" w:color="auto" w:fill="auto"/>
          </w:tcPr>
          <w:p w:rsidR="003031FF" w:rsidRDefault="003031FF">
            <w:pPr>
              <w:pStyle w:val="ae"/>
              <w:snapToGrid w:val="0"/>
            </w:pPr>
          </w:p>
          <w:p w:rsidR="003031FF" w:rsidRDefault="00A305C0">
            <w:pPr>
              <w:pStyle w:val="ae"/>
              <w:snapToGrid w:val="0"/>
              <w:jc w:val="center"/>
            </w:pPr>
            <w:r>
              <w:t>1</w:t>
            </w:r>
          </w:p>
        </w:tc>
        <w:tc>
          <w:tcPr>
            <w:tcW w:w="804" w:type="dxa"/>
            <w:tcBorders>
              <w:left w:val="single" w:sz="1" w:space="0" w:color="000000"/>
              <w:bottom w:val="single" w:sz="1" w:space="0" w:color="000000"/>
            </w:tcBorders>
            <w:shd w:val="clear" w:color="auto" w:fill="auto"/>
          </w:tcPr>
          <w:p w:rsidR="003031FF" w:rsidRDefault="003031FF">
            <w:pPr>
              <w:pStyle w:val="ae"/>
              <w:snapToGrid w:val="0"/>
            </w:pPr>
          </w:p>
          <w:p w:rsidR="003031FF" w:rsidRDefault="003031FF">
            <w:pPr>
              <w:pStyle w:val="ae"/>
              <w:snapToGrid w:val="0"/>
              <w:jc w:val="center"/>
            </w:pPr>
          </w:p>
        </w:tc>
        <w:tc>
          <w:tcPr>
            <w:tcW w:w="1114" w:type="dxa"/>
            <w:tcBorders>
              <w:left w:val="single" w:sz="1" w:space="0" w:color="000000"/>
              <w:bottom w:val="single" w:sz="1" w:space="0" w:color="000000"/>
            </w:tcBorders>
            <w:shd w:val="clear" w:color="auto" w:fill="auto"/>
          </w:tcPr>
          <w:p w:rsidR="003031FF" w:rsidRDefault="003031FF">
            <w:pPr>
              <w:pStyle w:val="ae"/>
              <w:snapToGrid w:val="0"/>
              <w:jc w:val="center"/>
            </w:pPr>
          </w:p>
          <w:p w:rsidR="003031FF" w:rsidRDefault="00A305C0">
            <w:pPr>
              <w:pStyle w:val="ae"/>
              <w:snapToGrid w:val="0"/>
              <w:jc w:val="center"/>
            </w:pPr>
            <w:r>
              <w:t>1</w:t>
            </w: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2.4. Психолого-педагогические основы в образовательном процессе.</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A305C0">
            <w:pPr>
              <w:pStyle w:val="ae"/>
              <w:snapToGrid w:val="0"/>
              <w:jc w:val="center"/>
            </w:pPr>
            <w:r>
              <w:t>1</w:t>
            </w:r>
          </w:p>
        </w:tc>
        <w:tc>
          <w:tcPr>
            <w:tcW w:w="804" w:type="dxa"/>
            <w:tcBorders>
              <w:left w:val="single" w:sz="1" w:space="0" w:color="000000"/>
              <w:bottom w:val="single" w:sz="1" w:space="0" w:color="000000"/>
            </w:tcBorders>
            <w:shd w:val="clear" w:color="auto" w:fill="auto"/>
          </w:tcPr>
          <w:p w:rsidR="003031FF" w:rsidRDefault="003031FF">
            <w:pPr>
              <w:pStyle w:val="ae"/>
              <w:snapToGrid w:val="0"/>
            </w:pP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2.5. Художественное развитие личности учащегося.</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A305C0">
            <w:pPr>
              <w:pStyle w:val="ae"/>
              <w:snapToGrid w:val="0"/>
              <w:jc w:val="center"/>
            </w:pPr>
            <w:r>
              <w:t>1</w:t>
            </w:r>
          </w:p>
        </w:tc>
        <w:tc>
          <w:tcPr>
            <w:tcW w:w="804" w:type="dxa"/>
            <w:tcBorders>
              <w:left w:val="single" w:sz="1" w:space="0" w:color="000000"/>
              <w:bottom w:val="single" w:sz="1" w:space="0" w:color="000000"/>
            </w:tcBorders>
            <w:shd w:val="clear" w:color="auto" w:fill="auto"/>
          </w:tcPr>
          <w:p w:rsidR="003031FF" w:rsidRDefault="00A305C0">
            <w:pPr>
              <w:pStyle w:val="ae"/>
              <w:snapToGrid w:val="0"/>
              <w:jc w:val="center"/>
            </w:pPr>
            <w:r>
              <w:t>2</w:t>
            </w: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A305C0">
            <w:pPr>
              <w:pStyle w:val="ae"/>
            </w:pPr>
            <w:r>
              <w:t>Тема 2.6. Межличностные отношения в детском коллективе.</w:t>
            </w:r>
          </w:p>
        </w:tc>
        <w:tc>
          <w:tcPr>
            <w:tcW w:w="1039" w:type="dxa"/>
            <w:tcBorders>
              <w:left w:val="single" w:sz="1" w:space="0" w:color="000000"/>
              <w:bottom w:val="single" w:sz="1" w:space="0" w:color="000000"/>
            </w:tcBorders>
            <w:shd w:val="clear" w:color="auto" w:fill="auto"/>
          </w:tcPr>
          <w:p w:rsidR="003031FF" w:rsidRDefault="003031FF">
            <w:pPr>
              <w:pStyle w:val="ae"/>
              <w:snapToGrid w:val="0"/>
            </w:pPr>
          </w:p>
        </w:tc>
        <w:tc>
          <w:tcPr>
            <w:tcW w:w="707" w:type="dxa"/>
            <w:tcBorders>
              <w:left w:val="single" w:sz="1" w:space="0" w:color="000000"/>
              <w:bottom w:val="single" w:sz="1" w:space="0" w:color="000000"/>
            </w:tcBorders>
            <w:shd w:val="clear" w:color="auto" w:fill="auto"/>
          </w:tcPr>
          <w:p w:rsidR="003031FF" w:rsidRDefault="003031FF">
            <w:pPr>
              <w:pStyle w:val="ae"/>
              <w:snapToGrid w:val="0"/>
            </w:pPr>
          </w:p>
        </w:tc>
        <w:tc>
          <w:tcPr>
            <w:tcW w:w="825" w:type="dxa"/>
            <w:tcBorders>
              <w:left w:val="single" w:sz="1" w:space="0" w:color="000000"/>
              <w:bottom w:val="single" w:sz="1" w:space="0" w:color="000000"/>
            </w:tcBorders>
            <w:shd w:val="clear" w:color="auto" w:fill="auto"/>
          </w:tcPr>
          <w:p w:rsidR="003031FF" w:rsidRDefault="00A305C0">
            <w:pPr>
              <w:pStyle w:val="ae"/>
              <w:snapToGrid w:val="0"/>
              <w:jc w:val="center"/>
            </w:pPr>
            <w:r>
              <w:t>1</w:t>
            </w:r>
          </w:p>
        </w:tc>
        <w:tc>
          <w:tcPr>
            <w:tcW w:w="804" w:type="dxa"/>
            <w:tcBorders>
              <w:left w:val="single" w:sz="1" w:space="0" w:color="000000"/>
              <w:bottom w:val="single" w:sz="1" w:space="0" w:color="000000"/>
            </w:tcBorders>
            <w:shd w:val="clear" w:color="auto" w:fill="auto"/>
          </w:tcPr>
          <w:p w:rsidR="003031FF" w:rsidRDefault="003031FF">
            <w:pPr>
              <w:pStyle w:val="ae"/>
              <w:snapToGrid w:val="0"/>
            </w:pPr>
          </w:p>
        </w:tc>
        <w:tc>
          <w:tcPr>
            <w:tcW w:w="1114" w:type="dxa"/>
            <w:tcBorders>
              <w:left w:val="single" w:sz="1" w:space="0" w:color="000000"/>
              <w:bottom w:val="single" w:sz="1" w:space="0" w:color="000000"/>
            </w:tcBorders>
            <w:shd w:val="clear" w:color="auto" w:fill="auto"/>
          </w:tcPr>
          <w:p w:rsidR="003031FF" w:rsidRDefault="003031FF">
            <w:pPr>
              <w:pStyle w:val="ae"/>
              <w:snapToGrid w:val="0"/>
            </w:pPr>
          </w:p>
        </w:tc>
        <w:tc>
          <w:tcPr>
            <w:tcW w:w="908" w:type="dxa"/>
            <w:tcBorders>
              <w:left w:val="single" w:sz="1" w:space="0" w:color="000000"/>
              <w:bottom w:val="single" w:sz="1" w:space="0" w:color="000000"/>
              <w:right w:val="single" w:sz="1" w:space="0" w:color="000000"/>
            </w:tcBorders>
            <w:shd w:val="clear" w:color="auto" w:fill="auto"/>
          </w:tcPr>
          <w:p w:rsidR="003031FF" w:rsidRDefault="003031FF">
            <w:pPr>
              <w:pStyle w:val="ae"/>
              <w:snapToGrid w:val="0"/>
            </w:pPr>
          </w:p>
        </w:tc>
      </w:tr>
      <w:tr w:rsidR="003031FF">
        <w:tc>
          <w:tcPr>
            <w:tcW w:w="4779" w:type="dxa"/>
            <w:tcBorders>
              <w:left w:val="single" w:sz="1" w:space="0" w:color="000000"/>
              <w:bottom w:val="single" w:sz="1" w:space="0" w:color="000000"/>
            </w:tcBorders>
            <w:shd w:val="clear" w:color="auto" w:fill="auto"/>
          </w:tcPr>
          <w:p w:rsidR="003031FF" w:rsidRDefault="009A036C">
            <w:pPr>
              <w:pStyle w:val="ae"/>
              <w:jc w:val="right"/>
            </w:pPr>
            <w:r>
              <w:rPr>
                <w:b/>
                <w:bCs/>
              </w:rPr>
              <w:t>Всего:</w:t>
            </w:r>
          </w:p>
        </w:tc>
        <w:tc>
          <w:tcPr>
            <w:tcW w:w="1039" w:type="dxa"/>
            <w:tcBorders>
              <w:left w:val="single" w:sz="1" w:space="0" w:color="000000"/>
              <w:bottom w:val="single" w:sz="1" w:space="0" w:color="000000"/>
            </w:tcBorders>
            <w:shd w:val="clear" w:color="auto" w:fill="auto"/>
          </w:tcPr>
          <w:p w:rsidR="003031FF" w:rsidRDefault="009A036C" w:rsidP="009A036C">
            <w:pPr>
              <w:pStyle w:val="ae"/>
              <w:snapToGrid w:val="0"/>
              <w:jc w:val="center"/>
            </w:pPr>
            <w:r>
              <w:t>129</w:t>
            </w:r>
          </w:p>
        </w:tc>
        <w:tc>
          <w:tcPr>
            <w:tcW w:w="707" w:type="dxa"/>
            <w:tcBorders>
              <w:left w:val="single" w:sz="1" w:space="0" w:color="000000"/>
              <w:bottom w:val="single" w:sz="1" w:space="0" w:color="000000"/>
            </w:tcBorders>
            <w:shd w:val="clear" w:color="auto" w:fill="auto"/>
          </w:tcPr>
          <w:p w:rsidR="003031FF" w:rsidRDefault="00A305C0">
            <w:pPr>
              <w:pStyle w:val="ae"/>
              <w:snapToGrid w:val="0"/>
              <w:jc w:val="center"/>
              <w:rPr>
                <w:b/>
                <w:bCs/>
              </w:rPr>
            </w:pPr>
            <w:r>
              <w:rPr>
                <w:b/>
                <w:bCs/>
              </w:rPr>
              <w:t>18</w:t>
            </w:r>
          </w:p>
        </w:tc>
        <w:tc>
          <w:tcPr>
            <w:tcW w:w="825" w:type="dxa"/>
            <w:tcBorders>
              <w:left w:val="single" w:sz="1" w:space="0" w:color="000000"/>
              <w:bottom w:val="single" w:sz="1" w:space="0" w:color="000000"/>
            </w:tcBorders>
            <w:shd w:val="clear" w:color="auto" w:fill="auto"/>
          </w:tcPr>
          <w:p w:rsidR="003031FF" w:rsidRDefault="00A305C0">
            <w:pPr>
              <w:pStyle w:val="ae"/>
              <w:snapToGrid w:val="0"/>
              <w:jc w:val="center"/>
              <w:rPr>
                <w:b/>
                <w:bCs/>
              </w:rPr>
            </w:pPr>
            <w:r>
              <w:rPr>
                <w:b/>
                <w:bCs/>
              </w:rPr>
              <w:t>8</w:t>
            </w:r>
          </w:p>
        </w:tc>
        <w:tc>
          <w:tcPr>
            <w:tcW w:w="804" w:type="dxa"/>
            <w:tcBorders>
              <w:left w:val="single" w:sz="1" w:space="0" w:color="000000"/>
              <w:bottom w:val="single" w:sz="1" w:space="0" w:color="000000"/>
            </w:tcBorders>
            <w:shd w:val="clear" w:color="auto" w:fill="auto"/>
          </w:tcPr>
          <w:p w:rsidR="003031FF" w:rsidRDefault="00A305C0">
            <w:pPr>
              <w:pStyle w:val="ae"/>
              <w:snapToGrid w:val="0"/>
              <w:jc w:val="center"/>
              <w:rPr>
                <w:b/>
                <w:bCs/>
              </w:rPr>
            </w:pPr>
            <w:r>
              <w:rPr>
                <w:b/>
                <w:bCs/>
              </w:rPr>
              <w:t>8</w:t>
            </w:r>
          </w:p>
        </w:tc>
        <w:tc>
          <w:tcPr>
            <w:tcW w:w="1114" w:type="dxa"/>
            <w:tcBorders>
              <w:left w:val="single" w:sz="1" w:space="0" w:color="000000"/>
              <w:bottom w:val="single" w:sz="1" w:space="0" w:color="000000"/>
            </w:tcBorders>
            <w:shd w:val="clear" w:color="auto" w:fill="auto"/>
          </w:tcPr>
          <w:p w:rsidR="003031FF" w:rsidRDefault="00A305C0">
            <w:pPr>
              <w:pStyle w:val="ae"/>
              <w:snapToGrid w:val="0"/>
              <w:jc w:val="center"/>
            </w:pPr>
            <w:r>
              <w:rPr>
                <w:b/>
                <w:bCs/>
              </w:rPr>
              <w:t>2</w:t>
            </w:r>
          </w:p>
        </w:tc>
        <w:tc>
          <w:tcPr>
            <w:tcW w:w="908" w:type="dxa"/>
            <w:tcBorders>
              <w:left w:val="single" w:sz="1" w:space="0" w:color="000000"/>
              <w:bottom w:val="single" w:sz="1" w:space="0" w:color="000000"/>
              <w:right w:val="single" w:sz="1" w:space="0" w:color="000000"/>
            </w:tcBorders>
            <w:shd w:val="clear" w:color="auto" w:fill="auto"/>
          </w:tcPr>
          <w:p w:rsidR="003031FF" w:rsidRDefault="009A036C" w:rsidP="009A036C">
            <w:pPr>
              <w:pStyle w:val="ae"/>
              <w:snapToGrid w:val="0"/>
              <w:jc w:val="center"/>
            </w:pPr>
            <w:r>
              <w:t>111</w:t>
            </w:r>
          </w:p>
        </w:tc>
      </w:tr>
    </w:tbl>
    <w:p w:rsidR="003031FF" w:rsidRDefault="003031FF">
      <w:pPr>
        <w:sectPr w:rsidR="003031FF">
          <w:headerReference w:type="even" r:id="rId10"/>
          <w:headerReference w:type="default" r:id="rId11"/>
          <w:footerReference w:type="even" r:id="rId12"/>
          <w:footerReference w:type="default" r:id="rId13"/>
          <w:headerReference w:type="first" r:id="rId14"/>
          <w:footerReference w:type="first" r:id="rId15"/>
          <w:pgSz w:w="11906" w:h="16838"/>
          <w:pgMar w:top="720" w:right="569" w:bottom="720" w:left="1532" w:header="720" w:footer="720" w:gutter="0"/>
          <w:pgNumType w:start="2"/>
          <w:cols w:space="720"/>
          <w:docGrid w:linePitch="360"/>
        </w:sectPr>
      </w:pPr>
    </w:p>
    <w:p w:rsidR="008C19C1" w:rsidRDefault="008C19C1" w:rsidP="008C19C1">
      <w:pPr>
        <w:pStyle w:val="4"/>
        <w:spacing w:before="0"/>
        <w:ind w:left="0"/>
        <w:rPr>
          <w:rFonts w:ascii="Times New Roman" w:hAnsi="Times New Roman" w:cs="Times New Roman"/>
          <w:sz w:val="28"/>
        </w:rPr>
      </w:pPr>
    </w:p>
    <w:p w:rsidR="008C19C1" w:rsidRDefault="008C19C1" w:rsidP="008C19C1">
      <w:pPr>
        <w:pStyle w:val="4"/>
        <w:spacing w:before="0"/>
        <w:ind w:left="0"/>
        <w:rPr>
          <w:rFonts w:ascii="Times New Roman" w:hAnsi="Times New Roman" w:cs="Times New Roman"/>
          <w:sz w:val="28"/>
        </w:rPr>
      </w:pPr>
    </w:p>
    <w:p w:rsidR="008C19C1" w:rsidRDefault="008C19C1" w:rsidP="008C19C1">
      <w:pPr>
        <w:pStyle w:val="4"/>
        <w:spacing w:before="0"/>
        <w:ind w:left="0"/>
        <w:rPr>
          <w:rFonts w:ascii="Times New Roman" w:hAnsi="Times New Roman" w:cs="Times New Roman"/>
          <w:sz w:val="28"/>
        </w:rPr>
      </w:pPr>
    </w:p>
    <w:p w:rsidR="003031FF" w:rsidRDefault="00A305C0" w:rsidP="008C19C1">
      <w:pPr>
        <w:pStyle w:val="4"/>
        <w:spacing w:before="0"/>
        <w:ind w:left="0"/>
        <w:rPr>
          <w:rFonts w:ascii="Times New Roman" w:hAnsi="Times New Roman" w:cs="Times New Roman"/>
          <w:sz w:val="28"/>
        </w:rPr>
      </w:pPr>
      <w:r>
        <w:rPr>
          <w:rFonts w:ascii="Times New Roman" w:hAnsi="Times New Roman" w:cs="Times New Roman"/>
          <w:sz w:val="28"/>
        </w:rPr>
        <w:t>Распределение учебной нагрузки по семестрам</w:t>
      </w:r>
    </w:p>
    <w:p w:rsidR="008C19C1" w:rsidRPr="008C19C1" w:rsidRDefault="008C19C1" w:rsidP="008C19C1"/>
    <w:p w:rsidR="003031FF" w:rsidRPr="008C19C1" w:rsidRDefault="00A305C0" w:rsidP="008C19C1">
      <w:pPr>
        <w:shd w:val="clear" w:color="auto" w:fill="FFFFFF"/>
        <w:ind w:right="641"/>
        <w:rPr>
          <w:color w:val="000000"/>
          <w:spacing w:val="-4"/>
        </w:rPr>
      </w:pPr>
      <w:r w:rsidRPr="008C19C1">
        <w:rPr>
          <w:color w:val="000000"/>
          <w:spacing w:val="-4"/>
        </w:rPr>
        <w:t>Специальность:  44.02.03.</w:t>
      </w:r>
      <w:r w:rsidRPr="008C19C1">
        <w:t xml:space="preserve"> Педагогика дополнительного образования.</w:t>
      </w:r>
    </w:p>
    <w:p w:rsidR="003031FF" w:rsidRPr="008C19C1" w:rsidRDefault="00A305C0" w:rsidP="008C19C1">
      <w:pPr>
        <w:shd w:val="clear" w:color="auto" w:fill="FFFFFF"/>
        <w:ind w:right="641"/>
        <w:rPr>
          <w:rFonts w:eastAsia="Times New Roman" w:cs="Times New Roman"/>
          <w:color w:val="000000"/>
          <w:spacing w:val="-4"/>
        </w:rPr>
      </w:pPr>
      <w:r w:rsidRPr="008C19C1">
        <w:rPr>
          <w:color w:val="000000"/>
          <w:spacing w:val="-4"/>
        </w:rPr>
        <w:t>Форма обучения - заочная</w:t>
      </w:r>
    </w:p>
    <w:p w:rsidR="003031FF" w:rsidRDefault="003031FF">
      <w:pPr>
        <w:shd w:val="clear" w:color="auto" w:fill="FFFFFF"/>
        <w:spacing w:line="278" w:lineRule="exact"/>
        <w:ind w:left="547" w:right="967"/>
        <w:rPr>
          <w:color w:val="000000"/>
          <w:spacing w:val="-2"/>
          <w:szCs w:val="25"/>
        </w:rPr>
      </w:pPr>
    </w:p>
    <w:tbl>
      <w:tblPr>
        <w:tblW w:w="0" w:type="auto"/>
        <w:tblInd w:w="1368" w:type="dxa"/>
        <w:tblLayout w:type="fixed"/>
        <w:tblCellMar>
          <w:left w:w="40" w:type="dxa"/>
          <w:right w:w="40" w:type="dxa"/>
        </w:tblCellMar>
        <w:tblLook w:val="0000"/>
      </w:tblPr>
      <w:tblGrid>
        <w:gridCol w:w="2565"/>
        <w:gridCol w:w="734"/>
        <w:gridCol w:w="910"/>
        <w:gridCol w:w="938"/>
      </w:tblGrid>
      <w:tr w:rsidR="003031FF">
        <w:trPr>
          <w:cantSplit/>
          <w:trHeight w:hRule="exact" w:val="505"/>
        </w:trPr>
        <w:tc>
          <w:tcPr>
            <w:tcW w:w="2565" w:type="dxa"/>
            <w:tcBorders>
              <w:top w:val="single" w:sz="6" w:space="0" w:color="000000"/>
              <w:left w:val="single" w:sz="6" w:space="0" w:color="000000"/>
            </w:tcBorders>
            <w:shd w:val="clear" w:color="auto" w:fill="FFFFFF"/>
          </w:tcPr>
          <w:p w:rsidR="003031FF" w:rsidRDefault="00A305C0">
            <w:pPr>
              <w:shd w:val="clear" w:color="auto" w:fill="FFFFFF"/>
              <w:ind w:left="86"/>
              <w:rPr>
                <w:color w:val="000000"/>
                <w:spacing w:val="-10"/>
                <w:szCs w:val="25"/>
              </w:rPr>
            </w:pPr>
            <w:r>
              <w:rPr>
                <w:color w:val="000000"/>
                <w:spacing w:val="-2"/>
                <w:szCs w:val="25"/>
              </w:rPr>
              <w:t>Вид учебной работы</w:t>
            </w:r>
          </w:p>
        </w:tc>
        <w:tc>
          <w:tcPr>
            <w:tcW w:w="734" w:type="dxa"/>
            <w:tcBorders>
              <w:top w:val="single" w:sz="6" w:space="0" w:color="000000"/>
              <w:left w:val="single" w:sz="6" w:space="0" w:color="000000"/>
            </w:tcBorders>
            <w:shd w:val="clear" w:color="auto" w:fill="FFFFFF"/>
          </w:tcPr>
          <w:p w:rsidR="003031FF" w:rsidRDefault="00A305C0">
            <w:pPr>
              <w:shd w:val="clear" w:color="auto" w:fill="FFFFFF"/>
              <w:jc w:val="center"/>
            </w:pPr>
            <w:r>
              <w:rPr>
                <w:color w:val="000000"/>
                <w:spacing w:val="-10"/>
                <w:szCs w:val="25"/>
              </w:rPr>
              <w:t>Всего</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Pr>
          <w:p w:rsidR="003031FF" w:rsidRDefault="00A305C0">
            <w:pPr>
              <w:jc w:val="center"/>
            </w:pPr>
            <w:r>
              <w:t>Номера</w:t>
            </w:r>
          </w:p>
          <w:p w:rsidR="003031FF" w:rsidRDefault="00A305C0">
            <w:pPr>
              <w:jc w:val="center"/>
            </w:pPr>
            <w:r>
              <w:t>семестров</w:t>
            </w:r>
          </w:p>
        </w:tc>
      </w:tr>
      <w:tr w:rsidR="003031FF">
        <w:trPr>
          <w:cantSplit/>
          <w:trHeight w:hRule="exact" w:val="307"/>
        </w:trPr>
        <w:tc>
          <w:tcPr>
            <w:tcW w:w="2565" w:type="dxa"/>
            <w:tcBorders>
              <w:left w:val="single" w:sz="6" w:space="0" w:color="000000"/>
              <w:bottom w:val="single" w:sz="6" w:space="0" w:color="000000"/>
            </w:tcBorders>
            <w:shd w:val="clear" w:color="auto" w:fill="FFFFFF"/>
          </w:tcPr>
          <w:p w:rsidR="003031FF" w:rsidRDefault="003031FF">
            <w:pPr>
              <w:snapToGrid w:val="0"/>
            </w:pPr>
          </w:p>
          <w:p w:rsidR="003031FF" w:rsidRDefault="003031FF"/>
        </w:tc>
        <w:tc>
          <w:tcPr>
            <w:tcW w:w="734" w:type="dxa"/>
            <w:tcBorders>
              <w:left w:val="single" w:sz="6" w:space="0" w:color="000000"/>
              <w:bottom w:val="single" w:sz="6" w:space="0" w:color="000000"/>
            </w:tcBorders>
            <w:shd w:val="clear" w:color="auto" w:fill="FFFFFF"/>
          </w:tcPr>
          <w:p w:rsidR="003031FF" w:rsidRDefault="003031FF">
            <w:pPr>
              <w:snapToGrid w:val="0"/>
            </w:pPr>
          </w:p>
          <w:p w:rsidR="003031FF" w:rsidRDefault="003031FF"/>
        </w:tc>
        <w:tc>
          <w:tcPr>
            <w:tcW w:w="910" w:type="dxa"/>
            <w:tcBorders>
              <w:top w:val="single" w:sz="6" w:space="0" w:color="000000"/>
              <w:left w:val="single" w:sz="6" w:space="0" w:color="000000"/>
              <w:bottom w:val="single" w:sz="6" w:space="0" w:color="000000"/>
            </w:tcBorders>
            <w:shd w:val="clear" w:color="auto" w:fill="FFFFFF"/>
          </w:tcPr>
          <w:p w:rsidR="003031FF" w:rsidRDefault="00A305C0">
            <w:pPr>
              <w:shd w:val="clear" w:color="auto" w:fill="FFFFFF"/>
              <w:jc w:val="center"/>
              <w:rPr>
                <w:lang w:val="en-US"/>
              </w:rPr>
            </w:pPr>
            <w:r>
              <w:rPr>
                <w:lang w:val="en-US"/>
              </w:rPr>
              <w:t>5</w:t>
            </w:r>
          </w:p>
          <w:p w:rsidR="003031FF" w:rsidRDefault="00A305C0">
            <w:pPr>
              <w:shd w:val="clear" w:color="auto" w:fill="FFFFFF"/>
              <w:jc w:val="center"/>
              <w:rPr>
                <w:lang w:val="en-US"/>
              </w:rPr>
            </w:pPr>
            <w:r>
              <w:rPr>
                <w:lang w:val="en-US"/>
              </w:rPr>
              <w:t>6</w:t>
            </w:r>
          </w:p>
        </w:tc>
        <w:tc>
          <w:tcPr>
            <w:tcW w:w="938" w:type="dxa"/>
            <w:tcBorders>
              <w:top w:val="single" w:sz="6" w:space="0" w:color="000000"/>
              <w:left w:val="single" w:sz="6" w:space="0" w:color="000000"/>
              <w:bottom w:val="single" w:sz="6" w:space="0" w:color="000000"/>
              <w:right w:val="single" w:sz="4" w:space="0" w:color="000000"/>
            </w:tcBorders>
            <w:shd w:val="clear" w:color="auto" w:fill="FFFFFF"/>
          </w:tcPr>
          <w:p w:rsidR="003031FF" w:rsidRDefault="00A305C0">
            <w:pPr>
              <w:shd w:val="clear" w:color="auto" w:fill="FFFFFF"/>
              <w:jc w:val="center"/>
              <w:rPr>
                <w:color w:val="000000"/>
                <w:spacing w:val="-7"/>
                <w:szCs w:val="25"/>
              </w:rPr>
            </w:pPr>
            <w:r>
              <w:rPr>
                <w:lang w:val="en-US"/>
              </w:rPr>
              <w:t>6</w:t>
            </w:r>
          </w:p>
        </w:tc>
      </w:tr>
      <w:tr w:rsidR="003031FF">
        <w:trPr>
          <w:trHeight w:hRule="exact" w:val="845"/>
        </w:trPr>
        <w:tc>
          <w:tcPr>
            <w:tcW w:w="2565" w:type="dxa"/>
            <w:tcBorders>
              <w:top w:val="single" w:sz="6" w:space="0" w:color="000000"/>
              <w:left w:val="single" w:sz="6" w:space="0" w:color="000000"/>
              <w:bottom w:val="single" w:sz="6" w:space="0" w:color="000000"/>
            </w:tcBorders>
            <w:shd w:val="clear" w:color="auto" w:fill="FFFFFF"/>
          </w:tcPr>
          <w:p w:rsidR="003031FF" w:rsidRDefault="00A305C0">
            <w:pPr>
              <w:shd w:val="clear" w:color="auto" w:fill="FFFFFF"/>
              <w:spacing w:line="274" w:lineRule="exact"/>
              <w:ind w:left="5" w:right="221" w:hanging="10"/>
            </w:pPr>
            <w:r>
              <w:rPr>
                <w:color w:val="000000"/>
                <w:spacing w:val="-7"/>
                <w:szCs w:val="25"/>
              </w:rPr>
              <w:t xml:space="preserve">Аудиторные занятия </w:t>
            </w:r>
            <w:r>
              <w:rPr>
                <w:color w:val="000000"/>
                <w:spacing w:val="-5"/>
                <w:szCs w:val="25"/>
              </w:rPr>
              <w:t xml:space="preserve">(теоретические, практические и </w:t>
            </w:r>
            <w:proofErr w:type="spellStart"/>
            <w:r>
              <w:rPr>
                <w:color w:val="000000"/>
                <w:spacing w:val="-5"/>
                <w:szCs w:val="25"/>
              </w:rPr>
              <w:t>индив</w:t>
            </w:r>
            <w:proofErr w:type="spellEnd"/>
            <w:r>
              <w:rPr>
                <w:color w:val="000000"/>
                <w:spacing w:val="-5"/>
                <w:szCs w:val="25"/>
              </w:rPr>
              <w:t>.</w:t>
            </w:r>
            <w:r>
              <w:rPr>
                <w:color w:val="000000"/>
                <w:spacing w:val="-6"/>
                <w:szCs w:val="25"/>
              </w:rPr>
              <w:t>)</w:t>
            </w:r>
          </w:p>
        </w:tc>
        <w:tc>
          <w:tcPr>
            <w:tcW w:w="734" w:type="dxa"/>
            <w:tcBorders>
              <w:top w:val="single" w:sz="6" w:space="0" w:color="000000"/>
              <w:left w:val="single" w:sz="6" w:space="0" w:color="000000"/>
              <w:bottom w:val="single" w:sz="6" w:space="0" w:color="000000"/>
            </w:tcBorders>
            <w:shd w:val="clear" w:color="auto" w:fill="FFFFFF"/>
          </w:tcPr>
          <w:p w:rsidR="003031FF" w:rsidRDefault="003031FF">
            <w:pPr>
              <w:shd w:val="clear" w:color="auto" w:fill="FFFFFF"/>
              <w:snapToGrid w:val="0"/>
              <w:jc w:val="center"/>
            </w:pPr>
          </w:p>
          <w:p w:rsidR="003031FF" w:rsidRDefault="00A305C0">
            <w:pPr>
              <w:shd w:val="clear" w:color="auto" w:fill="FFFFFF"/>
              <w:jc w:val="center"/>
              <w:rPr>
                <w:color w:val="000000"/>
                <w:spacing w:val="-8"/>
                <w:szCs w:val="25"/>
              </w:rPr>
            </w:pPr>
            <w:r>
              <w:t>18</w:t>
            </w:r>
          </w:p>
        </w:tc>
        <w:tc>
          <w:tcPr>
            <w:tcW w:w="910" w:type="dxa"/>
            <w:tcBorders>
              <w:top w:val="single" w:sz="6" w:space="0" w:color="000000"/>
              <w:left w:val="single" w:sz="6" w:space="0" w:color="000000"/>
              <w:bottom w:val="single" w:sz="6" w:space="0" w:color="000000"/>
            </w:tcBorders>
            <w:shd w:val="clear" w:color="auto" w:fill="FFFFFF"/>
          </w:tcPr>
          <w:p w:rsidR="003031FF" w:rsidRDefault="003031FF">
            <w:pPr>
              <w:shd w:val="clear" w:color="auto" w:fill="FFFFFF"/>
              <w:snapToGrid w:val="0"/>
              <w:jc w:val="center"/>
              <w:rPr>
                <w:color w:val="000000"/>
                <w:spacing w:val="-8"/>
                <w:szCs w:val="25"/>
              </w:rPr>
            </w:pPr>
          </w:p>
          <w:p w:rsidR="003031FF" w:rsidRDefault="00A305C0">
            <w:pPr>
              <w:shd w:val="clear" w:color="auto" w:fill="FFFFFF"/>
              <w:jc w:val="center"/>
              <w:rPr>
                <w:color w:val="000000"/>
                <w:spacing w:val="-8"/>
                <w:szCs w:val="25"/>
              </w:rPr>
            </w:pPr>
            <w:r>
              <w:rPr>
                <w:color w:val="000000"/>
                <w:spacing w:val="-8"/>
                <w:szCs w:val="25"/>
              </w:rPr>
              <w:t>8</w:t>
            </w:r>
          </w:p>
        </w:tc>
        <w:tc>
          <w:tcPr>
            <w:tcW w:w="938" w:type="dxa"/>
            <w:tcBorders>
              <w:top w:val="single" w:sz="6" w:space="0" w:color="000000"/>
              <w:left w:val="single" w:sz="6" w:space="0" w:color="000000"/>
              <w:bottom w:val="single" w:sz="6" w:space="0" w:color="000000"/>
              <w:right w:val="single" w:sz="4" w:space="0" w:color="000000"/>
            </w:tcBorders>
            <w:shd w:val="clear" w:color="auto" w:fill="FFFFFF"/>
          </w:tcPr>
          <w:p w:rsidR="003031FF" w:rsidRDefault="003031FF">
            <w:pPr>
              <w:shd w:val="clear" w:color="auto" w:fill="FFFFFF"/>
              <w:snapToGrid w:val="0"/>
              <w:jc w:val="center"/>
              <w:rPr>
                <w:color w:val="000000"/>
                <w:spacing w:val="-8"/>
                <w:szCs w:val="25"/>
              </w:rPr>
            </w:pPr>
          </w:p>
          <w:p w:rsidR="003031FF" w:rsidRDefault="00A305C0">
            <w:pPr>
              <w:shd w:val="clear" w:color="auto" w:fill="FFFFFF"/>
              <w:jc w:val="center"/>
              <w:rPr>
                <w:color w:val="000000"/>
                <w:spacing w:val="-8"/>
                <w:szCs w:val="25"/>
              </w:rPr>
            </w:pPr>
            <w:r>
              <w:rPr>
                <w:color w:val="000000"/>
                <w:spacing w:val="-8"/>
                <w:szCs w:val="25"/>
              </w:rPr>
              <w:t>10</w:t>
            </w:r>
          </w:p>
        </w:tc>
      </w:tr>
      <w:tr w:rsidR="003031FF">
        <w:trPr>
          <w:trHeight w:hRule="exact" w:val="547"/>
        </w:trPr>
        <w:tc>
          <w:tcPr>
            <w:tcW w:w="2565" w:type="dxa"/>
            <w:tcBorders>
              <w:top w:val="single" w:sz="6" w:space="0" w:color="000000"/>
              <w:left w:val="single" w:sz="6" w:space="0" w:color="000000"/>
              <w:bottom w:val="single" w:sz="6" w:space="0" w:color="000000"/>
            </w:tcBorders>
            <w:shd w:val="clear" w:color="auto" w:fill="FFFFFF"/>
          </w:tcPr>
          <w:p w:rsidR="003031FF" w:rsidRDefault="00A305C0">
            <w:pPr>
              <w:shd w:val="clear" w:color="auto" w:fill="FFFFFF"/>
              <w:spacing w:line="269" w:lineRule="exact"/>
              <w:ind w:left="10" w:right="595" w:hanging="5"/>
            </w:pPr>
            <w:r>
              <w:rPr>
                <w:color w:val="000000"/>
                <w:spacing w:val="-8"/>
                <w:szCs w:val="25"/>
              </w:rPr>
              <w:t xml:space="preserve">Самостоятельная </w:t>
            </w:r>
            <w:r>
              <w:rPr>
                <w:color w:val="000000"/>
                <w:spacing w:val="-6"/>
                <w:szCs w:val="25"/>
              </w:rPr>
              <w:t>работа</w:t>
            </w:r>
          </w:p>
        </w:tc>
        <w:tc>
          <w:tcPr>
            <w:tcW w:w="734" w:type="dxa"/>
            <w:tcBorders>
              <w:top w:val="single" w:sz="6" w:space="0" w:color="000000"/>
              <w:left w:val="single" w:sz="6" w:space="0" w:color="000000"/>
              <w:bottom w:val="single" w:sz="6" w:space="0" w:color="000000"/>
            </w:tcBorders>
            <w:shd w:val="clear" w:color="auto" w:fill="FFFFFF"/>
          </w:tcPr>
          <w:p w:rsidR="003031FF" w:rsidRDefault="009A036C">
            <w:pPr>
              <w:shd w:val="clear" w:color="auto" w:fill="FFFFFF"/>
              <w:jc w:val="center"/>
              <w:rPr>
                <w:color w:val="000000"/>
                <w:spacing w:val="-10"/>
                <w:szCs w:val="25"/>
              </w:rPr>
            </w:pPr>
            <w:r>
              <w:t>111</w:t>
            </w:r>
          </w:p>
        </w:tc>
        <w:tc>
          <w:tcPr>
            <w:tcW w:w="910" w:type="dxa"/>
            <w:tcBorders>
              <w:top w:val="single" w:sz="6" w:space="0" w:color="000000"/>
              <w:left w:val="single" w:sz="6" w:space="0" w:color="000000"/>
              <w:bottom w:val="single" w:sz="6" w:space="0" w:color="000000"/>
            </w:tcBorders>
            <w:shd w:val="clear" w:color="auto" w:fill="FFFFFF"/>
          </w:tcPr>
          <w:p w:rsidR="003031FF" w:rsidRDefault="003031FF">
            <w:pPr>
              <w:shd w:val="clear" w:color="auto" w:fill="FFFFFF"/>
              <w:jc w:val="center"/>
              <w:rPr>
                <w:color w:val="000000"/>
                <w:szCs w:val="25"/>
              </w:rPr>
            </w:pPr>
          </w:p>
        </w:tc>
        <w:tc>
          <w:tcPr>
            <w:tcW w:w="938" w:type="dxa"/>
            <w:tcBorders>
              <w:top w:val="single" w:sz="6" w:space="0" w:color="000000"/>
              <w:left w:val="single" w:sz="6" w:space="0" w:color="000000"/>
              <w:bottom w:val="single" w:sz="6" w:space="0" w:color="000000"/>
              <w:right w:val="single" w:sz="4" w:space="0" w:color="000000"/>
            </w:tcBorders>
            <w:shd w:val="clear" w:color="auto" w:fill="FFFFFF"/>
          </w:tcPr>
          <w:p w:rsidR="003031FF" w:rsidRDefault="003031FF">
            <w:pPr>
              <w:shd w:val="clear" w:color="auto" w:fill="FFFFFF"/>
              <w:jc w:val="center"/>
              <w:rPr>
                <w:color w:val="000000"/>
                <w:spacing w:val="-10"/>
                <w:szCs w:val="25"/>
              </w:rPr>
            </w:pPr>
          </w:p>
        </w:tc>
      </w:tr>
      <w:tr w:rsidR="003031FF">
        <w:trPr>
          <w:trHeight w:hRule="exact" w:val="288"/>
        </w:trPr>
        <w:tc>
          <w:tcPr>
            <w:tcW w:w="2565" w:type="dxa"/>
            <w:tcBorders>
              <w:top w:val="single" w:sz="6" w:space="0" w:color="000000"/>
              <w:left w:val="single" w:sz="6" w:space="0" w:color="000000"/>
              <w:bottom w:val="single" w:sz="6" w:space="0" w:color="000000"/>
            </w:tcBorders>
            <w:shd w:val="clear" w:color="auto" w:fill="FFFFFF"/>
          </w:tcPr>
          <w:p w:rsidR="003031FF" w:rsidRDefault="00A305C0">
            <w:pPr>
              <w:shd w:val="clear" w:color="auto" w:fill="FFFFFF"/>
              <w:ind w:left="5"/>
            </w:pPr>
            <w:r>
              <w:rPr>
                <w:color w:val="000000"/>
                <w:spacing w:val="-10"/>
                <w:szCs w:val="25"/>
              </w:rPr>
              <w:t>Всего</w:t>
            </w:r>
          </w:p>
        </w:tc>
        <w:tc>
          <w:tcPr>
            <w:tcW w:w="734" w:type="dxa"/>
            <w:tcBorders>
              <w:top w:val="single" w:sz="6" w:space="0" w:color="000000"/>
              <w:left w:val="single" w:sz="6" w:space="0" w:color="000000"/>
              <w:bottom w:val="single" w:sz="6" w:space="0" w:color="000000"/>
            </w:tcBorders>
            <w:shd w:val="clear" w:color="auto" w:fill="FFFFFF"/>
          </w:tcPr>
          <w:p w:rsidR="003031FF" w:rsidRDefault="009A036C">
            <w:pPr>
              <w:shd w:val="clear" w:color="auto" w:fill="FFFFFF"/>
              <w:jc w:val="center"/>
              <w:rPr>
                <w:color w:val="000000"/>
                <w:spacing w:val="-2"/>
                <w:szCs w:val="25"/>
              </w:rPr>
            </w:pPr>
            <w:r>
              <w:t>129</w:t>
            </w:r>
          </w:p>
        </w:tc>
        <w:tc>
          <w:tcPr>
            <w:tcW w:w="910" w:type="dxa"/>
            <w:tcBorders>
              <w:top w:val="single" w:sz="6" w:space="0" w:color="000000"/>
              <w:left w:val="single" w:sz="6" w:space="0" w:color="000000"/>
              <w:bottom w:val="single" w:sz="6" w:space="0" w:color="000000"/>
            </w:tcBorders>
            <w:shd w:val="clear" w:color="auto" w:fill="FFFFFF"/>
          </w:tcPr>
          <w:p w:rsidR="003031FF" w:rsidRDefault="003031FF">
            <w:pPr>
              <w:shd w:val="clear" w:color="auto" w:fill="FFFFFF"/>
              <w:jc w:val="center"/>
            </w:pPr>
          </w:p>
        </w:tc>
        <w:tc>
          <w:tcPr>
            <w:tcW w:w="938" w:type="dxa"/>
            <w:tcBorders>
              <w:top w:val="single" w:sz="6" w:space="0" w:color="000000"/>
              <w:left w:val="single" w:sz="6" w:space="0" w:color="000000"/>
              <w:bottom w:val="single" w:sz="6" w:space="0" w:color="000000"/>
              <w:right w:val="single" w:sz="4" w:space="0" w:color="000000"/>
            </w:tcBorders>
            <w:shd w:val="clear" w:color="auto" w:fill="FFFFFF"/>
          </w:tcPr>
          <w:p w:rsidR="003031FF" w:rsidRDefault="003031FF">
            <w:pPr>
              <w:shd w:val="clear" w:color="auto" w:fill="FFFFFF"/>
              <w:jc w:val="center"/>
              <w:rPr>
                <w:color w:val="000000"/>
                <w:spacing w:val="-2"/>
                <w:szCs w:val="25"/>
              </w:rPr>
            </w:pPr>
          </w:p>
        </w:tc>
      </w:tr>
      <w:tr w:rsidR="003031FF">
        <w:trPr>
          <w:trHeight w:hRule="exact" w:val="586"/>
        </w:trPr>
        <w:tc>
          <w:tcPr>
            <w:tcW w:w="2565" w:type="dxa"/>
            <w:tcBorders>
              <w:top w:val="single" w:sz="6" w:space="0" w:color="000000"/>
              <w:left w:val="single" w:sz="6" w:space="0" w:color="000000"/>
              <w:bottom w:val="single" w:sz="6" w:space="0" w:color="000000"/>
            </w:tcBorders>
            <w:shd w:val="clear" w:color="auto" w:fill="FFFFFF"/>
          </w:tcPr>
          <w:p w:rsidR="003031FF" w:rsidRDefault="00A305C0">
            <w:pPr>
              <w:shd w:val="clear" w:color="auto" w:fill="FFFFFF"/>
              <w:spacing w:line="274" w:lineRule="exact"/>
              <w:ind w:left="5" w:hanging="10"/>
              <w:rPr>
                <w:color w:val="000000"/>
                <w:szCs w:val="25"/>
              </w:rPr>
            </w:pPr>
            <w:r>
              <w:rPr>
                <w:color w:val="000000"/>
                <w:spacing w:val="-2"/>
                <w:szCs w:val="25"/>
              </w:rPr>
              <w:t>Вид  итогового</w:t>
            </w:r>
            <w:r>
              <w:rPr>
                <w:color w:val="000000"/>
                <w:spacing w:val="-7"/>
                <w:szCs w:val="25"/>
              </w:rPr>
              <w:t>контроля</w:t>
            </w:r>
          </w:p>
          <w:p w:rsidR="003031FF" w:rsidRDefault="003031FF">
            <w:pPr>
              <w:shd w:val="clear" w:color="auto" w:fill="FFFFFF"/>
              <w:spacing w:line="274" w:lineRule="exact"/>
              <w:ind w:left="5" w:hanging="10"/>
              <w:rPr>
                <w:color w:val="000000"/>
                <w:szCs w:val="25"/>
              </w:rPr>
            </w:pPr>
          </w:p>
          <w:p w:rsidR="003031FF" w:rsidRDefault="003031FF">
            <w:pPr>
              <w:shd w:val="clear" w:color="auto" w:fill="FFFFFF"/>
              <w:spacing w:line="274" w:lineRule="exact"/>
              <w:ind w:left="5" w:hanging="10"/>
              <w:rPr>
                <w:color w:val="000000"/>
                <w:szCs w:val="25"/>
              </w:rPr>
            </w:pPr>
          </w:p>
          <w:p w:rsidR="003031FF" w:rsidRDefault="003031FF">
            <w:pPr>
              <w:shd w:val="clear" w:color="auto" w:fill="FFFFFF"/>
              <w:spacing w:line="274" w:lineRule="exact"/>
              <w:ind w:left="5" w:hanging="10"/>
              <w:rPr>
                <w:color w:val="000000"/>
                <w:szCs w:val="25"/>
              </w:rPr>
            </w:pPr>
          </w:p>
          <w:p w:rsidR="003031FF" w:rsidRDefault="003031FF">
            <w:pPr>
              <w:shd w:val="clear" w:color="auto" w:fill="FFFFFF"/>
              <w:spacing w:line="274" w:lineRule="exact"/>
              <w:ind w:left="5" w:hanging="10"/>
              <w:rPr>
                <w:color w:val="000000"/>
                <w:szCs w:val="25"/>
              </w:rPr>
            </w:pPr>
          </w:p>
          <w:p w:rsidR="003031FF" w:rsidRDefault="003031FF">
            <w:pPr>
              <w:shd w:val="clear" w:color="auto" w:fill="FFFFFF"/>
              <w:spacing w:line="274" w:lineRule="exact"/>
              <w:ind w:left="-5"/>
              <w:rPr>
                <w:color w:val="000000"/>
                <w:szCs w:val="25"/>
              </w:rPr>
            </w:pPr>
          </w:p>
        </w:tc>
        <w:tc>
          <w:tcPr>
            <w:tcW w:w="734" w:type="dxa"/>
            <w:tcBorders>
              <w:top w:val="single" w:sz="6" w:space="0" w:color="000000"/>
              <w:left w:val="single" w:sz="6" w:space="0" w:color="000000"/>
              <w:bottom w:val="single" w:sz="6" w:space="0" w:color="000000"/>
            </w:tcBorders>
            <w:shd w:val="clear" w:color="auto" w:fill="FFFFFF"/>
          </w:tcPr>
          <w:p w:rsidR="003031FF" w:rsidRDefault="003031FF">
            <w:pPr>
              <w:shd w:val="clear" w:color="auto" w:fill="FFFFFF"/>
              <w:snapToGrid w:val="0"/>
            </w:pPr>
          </w:p>
        </w:tc>
        <w:tc>
          <w:tcPr>
            <w:tcW w:w="910" w:type="dxa"/>
            <w:tcBorders>
              <w:top w:val="single" w:sz="6" w:space="0" w:color="000000"/>
              <w:left w:val="single" w:sz="6" w:space="0" w:color="000000"/>
              <w:bottom w:val="single" w:sz="6" w:space="0" w:color="000000"/>
            </w:tcBorders>
            <w:shd w:val="clear" w:color="auto" w:fill="FFFFFF"/>
          </w:tcPr>
          <w:p w:rsidR="003031FF" w:rsidRDefault="003031FF">
            <w:pPr>
              <w:shd w:val="clear" w:color="auto" w:fill="FFFFFF"/>
              <w:snapToGrid w:val="0"/>
              <w:spacing w:line="278" w:lineRule="exact"/>
              <w:ind w:right="14"/>
              <w:jc w:val="center"/>
              <w:rPr>
                <w:color w:val="000000"/>
                <w:sz w:val="22"/>
                <w:szCs w:val="22"/>
              </w:rPr>
            </w:pPr>
          </w:p>
          <w:p w:rsidR="003031FF" w:rsidRDefault="003031FF">
            <w:pPr>
              <w:shd w:val="clear" w:color="auto" w:fill="FFFFFF"/>
              <w:spacing w:line="278" w:lineRule="exact"/>
              <w:ind w:right="14"/>
              <w:jc w:val="center"/>
              <w:rPr>
                <w:color w:val="000000"/>
                <w:sz w:val="22"/>
                <w:szCs w:val="22"/>
              </w:rPr>
            </w:pPr>
          </w:p>
        </w:tc>
        <w:tc>
          <w:tcPr>
            <w:tcW w:w="938" w:type="dxa"/>
            <w:tcBorders>
              <w:top w:val="single" w:sz="6" w:space="0" w:color="000000"/>
              <w:left w:val="single" w:sz="6" w:space="0" w:color="000000"/>
              <w:bottom w:val="single" w:sz="6" w:space="0" w:color="000000"/>
              <w:right w:val="single" w:sz="4" w:space="0" w:color="000000"/>
            </w:tcBorders>
            <w:shd w:val="clear" w:color="auto" w:fill="FFFFFF"/>
          </w:tcPr>
          <w:p w:rsidR="003031FF" w:rsidRDefault="00A305C0">
            <w:pPr>
              <w:shd w:val="clear" w:color="auto" w:fill="FFFFFF"/>
              <w:spacing w:line="278" w:lineRule="exact"/>
              <w:ind w:right="14"/>
              <w:jc w:val="center"/>
            </w:pPr>
            <w:r>
              <w:rPr>
                <w:color w:val="000000"/>
                <w:sz w:val="22"/>
                <w:szCs w:val="22"/>
              </w:rPr>
              <w:t>экзамен</w:t>
            </w:r>
          </w:p>
        </w:tc>
      </w:tr>
    </w:tbl>
    <w:p w:rsidR="003031FF" w:rsidRDefault="003031FF">
      <w:pPr>
        <w:jc w:val="center"/>
      </w:pPr>
    </w:p>
    <w:p w:rsidR="003031FF" w:rsidRDefault="003031FF">
      <w:pPr>
        <w:jc w:val="center"/>
      </w:pPr>
    </w:p>
    <w:p w:rsidR="003031FF" w:rsidRDefault="00A305C0">
      <w:pPr>
        <w:shd w:val="clear" w:color="auto" w:fill="FFFFFF"/>
        <w:spacing w:line="322" w:lineRule="exact"/>
        <w:ind w:left="120" w:right="432"/>
        <w:jc w:val="center"/>
        <w:rPr>
          <w:b/>
          <w:bCs/>
          <w:color w:val="000000"/>
          <w:spacing w:val="-2"/>
          <w:sz w:val="28"/>
          <w:szCs w:val="28"/>
        </w:rPr>
      </w:pPr>
      <w:r>
        <w:rPr>
          <w:b/>
          <w:bCs/>
          <w:color w:val="000000"/>
          <w:spacing w:val="3"/>
          <w:sz w:val="28"/>
          <w:szCs w:val="28"/>
        </w:rPr>
        <w:t xml:space="preserve">5. Содержание дисциплины  и  требования  к  формам  и  содержанию   </w:t>
      </w:r>
      <w:r>
        <w:rPr>
          <w:b/>
          <w:bCs/>
          <w:color w:val="000000"/>
          <w:spacing w:val="-1"/>
          <w:sz w:val="28"/>
          <w:szCs w:val="28"/>
        </w:rPr>
        <w:t xml:space="preserve">текущего, промежуточного, итогового контроля     (программный </w:t>
      </w:r>
      <w:r>
        <w:rPr>
          <w:b/>
          <w:bCs/>
          <w:color w:val="000000"/>
          <w:spacing w:val="-2"/>
          <w:sz w:val="28"/>
          <w:szCs w:val="28"/>
        </w:rPr>
        <w:t xml:space="preserve">минимум, </w:t>
      </w:r>
      <w:proofErr w:type="spellStart"/>
      <w:r>
        <w:rPr>
          <w:b/>
          <w:bCs/>
          <w:color w:val="000000"/>
          <w:spacing w:val="-2"/>
          <w:sz w:val="28"/>
          <w:szCs w:val="28"/>
        </w:rPr>
        <w:t>зачетно-экзаменационные</w:t>
      </w:r>
      <w:proofErr w:type="spellEnd"/>
      <w:r>
        <w:rPr>
          <w:b/>
          <w:bCs/>
          <w:color w:val="000000"/>
          <w:spacing w:val="-2"/>
          <w:sz w:val="28"/>
          <w:szCs w:val="28"/>
        </w:rPr>
        <w:t xml:space="preserve"> требования).</w:t>
      </w:r>
    </w:p>
    <w:p w:rsidR="003031FF" w:rsidRDefault="003031FF">
      <w:pPr>
        <w:shd w:val="clear" w:color="auto" w:fill="FFFFFF"/>
        <w:spacing w:line="322" w:lineRule="exact"/>
        <w:ind w:right="432"/>
        <w:rPr>
          <w:b/>
          <w:bCs/>
          <w:color w:val="000000"/>
          <w:spacing w:val="-2"/>
          <w:sz w:val="28"/>
          <w:szCs w:val="28"/>
        </w:rPr>
      </w:pPr>
    </w:p>
    <w:p w:rsidR="003031FF" w:rsidRPr="008C19C1" w:rsidRDefault="00A305C0" w:rsidP="008C19C1">
      <w:pPr>
        <w:shd w:val="clear" w:color="auto" w:fill="FFFFFF"/>
        <w:spacing w:line="360" w:lineRule="auto"/>
        <w:jc w:val="center"/>
        <w:rPr>
          <w:rFonts w:eastAsia="Times New Roman" w:cs="Times New Roman"/>
          <w:b/>
          <w:bCs/>
          <w:color w:val="000000"/>
          <w:spacing w:val="9"/>
        </w:rPr>
      </w:pPr>
      <w:r w:rsidRPr="008C19C1">
        <w:rPr>
          <w:b/>
          <w:bCs/>
          <w:color w:val="000000"/>
          <w:spacing w:val="-2"/>
        </w:rPr>
        <w:t>5.1 Содержание дисциплины.</w:t>
      </w:r>
    </w:p>
    <w:p w:rsidR="003031FF" w:rsidRPr="008C19C1" w:rsidRDefault="00A305C0" w:rsidP="008C19C1">
      <w:pPr>
        <w:shd w:val="clear" w:color="auto" w:fill="FFFFFF"/>
        <w:jc w:val="both"/>
        <w:rPr>
          <w:rFonts w:eastAsia="Times New Roman" w:cs="Times New Roman"/>
          <w:color w:val="000000"/>
          <w:spacing w:val="9"/>
        </w:rPr>
      </w:pPr>
      <w:r w:rsidRPr="008C19C1">
        <w:rPr>
          <w:rFonts w:eastAsia="Times New Roman" w:cs="Times New Roman"/>
          <w:b/>
          <w:bCs/>
          <w:color w:val="000000"/>
          <w:spacing w:val="9"/>
        </w:rPr>
        <w:t>Раздел 1. Основы педагогической деятельности.</w:t>
      </w:r>
    </w:p>
    <w:p w:rsidR="003031FF" w:rsidRPr="008C19C1" w:rsidRDefault="00A305C0" w:rsidP="008C19C1">
      <w:pPr>
        <w:shd w:val="clear" w:color="auto" w:fill="FFFFFF"/>
        <w:tabs>
          <w:tab w:val="left" w:pos="75"/>
        </w:tabs>
        <w:jc w:val="both"/>
      </w:pPr>
      <w:r w:rsidRPr="008C19C1">
        <w:rPr>
          <w:rFonts w:eastAsia="Times New Roman" w:cs="Times New Roman"/>
          <w:color w:val="000000"/>
          <w:spacing w:val="9"/>
        </w:rPr>
        <w:t>Тема 1.1. Введение.</w:t>
      </w:r>
    </w:p>
    <w:tbl>
      <w:tblPr>
        <w:tblW w:w="0" w:type="auto"/>
        <w:tblInd w:w="221" w:type="dxa"/>
        <w:tblLayout w:type="fixed"/>
        <w:tblCellMar>
          <w:top w:w="28" w:type="dxa"/>
          <w:left w:w="28" w:type="dxa"/>
          <w:bottom w:w="28" w:type="dxa"/>
          <w:right w:w="28" w:type="dxa"/>
        </w:tblCellMar>
        <w:tblLook w:val="0000"/>
      </w:tblPr>
      <w:tblGrid>
        <w:gridCol w:w="9793"/>
        <w:gridCol w:w="5464"/>
      </w:tblGrid>
      <w:tr w:rsidR="003031FF" w:rsidRPr="008C19C1">
        <w:tc>
          <w:tcPr>
            <w:tcW w:w="9793" w:type="dxa"/>
            <w:shd w:val="clear" w:color="auto" w:fill="FFFFFF"/>
          </w:tcPr>
          <w:p w:rsidR="003031FF" w:rsidRPr="008C19C1" w:rsidRDefault="00A305C0" w:rsidP="008C19C1">
            <w:pPr>
              <w:pStyle w:val="ae"/>
              <w:spacing w:after="283"/>
              <w:ind w:right="4"/>
              <w:jc w:val="both"/>
            </w:pPr>
            <w:r w:rsidRPr="008C19C1">
              <w:t>Предмет педагогической науки, её место в системе наук о человеке. Проблемы и задачи её развития на современном этапе.</w:t>
            </w:r>
          </w:p>
          <w:p w:rsidR="003031FF" w:rsidRPr="008C19C1" w:rsidRDefault="00A305C0" w:rsidP="008C19C1">
            <w:pPr>
              <w:pStyle w:val="ae"/>
              <w:spacing w:after="283"/>
              <w:ind w:right="4"/>
              <w:jc w:val="both"/>
            </w:pPr>
            <w:r w:rsidRPr="008C19C1">
              <w:t>Тема 1.2.Специфика педагогической деятельности.</w:t>
            </w:r>
          </w:p>
          <w:p w:rsidR="003031FF" w:rsidRPr="008C19C1" w:rsidRDefault="00A305C0" w:rsidP="008C19C1">
            <w:pPr>
              <w:pStyle w:val="ae"/>
              <w:spacing w:after="283"/>
              <w:ind w:right="4"/>
              <w:jc w:val="both"/>
            </w:pPr>
            <w:r w:rsidRPr="008C19C1">
              <w:t>Сущность и специфика педагогической деятельности. Гуманистическая   природа итворческий характер труда учителя. Социальная миссия и профессиональныефункции педагога. Основные виды профессиональной деятельности педагога. Педагогическая деятельность: мотивы, структура, стили, способности, виды.</w:t>
            </w:r>
          </w:p>
        </w:tc>
        <w:tc>
          <w:tcPr>
            <w:tcW w:w="5464" w:type="dxa"/>
            <w:shd w:val="clear" w:color="auto" w:fill="auto"/>
          </w:tcPr>
          <w:p w:rsidR="003031FF" w:rsidRPr="008C19C1" w:rsidRDefault="003031FF" w:rsidP="008C19C1">
            <w:pPr>
              <w:pStyle w:val="ae"/>
              <w:snapToGrid w:val="0"/>
              <w:ind w:left="4" w:right="443"/>
              <w:jc w:val="both"/>
            </w:pPr>
          </w:p>
        </w:tc>
      </w:tr>
    </w:tbl>
    <w:p w:rsidR="003031FF" w:rsidRPr="008C19C1" w:rsidRDefault="00A305C0" w:rsidP="008C19C1">
      <w:pPr>
        <w:pStyle w:val="ae"/>
        <w:spacing w:after="283"/>
        <w:ind w:left="236"/>
        <w:jc w:val="both"/>
        <w:rPr>
          <w:rFonts w:eastAsia="Times New Roman" w:cs="Times New Roman"/>
        </w:rPr>
      </w:pPr>
      <w:r w:rsidRPr="008C19C1">
        <w:rPr>
          <w:b/>
          <w:bCs/>
        </w:rPr>
        <w:t>Самостоятельная работ</w:t>
      </w:r>
      <w:r w:rsidRPr="008C19C1">
        <w:t>а. Методы изучения гуманистической природы и творческого характера труда учителя.</w:t>
      </w:r>
    </w:p>
    <w:p w:rsidR="003031FF" w:rsidRPr="008C19C1" w:rsidRDefault="00A305C0" w:rsidP="008C19C1">
      <w:pPr>
        <w:pStyle w:val="ae"/>
        <w:spacing w:after="283"/>
        <w:jc w:val="both"/>
        <w:rPr>
          <w:rFonts w:eastAsia="Times New Roman" w:cs="Times New Roman"/>
        </w:rPr>
      </w:pPr>
      <w:r w:rsidRPr="008C19C1">
        <w:t>Тема 1.3.Педагогическая культура учителя-воспитателя.</w:t>
      </w:r>
    </w:p>
    <w:p w:rsidR="003031FF" w:rsidRPr="008C19C1" w:rsidRDefault="00A305C0" w:rsidP="008C19C1">
      <w:pPr>
        <w:pStyle w:val="ae"/>
        <w:spacing w:after="283"/>
        <w:jc w:val="both"/>
      </w:pPr>
      <w:r w:rsidRPr="008C19C1">
        <w:t>Характеристика понятия «профессиональная компетентность», её структура</w:t>
      </w:r>
    </w:p>
    <w:p w:rsidR="003031FF" w:rsidRPr="008C19C1" w:rsidRDefault="00A305C0" w:rsidP="008C19C1">
      <w:pPr>
        <w:pStyle w:val="ae"/>
        <w:spacing w:after="283"/>
        <w:jc w:val="both"/>
        <w:rPr>
          <w:b/>
          <w:bCs/>
        </w:rPr>
      </w:pPr>
      <w:r w:rsidRPr="008C19C1">
        <w:t xml:space="preserve">Понятие «педагогическое мастерство». Структурные компоненты педагогического </w:t>
      </w:r>
      <w:proofErr w:type="spellStart"/>
      <w:r w:rsidRPr="008C19C1">
        <w:t>мастерства</w:t>
      </w:r>
      <w:proofErr w:type="gramStart"/>
      <w:r w:rsidRPr="008C19C1">
        <w:t>.О</w:t>
      </w:r>
      <w:proofErr w:type="gramEnd"/>
      <w:r w:rsidRPr="008C19C1">
        <w:t>бщая</w:t>
      </w:r>
      <w:proofErr w:type="spellEnd"/>
      <w:r w:rsidRPr="008C19C1">
        <w:t xml:space="preserve"> характеристика педагогического общения. Функции педагогического общения. Условия эффективности педагогического общения. Общая и профессиональная культура </w:t>
      </w:r>
      <w:proofErr w:type="spellStart"/>
      <w:r w:rsidRPr="008C19C1">
        <w:t>педагога</w:t>
      </w:r>
      <w:proofErr w:type="gramStart"/>
      <w:r w:rsidRPr="008C19C1">
        <w:t>.П</w:t>
      </w:r>
      <w:proofErr w:type="gramEnd"/>
      <w:r w:rsidRPr="008C19C1">
        <w:t>рофессиональные</w:t>
      </w:r>
      <w:proofErr w:type="spellEnd"/>
      <w:r w:rsidRPr="008C19C1">
        <w:t xml:space="preserve"> и личностные качества современного учителя.</w:t>
      </w:r>
    </w:p>
    <w:p w:rsidR="003031FF" w:rsidRPr="008C19C1" w:rsidRDefault="00A305C0" w:rsidP="008C19C1">
      <w:pPr>
        <w:pStyle w:val="ae"/>
        <w:spacing w:after="283"/>
        <w:ind w:left="396"/>
        <w:jc w:val="both"/>
      </w:pPr>
      <w:r w:rsidRPr="008C19C1">
        <w:rPr>
          <w:b/>
          <w:bCs/>
        </w:rPr>
        <w:t>Самостоятельная работа.</w:t>
      </w:r>
      <w:r w:rsidRPr="008C19C1">
        <w:t xml:space="preserve"> Качества идеального педагога.</w:t>
      </w:r>
    </w:p>
    <w:p w:rsidR="003031FF" w:rsidRPr="008C19C1" w:rsidRDefault="00A305C0" w:rsidP="008C19C1">
      <w:pPr>
        <w:pStyle w:val="ae"/>
        <w:spacing w:after="283"/>
        <w:ind w:left="396"/>
        <w:jc w:val="both"/>
      </w:pPr>
      <w:r w:rsidRPr="008C19C1">
        <w:lastRenderedPageBreak/>
        <w:t>Тема 1.4.</w:t>
      </w:r>
      <w:r w:rsidRPr="008C19C1">
        <w:rPr>
          <w:color w:val="000000"/>
        </w:rPr>
        <w:t>Современная школа: новые формы образования и обучения</w:t>
      </w:r>
      <w:r w:rsidRPr="008C19C1">
        <w:t xml:space="preserve"> </w:t>
      </w:r>
      <w:proofErr w:type="gramStart"/>
      <w:r w:rsidRPr="008C19C1">
        <w:t>свете</w:t>
      </w:r>
      <w:proofErr w:type="gramEnd"/>
      <w:r w:rsidRPr="008C19C1">
        <w:t xml:space="preserve"> реализации ФГОС.</w:t>
      </w:r>
    </w:p>
    <w:p w:rsidR="003031FF" w:rsidRPr="008C19C1" w:rsidRDefault="00A305C0" w:rsidP="008C19C1">
      <w:pPr>
        <w:pStyle w:val="ae"/>
        <w:jc w:val="both"/>
        <w:rPr>
          <w:b/>
          <w:bCs/>
        </w:rPr>
      </w:pPr>
      <w:r w:rsidRPr="008C19C1">
        <w:t xml:space="preserve">Современная система образования в России: принципы образования, ведущие тенденции её развития. Характеристика школ разного типа. Характеристика учебнойдеятельности, её структура. Концептуальные основы ФГОС. Структура и содержание образовательной программы по предмету изобразительное искусство в соответствии с требованиями ФГОС. Требования к результатам освоения основной образовательной программы основного общего образования по предмету «Изобразительное искусство» в свете реализации ФГОС. Оценкарезультатов обучения школьников в соответствии с требованиями ФГОС </w:t>
      </w:r>
    </w:p>
    <w:p w:rsidR="003031FF" w:rsidRPr="008C19C1" w:rsidRDefault="00A305C0" w:rsidP="008C19C1">
      <w:pPr>
        <w:pStyle w:val="ae"/>
        <w:spacing w:after="283"/>
        <w:ind w:left="396"/>
        <w:jc w:val="both"/>
        <w:rPr>
          <w:b/>
          <w:bCs/>
        </w:rPr>
      </w:pPr>
      <w:r w:rsidRPr="008C19C1">
        <w:rPr>
          <w:b/>
          <w:bCs/>
        </w:rPr>
        <w:t>Практические занятия.</w:t>
      </w:r>
      <w:r w:rsidRPr="008C19C1">
        <w:t xml:space="preserve"> Реализация </w:t>
      </w:r>
      <w:proofErr w:type="spellStart"/>
      <w:r w:rsidRPr="008C19C1">
        <w:t>системно-деятельстного</w:t>
      </w:r>
      <w:proofErr w:type="spellEnd"/>
      <w:r w:rsidRPr="008C19C1">
        <w:t xml:space="preserve"> подхода в преподавании творческих дисциплин.</w:t>
      </w:r>
    </w:p>
    <w:p w:rsidR="003031FF" w:rsidRPr="008C19C1" w:rsidRDefault="00A305C0" w:rsidP="008C19C1">
      <w:pPr>
        <w:pStyle w:val="ae"/>
        <w:spacing w:after="283" w:line="100" w:lineRule="atLeast"/>
        <w:ind w:left="396"/>
        <w:jc w:val="both"/>
        <w:rPr>
          <w:rFonts w:eastAsia="Times New Roman" w:cs="Times New Roman"/>
          <w:b/>
        </w:rPr>
      </w:pPr>
      <w:r w:rsidRPr="008C19C1">
        <w:rPr>
          <w:b/>
          <w:bCs/>
        </w:rPr>
        <w:t>Самостоятельная работа</w:t>
      </w:r>
      <w:r w:rsidRPr="008C19C1">
        <w:t>. Методы изучения характеристики учебной деятельности, её структура.</w:t>
      </w:r>
    </w:p>
    <w:tbl>
      <w:tblPr>
        <w:tblW w:w="0" w:type="auto"/>
        <w:tblInd w:w="7" w:type="dxa"/>
        <w:tblLayout w:type="fixed"/>
        <w:tblCellMar>
          <w:top w:w="28" w:type="dxa"/>
          <w:left w:w="28" w:type="dxa"/>
          <w:bottom w:w="28" w:type="dxa"/>
          <w:right w:w="28" w:type="dxa"/>
        </w:tblCellMar>
        <w:tblLook w:val="0000"/>
      </w:tblPr>
      <w:tblGrid>
        <w:gridCol w:w="9911"/>
      </w:tblGrid>
      <w:tr w:rsidR="003031FF" w:rsidRPr="008C19C1">
        <w:tc>
          <w:tcPr>
            <w:tcW w:w="9911" w:type="dxa"/>
            <w:shd w:val="clear" w:color="auto" w:fill="FFFFFF"/>
          </w:tcPr>
          <w:p w:rsidR="003031FF" w:rsidRPr="008C19C1" w:rsidRDefault="00A305C0" w:rsidP="008C19C1">
            <w:pPr>
              <w:pStyle w:val="ae"/>
              <w:spacing w:after="283" w:line="100" w:lineRule="atLeast"/>
              <w:jc w:val="both"/>
              <w:rPr>
                <w:rFonts w:eastAsia="Times New Roman" w:cs="Times New Roman"/>
              </w:rPr>
            </w:pPr>
            <w:r w:rsidRPr="008C19C1">
              <w:rPr>
                <w:rFonts w:eastAsia="Times New Roman" w:cs="Times New Roman"/>
              </w:rPr>
              <w:t>Тема 1.5.Основыорганизации учебной деятельности свете реализации ФГОС.</w:t>
            </w:r>
          </w:p>
          <w:p w:rsidR="003031FF" w:rsidRPr="008C19C1" w:rsidRDefault="00A305C0" w:rsidP="008C19C1">
            <w:pPr>
              <w:pStyle w:val="ae"/>
              <w:spacing w:after="283" w:line="100" w:lineRule="atLeast"/>
              <w:jc w:val="both"/>
              <w:rPr>
                <w:b/>
              </w:rPr>
            </w:pPr>
            <w:r w:rsidRPr="008C19C1">
              <w:rPr>
                <w:rFonts w:eastAsia="Times New Roman" w:cs="Times New Roman"/>
              </w:rPr>
              <w:t xml:space="preserve">Формы организации учебной работы: фронтальная, групповая и индивидуальная в свете реализации </w:t>
            </w:r>
            <w:proofErr w:type="spellStart"/>
            <w:r w:rsidRPr="008C19C1">
              <w:rPr>
                <w:rFonts w:eastAsia="Times New Roman" w:cs="Times New Roman"/>
              </w:rPr>
              <w:t>ФГОС</w:t>
            </w:r>
            <w:proofErr w:type="gramStart"/>
            <w:r w:rsidRPr="008C19C1">
              <w:rPr>
                <w:rFonts w:eastAsia="Times New Roman" w:cs="Times New Roman"/>
              </w:rPr>
              <w:t>.У</w:t>
            </w:r>
            <w:proofErr w:type="gramEnd"/>
            <w:r w:rsidRPr="008C19C1">
              <w:rPr>
                <w:rFonts w:eastAsia="Times New Roman" w:cs="Times New Roman"/>
              </w:rPr>
              <w:t>рок</w:t>
            </w:r>
            <w:proofErr w:type="spellEnd"/>
            <w:r w:rsidRPr="008C19C1">
              <w:rPr>
                <w:rFonts w:eastAsia="Times New Roman" w:cs="Times New Roman"/>
              </w:rPr>
              <w:t xml:space="preserve"> как основная форма организации учебного процесса в школе. Виды уроков по ФГОС. Основные требования к современному уроку изобразительного искусства. Планирование и подготовка к уроку в условиях ФГОС. Анализ урока в соответствии с требованиями ФГОС. Самооценка урока.</w:t>
            </w:r>
            <w:r w:rsidRPr="008C19C1">
              <w:t xml:space="preserve"> Внеурочные формы учебной работы с различными группами обучающихся, их значение в познавательной деятельности. Мотивы учения обучающихся, их влияние на результаты обучения. Пути и методы их формирования. </w:t>
            </w:r>
            <w:proofErr w:type="gramStart"/>
            <w:r w:rsidRPr="008C19C1">
              <w:t>Контроль за</w:t>
            </w:r>
            <w:proofErr w:type="gramEnd"/>
            <w:r w:rsidRPr="008C19C1">
              <w:t xml:space="preserve"> усвоением знаний в условиях ФГОС.</w:t>
            </w:r>
          </w:p>
          <w:p w:rsidR="003031FF" w:rsidRPr="008C19C1" w:rsidRDefault="00A305C0" w:rsidP="008C19C1">
            <w:pPr>
              <w:pStyle w:val="ae"/>
              <w:shd w:val="clear" w:color="auto" w:fill="FFFFFF"/>
              <w:spacing w:after="283" w:line="100" w:lineRule="atLeast"/>
              <w:jc w:val="both"/>
              <w:rPr>
                <w:b/>
                <w:bCs/>
              </w:rPr>
            </w:pPr>
            <w:r w:rsidRPr="008C19C1">
              <w:rPr>
                <w:b/>
              </w:rPr>
              <w:t xml:space="preserve">Практические занятия. </w:t>
            </w:r>
            <w:r w:rsidRPr="008C19C1">
              <w:t>Разработкавнеурочной формы учебной работы с различными группами обучающихся, их значение в познавательной деятельности</w:t>
            </w:r>
            <w:r w:rsidRPr="008C19C1">
              <w:rPr>
                <w:b/>
              </w:rPr>
              <w:t xml:space="preserve">. </w:t>
            </w:r>
          </w:p>
          <w:p w:rsidR="003031FF" w:rsidRPr="008C19C1" w:rsidRDefault="00A305C0" w:rsidP="008C19C1">
            <w:pPr>
              <w:pStyle w:val="ae"/>
              <w:shd w:val="clear" w:color="auto" w:fill="FFFFFF"/>
              <w:spacing w:after="283" w:line="100" w:lineRule="atLeast"/>
              <w:jc w:val="both"/>
            </w:pPr>
            <w:r w:rsidRPr="008C19C1">
              <w:rPr>
                <w:b/>
                <w:bCs/>
              </w:rPr>
              <w:t>Самостоятельная работа</w:t>
            </w:r>
            <w:r w:rsidRPr="008C19C1">
              <w:t xml:space="preserve">. Методы изучения </w:t>
            </w:r>
            <w:proofErr w:type="gramStart"/>
            <w:r w:rsidRPr="008C19C1">
              <w:t>контроля за</w:t>
            </w:r>
            <w:proofErr w:type="gramEnd"/>
            <w:r w:rsidRPr="008C19C1">
              <w:t xml:space="preserve"> усвоением знаний в условиях ФГОС.</w:t>
            </w:r>
          </w:p>
          <w:p w:rsidR="003031FF" w:rsidRPr="008C19C1" w:rsidRDefault="00A305C0" w:rsidP="008C19C1">
            <w:pPr>
              <w:pStyle w:val="ae"/>
              <w:spacing w:after="283" w:line="100" w:lineRule="atLeast"/>
              <w:jc w:val="both"/>
              <w:rPr>
                <w:color w:val="000000"/>
              </w:rPr>
            </w:pPr>
            <w:r w:rsidRPr="008C19C1">
              <w:t xml:space="preserve">Тема 1.6. </w:t>
            </w:r>
            <w:r w:rsidRPr="008C19C1">
              <w:rPr>
                <w:color w:val="000000"/>
              </w:rPr>
              <w:t>Методы обучения и педагогические технологии на уроках искусства в школе.</w:t>
            </w:r>
          </w:p>
          <w:p w:rsidR="003031FF" w:rsidRPr="008C19C1" w:rsidRDefault="00A305C0" w:rsidP="008C19C1">
            <w:pPr>
              <w:pStyle w:val="ae"/>
              <w:spacing w:after="283" w:line="100" w:lineRule="atLeast"/>
              <w:jc w:val="both"/>
              <w:rPr>
                <w:rFonts w:eastAsia="Times New Roman" w:cs="Times New Roman"/>
              </w:rPr>
            </w:pPr>
            <w:r w:rsidRPr="008C19C1">
              <w:rPr>
                <w:color w:val="000000"/>
              </w:rPr>
              <w:t>Классификация современных методов обучения. Характеристика словесных методов обучения</w:t>
            </w:r>
            <w:proofErr w:type="gramStart"/>
            <w:r w:rsidRPr="008C19C1">
              <w:rPr>
                <w:color w:val="000000"/>
              </w:rPr>
              <w:t>.Р</w:t>
            </w:r>
            <w:proofErr w:type="gramEnd"/>
            <w:r w:rsidRPr="008C19C1">
              <w:rPr>
                <w:color w:val="000000"/>
              </w:rPr>
              <w:t>епродуктивные и продуктивные методы обучения. Психолого-педагогические основы проблемного обучения. Методы программированного обучения. Методы интерактивного обучения. Индивидуальный и дифференцированный подход в обучении школьников: формы, методы и особенности реализации. Современные технологии обучения.</w:t>
            </w:r>
          </w:p>
          <w:p w:rsidR="003031FF" w:rsidRPr="008C19C1" w:rsidRDefault="00A305C0" w:rsidP="008C19C1">
            <w:pPr>
              <w:pStyle w:val="ae"/>
              <w:tabs>
                <w:tab w:val="left" w:pos="1350"/>
                <w:tab w:val="left" w:pos="1693"/>
                <w:tab w:val="left" w:pos="2079"/>
              </w:tabs>
              <w:spacing w:after="283" w:line="100" w:lineRule="atLeast"/>
              <w:ind w:left="-709"/>
              <w:jc w:val="both"/>
              <w:rPr>
                <w:b/>
              </w:rPr>
            </w:pPr>
            <w:r w:rsidRPr="008C19C1">
              <w:rPr>
                <w:rFonts w:eastAsia="Times New Roman" w:cs="Times New Roman"/>
                <w:b/>
              </w:rPr>
              <w:t xml:space="preserve">Практические занятия. </w:t>
            </w:r>
            <w:r w:rsidRPr="008C19C1">
              <w:rPr>
                <w:rFonts w:eastAsia="Times New Roman" w:cs="Times New Roman"/>
              </w:rPr>
              <w:t>Разработка обучающих целей урока изобразительного искусства.</w:t>
            </w:r>
          </w:p>
          <w:p w:rsidR="003031FF" w:rsidRPr="008C19C1" w:rsidRDefault="00A305C0" w:rsidP="008C19C1">
            <w:pPr>
              <w:pStyle w:val="ae"/>
              <w:spacing w:after="283" w:line="100" w:lineRule="atLeast"/>
              <w:jc w:val="both"/>
              <w:rPr>
                <w:b/>
                <w:bCs/>
              </w:rPr>
            </w:pPr>
            <w:r w:rsidRPr="008C19C1">
              <w:rPr>
                <w:b/>
              </w:rPr>
              <w:t xml:space="preserve">Самостоятельная работа. </w:t>
            </w:r>
            <w:r w:rsidRPr="008C19C1">
              <w:rPr>
                <w:color w:val="000000"/>
              </w:rPr>
              <w:t>Новые педагогические технологии.</w:t>
            </w:r>
          </w:p>
          <w:p w:rsidR="003031FF" w:rsidRPr="008C19C1" w:rsidRDefault="00A305C0" w:rsidP="008C19C1">
            <w:pPr>
              <w:pStyle w:val="ae"/>
              <w:spacing w:after="283" w:line="100" w:lineRule="atLeast"/>
              <w:jc w:val="both"/>
            </w:pPr>
            <w:r w:rsidRPr="008C19C1">
              <w:rPr>
                <w:b/>
                <w:bCs/>
              </w:rPr>
              <w:t>Раздел</w:t>
            </w:r>
            <w:proofErr w:type="gramStart"/>
            <w:r w:rsidRPr="008C19C1">
              <w:rPr>
                <w:b/>
                <w:bCs/>
              </w:rPr>
              <w:t>2</w:t>
            </w:r>
            <w:proofErr w:type="gramEnd"/>
            <w:r w:rsidRPr="008C19C1">
              <w:rPr>
                <w:b/>
                <w:bCs/>
              </w:rPr>
              <w:t>.Воспитательная деятельность и процесс развития личности школьника.</w:t>
            </w:r>
          </w:p>
          <w:p w:rsidR="003031FF" w:rsidRPr="008C19C1" w:rsidRDefault="00A305C0" w:rsidP="008C19C1">
            <w:pPr>
              <w:pStyle w:val="ae"/>
              <w:spacing w:after="283" w:line="100" w:lineRule="atLeast"/>
              <w:jc w:val="both"/>
            </w:pPr>
            <w:r w:rsidRPr="008C19C1">
              <w:t>Тема 2.1.  Основы воспитательной деятельности.</w:t>
            </w:r>
          </w:p>
          <w:p w:rsidR="003031FF" w:rsidRPr="008C19C1" w:rsidRDefault="00A305C0" w:rsidP="008C19C1">
            <w:pPr>
              <w:pStyle w:val="ae"/>
              <w:spacing w:after="283" w:line="100" w:lineRule="atLeast"/>
              <w:jc w:val="both"/>
              <w:rPr>
                <w:rFonts w:eastAsia="Times New Roman" w:cs="Times New Roman"/>
                <w:b/>
              </w:rPr>
            </w:pPr>
            <w:r w:rsidRPr="008C19C1">
              <w:t xml:space="preserve">Характеристика процесса воспитания. Принципы воспитания и их реализация в воспитательной деятельности. Характеристика стилей воспитательной деятельности. Современные методы воспитания. Формирование личности в коллективе: понятие коллектива, его признаки, этапы развития, методы управления в теории А.С. Макаренко и современной </w:t>
            </w:r>
            <w:r w:rsidRPr="008C19C1">
              <w:lastRenderedPageBreak/>
              <w:t>педагогике и психологии.</w:t>
            </w:r>
          </w:p>
          <w:p w:rsidR="003031FF" w:rsidRPr="008C19C1" w:rsidRDefault="00A305C0" w:rsidP="008C19C1">
            <w:pPr>
              <w:pStyle w:val="ae"/>
              <w:spacing w:after="283" w:line="100" w:lineRule="atLeast"/>
              <w:jc w:val="both"/>
            </w:pPr>
            <w:r w:rsidRPr="008C19C1">
              <w:rPr>
                <w:rFonts w:eastAsia="Times New Roman" w:cs="Times New Roman"/>
                <w:b/>
              </w:rPr>
              <w:t xml:space="preserve">Практические занятия. </w:t>
            </w:r>
            <w:r w:rsidRPr="008C19C1">
              <w:rPr>
                <w:rFonts w:eastAsia="Times New Roman" w:cs="Times New Roman"/>
                <w:color w:val="000000"/>
              </w:rPr>
              <w:t>Возможности использования педагогических идей А.С.Макаренко в современных условиях.</w:t>
            </w:r>
          </w:p>
          <w:p w:rsidR="003031FF" w:rsidRPr="008C19C1" w:rsidRDefault="00A305C0" w:rsidP="008C19C1">
            <w:pPr>
              <w:pStyle w:val="ae"/>
              <w:shd w:val="clear" w:color="auto" w:fill="FFFFFF"/>
              <w:spacing w:after="283" w:line="100" w:lineRule="atLeast"/>
              <w:jc w:val="both"/>
            </w:pPr>
            <w:r w:rsidRPr="008C19C1">
              <w:t>Тема 2.2. Психологические особенности развития личности. Возрастная периодизация развития личности.</w:t>
            </w:r>
          </w:p>
          <w:p w:rsidR="003031FF" w:rsidRPr="008C19C1" w:rsidRDefault="00A305C0" w:rsidP="008C19C1">
            <w:pPr>
              <w:pStyle w:val="ae"/>
              <w:shd w:val="clear" w:color="auto" w:fill="FFFFFF"/>
              <w:spacing w:after="283" w:line="100" w:lineRule="atLeast"/>
              <w:jc w:val="both"/>
              <w:rPr>
                <w:b/>
              </w:rPr>
            </w:pPr>
            <w:r w:rsidRPr="008C19C1">
              <w:t xml:space="preserve">Процесс развития личности. Факторы развития личности, их учёт в организации воспитательно-образовательного процесса. Возрастная периодизация развития личности. Соотношение возрастного и индивидуального подходов в воспитании и обучении личности. Психологические особенности развития в младшем школьном возрасте. Психологические особенности развития в подростковом возрасте. Психологические особенности развития в юношеском возрасте. </w:t>
            </w:r>
          </w:p>
          <w:p w:rsidR="003031FF" w:rsidRPr="008C19C1" w:rsidRDefault="00A305C0" w:rsidP="008C19C1">
            <w:pPr>
              <w:pStyle w:val="ae"/>
              <w:shd w:val="clear" w:color="auto" w:fill="FFFFFF"/>
              <w:spacing w:after="283" w:line="100" w:lineRule="atLeast"/>
              <w:jc w:val="both"/>
              <w:rPr>
                <w:b/>
              </w:rPr>
            </w:pPr>
            <w:r w:rsidRPr="008C19C1">
              <w:rPr>
                <w:b/>
              </w:rPr>
              <w:t xml:space="preserve">Практические занятия. </w:t>
            </w:r>
            <w:r w:rsidRPr="008C19C1">
              <w:t xml:space="preserve">Диагностика </w:t>
            </w:r>
            <w:proofErr w:type="gramStart"/>
            <w:r w:rsidRPr="008C19C1">
              <w:t>исследования психологических особенностей развития личности школьника</w:t>
            </w:r>
            <w:proofErr w:type="gramEnd"/>
            <w:r w:rsidRPr="008C19C1">
              <w:t>.</w:t>
            </w:r>
          </w:p>
          <w:p w:rsidR="003031FF" w:rsidRPr="008C19C1" w:rsidRDefault="00A305C0" w:rsidP="008C19C1">
            <w:pPr>
              <w:pStyle w:val="ae"/>
              <w:shd w:val="clear" w:color="auto" w:fill="FFFFFF"/>
              <w:spacing w:after="283" w:line="100" w:lineRule="atLeast"/>
              <w:jc w:val="both"/>
            </w:pPr>
            <w:r w:rsidRPr="008C19C1">
              <w:rPr>
                <w:b/>
              </w:rPr>
              <w:t xml:space="preserve">Самостоятельная работа. </w:t>
            </w:r>
            <w:r w:rsidRPr="008C19C1">
              <w:t xml:space="preserve">Методы изучения психологических особенностей развития в младшем школьном возрасте; в подростковом возрасте; и в юношеском возрасте. </w:t>
            </w:r>
          </w:p>
        </w:tc>
      </w:tr>
    </w:tbl>
    <w:p w:rsidR="003031FF" w:rsidRPr="008C19C1" w:rsidRDefault="00A305C0" w:rsidP="008C19C1">
      <w:pPr>
        <w:spacing w:line="100" w:lineRule="atLeast"/>
        <w:jc w:val="both"/>
      </w:pPr>
      <w:r w:rsidRPr="008C19C1">
        <w:lastRenderedPageBreak/>
        <w:t>Тема 2.3. Взаимосвязь творчества и индивидуальности в профессиональной педагогической деятельности.</w:t>
      </w:r>
    </w:p>
    <w:p w:rsidR="003031FF" w:rsidRPr="008C19C1" w:rsidRDefault="003031FF" w:rsidP="008C19C1">
      <w:pPr>
        <w:spacing w:line="100" w:lineRule="atLeast"/>
        <w:jc w:val="both"/>
      </w:pPr>
    </w:p>
    <w:p w:rsidR="003031FF" w:rsidRPr="008C19C1" w:rsidRDefault="00A305C0" w:rsidP="008C19C1">
      <w:pPr>
        <w:spacing w:line="100" w:lineRule="atLeast"/>
        <w:jc w:val="both"/>
      </w:pPr>
      <w:r w:rsidRPr="008C19C1">
        <w:t>Личностно-ориентированный подход в современном образовании. Характеристика творческих способностей, творческой деятельности. Развитие творческих способностей у детей. Способности, их соотношение с задатками. Виды способностей человека. Уровни развития способностей. Понятие одаренности. Методы работы с одаренными детьми.</w:t>
      </w:r>
    </w:p>
    <w:p w:rsidR="003031FF" w:rsidRPr="008C19C1" w:rsidRDefault="003031FF" w:rsidP="008C19C1">
      <w:pPr>
        <w:spacing w:line="100" w:lineRule="atLeast"/>
        <w:jc w:val="both"/>
      </w:pPr>
    </w:p>
    <w:p w:rsidR="003031FF" w:rsidRPr="008C19C1" w:rsidRDefault="00A305C0" w:rsidP="008C19C1">
      <w:pPr>
        <w:pStyle w:val="ae"/>
        <w:shd w:val="clear" w:color="auto" w:fill="FFFFFF"/>
        <w:spacing w:after="283" w:line="100" w:lineRule="atLeast"/>
        <w:jc w:val="both"/>
      </w:pPr>
      <w:r w:rsidRPr="008C19C1">
        <w:rPr>
          <w:b/>
        </w:rPr>
        <w:t xml:space="preserve">Самостоятельная работа. </w:t>
      </w:r>
      <w:r w:rsidRPr="008C19C1">
        <w:t xml:space="preserve">Методы изучения творческих способностей, творческой деятельности школьника. </w:t>
      </w:r>
    </w:p>
    <w:p w:rsidR="003031FF" w:rsidRPr="008C19C1" w:rsidRDefault="00A305C0" w:rsidP="008C19C1">
      <w:pPr>
        <w:pStyle w:val="ae"/>
        <w:shd w:val="clear" w:color="auto" w:fill="FFFFFF"/>
        <w:spacing w:after="283" w:line="100" w:lineRule="atLeast"/>
        <w:jc w:val="both"/>
        <w:rPr>
          <w:color w:val="000000"/>
        </w:rPr>
      </w:pPr>
      <w:r w:rsidRPr="008C19C1">
        <w:t>Тема 2.4.  Психолого-педагогические основы в образовательном процессе</w:t>
      </w:r>
      <w:r w:rsidRPr="008C19C1">
        <w:rPr>
          <w:color w:val="000000"/>
        </w:rPr>
        <w:t>.</w:t>
      </w:r>
    </w:p>
    <w:p w:rsidR="003031FF" w:rsidRPr="008C19C1" w:rsidRDefault="00A305C0" w:rsidP="008C19C1">
      <w:pPr>
        <w:pStyle w:val="ae"/>
        <w:shd w:val="clear" w:color="auto" w:fill="FFFFFF"/>
        <w:spacing w:after="283" w:line="100" w:lineRule="atLeast"/>
        <w:jc w:val="both"/>
        <w:rPr>
          <w:b/>
          <w:color w:val="000000"/>
        </w:rPr>
      </w:pPr>
      <w:r w:rsidRPr="008C19C1">
        <w:rPr>
          <w:color w:val="000000"/>
        </w:rPr>
        <w:t>Общая характеристика методов психолого-педагогических исследований. Процедура и технология использования различных методов психологического исследования. Психолого-педагогические основы восприятия информации. Организация образовательного процесса с учетом знаний о закономерностях восприятия. Психолого-педагогические основы проблемы внимания и внимательности. Использование знаний об индивидуальных особенностях внимания в ходе образовательного процесса. Психолого-педагогические аспекты изучения памяти. Возможности учета и развития памяти в образовательном процессе. Психолого-педагогические основы изучения мышления. Использование знаний об индивидуальных особенностях мышления в ходе образовательного процесса. Понятия о языке и речи. Виды и функции речи. Роль речи в познавательной деятельности. Понятие эмоций и чувств, их функции, классификация. Роль чувств и эмоций в творческой деятельности. Понятие воли в психологии. Виды и структура волевого акта. Самоконтроль в учебной деятельности, условия его формирования в процессе творческой деятельности.</w:t>
      </w:r>
    </w:p>
    <w:p w:rsidR="003031FF" w:rsidRPr="008C19C1" w:rsidRDefault="00A305C0" w:rsidP="008C19C1">
      <w:pPr>
        <w:pStyle w:val="ae"/>
        <w:shd w:val="clear" w:color="auto" w:fill="FFFFFF"/>
        <w:spacing w:after="283" w:line="100" w:lineRule="atLeast"/>
        <w:jc w:val="both"/>
        <w:rPr>
          <w:color w:val="000000"/>
        </w:rPr>
      </w:pPr>
      <w:r w:rsidRPr="008C19C1">
        <w:rPr>
          <w:b/>
          <w:color w:val="000000"/>
        </w:rPr>
        <w:t xml:space="preserve">Самостоятельная работа. </w:t>
      </w:r>
      <w:r w:rsidRPr="008C19C1">
        <w:rPr>
          <w:color w:val="000000"/>
        </w:rPr>
        <w:t>Методы изучения психолого-педагогических основ в образовательном процессе.</w:t>
      </w:r>
    </w:p>
    <w:p w:rsidR="003031FF" w:rsidRPr="008C19C1" w:rsidRDefault="00A305C0" w:rsidP="008C19C1">
      <w:pPr>
        <w:pStyle w:val="ae"/>
        <w:shd w:val="clear" w:color="auto" w:fill="FFFFFF"/>
        <w:spacing w:after="283" w:line="100" w:lineRule="atLeast"/>
        <w:jc w:val="both"/>
        <w:rPr>
          <w:color w:val="000000"/>
        </w:rPr>
      </w:pPr>
      <w:r w:rsidRPr="008C19C1">
        <w:rPr>
          <w:color w:val="000000"/>
        </w:rPr>
        <w:t xml:space="preserve">Тема 2.5. </w:t>
      </w:r>
      <w:proofErr w:type="gramStart"/>
      <w:r w:rsidRPr="008C19C1">
        <w:rPr>
          <w:color w:val="000000"/>
        </w:rPr>
        <w:t>Художественное</w:t>
      </w:r>
      <w:proofErr w:type="gramEnd"/>
      <w:r w:rsidRPr="008C19C1">
        <w:rPr>
          <w:color w:val="000000"/>
        </w:rPr>
        <w:t xml:space="preserve"> развития личности школьника.</w:t>
      </w:r>
    </w:p>
    <w:p w:rsidR="003031FF" w:rsidRPr="008C19C1" w:rsidRDefault="00A305C0" w:rsidP="008C19C1">
      <w:pPr>
        <w:pStyle w:val="ae"/>
        <w:shd w:val="clear" w:color="auto" w:fill="FFFFFF"/>
        <w:spacing w:after="283" w:line="100" w:lineRule="atLeast"/>
        <w:jc w:val="both"/>
        <w:rPr>
          <w:b/>
          <w:color w:val="000000"/>
        </w:rPr>
      </w:pPr>
      <w:r w:rsidRPr="008C19C1">
        <w:rPr>
          <w:color w:val="000000"/>
        </w:rPr>
        <w:lastRenderedPageBreak/>
        <w:t xml:space="preserve">Личность, индивид, индивидуальность. Структура личности. Условия формирования личности </w:t>
      </w:r>
      <w:proofErr w:type="gramStart"/>
      <w:r w:rsidRPr="008C19C1">
        <w:rPr>
          <w:color w:val="000000"/>
        </w:rPr>
        <w:t>обучающихся</w:t>
      </w:r>
      <w:proofErr w:type="gramEnd"/>
      <w:r w:rsidRPr="008C19C1">
        <w:rPr>
          <w:color w:val="000000"/>
        </w:rPr>
        <w:t>. Потребности и мотивы личности. Учебная мотивация, ее особенности в младшем школьном, подростковом и юношеском возрасте. Темперамент, его физиологические основы и психологические характеристики. Учет индивидуально-типологических особенностей школьников в педагогическом процессе. Характер: понятие, черты характера. Акцентуации характера. Волевые черты характера, условия их формирования у детей.</w:t>
      </w:r>
    </w:p>
    <w:p w:rsidR="003031FF" w:rsidRPr="008C19C1" w:rsidRDefault="00A305C0" w:rsidP="008C19C1">
      <w:pPr>
        <w:pStyle w:val="ae"/>
        <w:shd w:val="clear" w:color="auto" w:fill="FFFFFF"/>
        <w:spacing w:after="283" w:line="100" w:lineRule="atLeast"/>
        <w:jc w:val="both"/>
        <w:rPr>
          <w:color w:val="000000"/>
        </w:rPr>
      </w:pPr>
      <w:r w:rsidRPr="008C19C1">
        <w:rPr>
          <w:b/>
          <w:color w:val="000000"/>
        </w:rPr>
        <w:t xml:space="preserve">Самостоятельная работа. </w:t>
      </w:r>
      <w:r w:rsidRPr="008C19C1">
        <w:rPr>
          <w:color w:val="000000"/>
        </w:rPr>
        <w:t>Методы изучения личности школьника.</w:t>
      </w:r>
    </w:p>
    <w:p w:rsidR="003031FF" w:rsidRPr="008C19C1" w:rsidRDefault="00A305C0" w:rsidP="008C19C1">
      <w:pPr>
        <w:pStyle w:val="ae"/>
        <w:shd w:val="clear" w:color="auto" w:fill="FFFFFF"/>
        <w:spacing w:after="283" w:line="100" w:lineRule="atLeast"/>
        <w:jc w:val="both"/>
        <w:rPr>
          <w:color w:val="000000"/>
        </w:rPr>
      </w:pPr>
      <w:r w:rsidRPr="008C19C1">
        <w:rPr>
          <w:color w:val="000000"/>
        </w:rPr>
        <w:t xml:space="preserve">Тема 2.6.Межличностные отношения в детском коллективе. </w:t>
      </w:r>
    </w:p>
    <w:p w:rsidR="003031FF" w:rsidRPr="008C19C1" w:rsidRDefault="00A305C0" w:rsidP="008C19C1">
      <w:pPr>
        <w:pStyle w:val="ae"/>
        <w:shd w:val="clear" w:color="auto" w:fill="FFFFFF"/>
        <w:spacing w:after="283" w:line="100" w:lineRule="atLeast"/>
        <w:jc w:val="both"/>
        <w:rPr>
          <w:color w:val="000000"/>
        </w:rPr>
      </w:pPr>
      <w:r w:rsidRPr="008C19C1">
        <w:rPr>
          <w:color w:val="000000"/>
        </w:rPr>
        <w:t>Педагогические конфликты в детском коллективе. Технологии разрешения педагогических конфликтов.</w:t>
      </w:r>
    </w:p>
    <w:p w:rsidR="003031FF" w:rsidRPr="008C19C1" w:rsidRDefault="00A305C0" w:rsidP="008C19C1">
      <w:pPr>
        <w:pStyle w:val="ae"/>
        <w:shd w:val="clear" w:color="auto" w:fill="FFFFFF"/>
        <w:spacing w:after="283" w:line="100" w:lineRule="atLeast"/>
        <w:jc w:val="both"/>
      </w:pPr>
      <w:r w:rsidRPr="008C19C1">
        <w:rPr>
          <w:color w:val="000000"/>
        </w:rPr>
        <w:t>Самостоятельная работа. Методы изучения детского коллектива.</w:t>
      </w:r>
    </w:p>
    <w:p w:rsidR="003031FF" w:rsidRPr="008C19C1" w:rsidRDefault="003031FF" w:rsidP="008C19C1">
      <w:pPr>
        <w:pStyle w:val="ae"/>
        <w:jc w:val="both"/>
      </w:pPr>
    </w:p>
    <w:p w:rsidR="003031FF" w:rsidRDefault="00A305C0">
      <w:pPr>
        <w:pStyle w:val="210"/>
      </w:pPr>
      <w:r>
        <w:t>5.2.Требования к формам и содержанию текущего, промежуточного, итогового контроля.</w:t>
      </w:r>
    </w:p>
    <w:p w:rsidR="003031FF" w:rsidRDefault="003031FF">
      <w:pPr>
        <w:pStyle w:val="210"/>
      </w:pPr>
    </w:p>
    <w:p w:rsidR="003031FF" w:rsidRPr="008C19C1" w:rsidRDefault="00A305C0">
      <w:pPr>
        <w:shd w:val="clear" w:color="auto" w:fill="FFFFFF"/>
        <w:ind w:left="1695" w:hanging="1693"/>
        <w:rPr>
          <w:rFonts w:eastAsia="Times New Roman" w:cs="Times New Roman"/>
          <w:bCs/>
        </w:rPr>
      </w:pPr>
      <w:r w:rsidRPr="008C19C1">
        <w:rPr>
          <w:bCs/>
        </w:rPr>
        <w:t>1.Спецификация практических занятий по учебной дисциплине</w:t>
      </w:r>
    </w:p>
    <w:p w:rsidR="003031FF" w:rsidRPr="008C19C1" w:rsidRDefault="00A305C0">
      <w:pPr>
        <w:shd w:val="clear" w:color="auto" w:fill="FFFFFF"/>
        <w:jc w:val="center"/>
      </w:pPr>
      <w:r w:rsidRPr="008C19C1">
        <w:rPr>
          <w:bCs/>
        </w:rPr>
        <w:t>«Педагогические основы преподавания творческих дисциплин»</w:t>
      </w:r>
    </w:p>
    <w:p w:rsidR="003031FF" w:rsidRPr="008C19C1" w:rsidRDefault="003031FF">
      <w:pPr>
        <w:shd w:val="clear" w:color="auto" w:fill="FFFFFF"/>
        <w:ind w:left="1695" w:hanging="1693"/>
      </w:pPr>
    </w:p>
    <w:p w:rsidR="003031FF" w:rsidRPr="008C19C1" w:rsidRDefault="00A305C0">
      <w:pPr>
        <w:shd w:val="clear" w:color="auto" w:fill="FFFFFF"/>
        <w:ind w:firstLine="2"/>
        <w:jc w:val="both"/>
        <w:rPr>
          <w:rFonts w:eastAsia="Times New Roman" w:cs="Times New Roman"/>
        </w:rPr>
      </w:pPr>
      <w:r w:rsidRPr="008C19C1">
        <w:t>Практическое занятие в форме семинара является вариантом контроля качества освоения учащимися  вышеназванной дисциплины.  Назначение семинара: углубить  систематизировать и закрепить теоретические знания, полученные студентом на  лекции или в процессе самостоятельной работы над определённой темой. Семинар – практическое занятие, проводимое преподавателем с учебной группой, на  котором предполагается активное участие каждого обучаемого.</w:t>
      </w:r>
    </w:p>
    <w:p w:rsidR="003031FF" w:rsidRPr="008C19C1" w:rsidRDefault="00A305C0">
      <w:pPr>
        <w:shd w:val="clear" w:color="auto" w:fill="FFFFFF"/>
        <w:ind w:firstLine="2"/>
        <w:jc w:val="both"/>
        <w:rPr>
          <w:rFonts w:eastAsia="Times New Roman" w:cs="Times New Roman"/>
        </w:rPr>
      </w:pPr>
      <w:r w:rsidRPr="008C19C1">
        <w:t xml:space="preserve">В данной программе используется вариант учебного планового семинара, на котором обсуждаются вопросы  по наиболее сложным и важным темам изучаемой дисциплины  в учебной программе предусмотрено 3 семинарских занятия в объёме 6 академических часов, распределённых на 5 и 6  семестры. </w:t>
      </w:r>
    </w:p>
    <w:p w:rsidR="003031FF" w:rsidRPr="008C19C1" w:rsidRDefault="00A305C0">
      <w:pPr>
        <w:shd w:val="clear" w:color="auto" w:fill="FFFFFF"/>
        <w:ind w:firstLine="2"/>
        <w:jc w:val="both"/>
        <w:rPr>
          <w:b/>
        </w:rPr>
      </w:pPr>
      <w:r w:rsidRPr="008C19C1">
        <w:t>Оценка качества ответа студентов может быть оформлена в виде следующей таблицы, заполняемой преподавателем в ходе занятия:</w:t>
      </w:r>
    </w:p>
    <w:p w:rsidR="003031FF" w:rsidRPr="008C19C1" w:rsidRDefault="003031FF">
      <w:pPr>
        <w:shd w:val="clear" w:color="auto" w:fill="FFFFFF"/>
        <w:ind w:firstLine="2"/>
        <w:rPr>
          <w:b/>
        </w:rPr>
      </w:pPr>
    </w:p>
    <w:tbl>
      <w:tblPr>
        <w:tblW w:w="0" w:type="auto"/>
        <w:tblInd w:w="-80" w:type="dxa"/>
        <w:tblLayout w:type="fixed"/>
        <w:tblLook w:val="0000"/>
      </w:tblPr>
      <w:tblGrid>
        <w:gridCol w:w="673"/>
        <w:gridCol w:w="3842"/>
        <w:gridCol w:w="1130"/>
        <w:gridCol w:w="1243"/>
        <w:gridCol w:w="1576"/>
        <w:gridCol w:w="1344"/>
      </w:tblGrid>
      <w:tr w:rsidR="003031FF">
        <w:trPr>
          <w:cantSplit/>
          <w:trHeight w:val="360"/>
        </w:trPr>
        <w:tc>
          <w:tcPr>
            <w:tcW w:w="673" w:type="dxa"/>
            <w:vMerge w:val="restart"/>
            <w:tcBorders>
              <w:top w:val="single" w:sz="4" w:space="0" w:color="000000"/>
              <w:left w:val="single" w:sz="4" w:space="0" w:color="000000"/>
              <w:bottom w:val="single" w:sz="4" w:space="0" w:color="000000"/>
            </w:tcBorders>
            <w:shd w:val="clear" w:color="auto" w:fill="auto"/>
          </w:tcPr>
          <w:p w:rsidR="003031FF" w:rsidRDefault="00A305C0">
            <w:r>
              <w:rPr>
                <w:rFonts w:eastAsia="Times New Roman" w:cs="Times New Roman"/>
              </w:rPr>
              <w:t>№</w:t>
            </w:r>
          </w:p>
          <w:p w:rsidR="003031FF" w:rsidRDefault="00A305C0">
            <w:pPr>
              <w:jc w:val="center"/>
            </w:pPr>
            <w:r>
              <w:t>п\п</w:t>
            </w:r>
          </w:p>
        </w:tc>
        <w:tc>
          <w:tcPr>
            <w:tcW w:w="3842" w:type="dxa"/>
            <w:vMerge w:val="restart"/>
            <w:tcBorders>
              <w:top w:val="single" w:sz="4" w:space="0" w:color="000000"/>
              <w:left w:val="single" w:sz="4" w:space="0" w:color="000000"/>
              <w:bottom w:val="single" w:sz="4" w:space="0" w:color="000000"/>
            </w:tcBorders>
            <w:shd w:val="clear" w:color="auto" w:fill="auto"/>
          </w:tcPr>
          <w:p w:rsidR="003031FF" w:rsidRDefault="00A305C0">
            <w:r>
              <w:t>Наименование показателей</w:t>
            </w:r>
          </w:p>
          <w:p w:rsidR="003031FF" w:rsidRDefault="00A305C0">
            <w:pPr>
              <w:jc w:val="center"/>
            </w:pPr>
            <w:r>
              <w:t>оценки</w:t>
            </w:r>
          </w:p>
        </w:tc>
        <w:tc>
          <w:tcPr>
            <w:tcW w:w="3949" w:type="dxa"/>
            <w:gridSpan w:val="3"/>
            <w:tcBorders>
              <w:top w:val="single" w:sz="4" w:space="0" w:color="000000"/>
              <w:left w:val="single" w:sz="4" w:space="0" w:color="000000"/>
              <w:bottom w:val="single" w:sz="4" w:space="0" w:color="000000"/>
            </w:tcBorders>
            <w:shd w:val="clear" w:color="auto" w:fill="auto"/>
          </w:tcPr>
          <w:p w:rsidR="003031FF" w:rsidRDefault="00A305C0">
            <w:pPr>
              <w:jc w:val="center"/>
            </w:pPr>
            <w:r>
              <w:t xml:space="preserve">Фамилия  </w:t>
            </w:r>
            <w:proofErr w:type="gramStart"/>
            <w:r>
              <w:t>обучаемых</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3031FF" w:rsidRDefault="00A305C0">
            <w:proofErr w:type="spellStart"/>
            <w:r>
              <w:t>Примеча</w:t>
            </w:r>
            <w:proofErr w:type="spellEnd"/>
            <w:r>
              <w:t>-</w:t>
            </w:r>
          </w:p>
          <w:p w:rsidR="003031FF" w:rsidRDefault="00A305C0">
            <w:pPr>
              <w:rPr>
                <w:sz w:val="28"/>
                <w:szCs w:val="28"/>
              </w:rPr>
            </w:pPr>
            <w:proofErr w:type="spellStart"/>
            <w:r>
              <w:t>ние</w:t>
            </w:r>
            <w:proofErr w:type="spellEnd"/>
          </w:p>
        </w:tc>
      </w:tr>
      <w:tr w:rsidR="003031FF">
        <w:trPr>
          <w:cantSplit/>
          <w:trHeight w:val="200"/>
        </w:trPr>
        <w:tc>
          <w:tcPr>
            <w:tcW w:w="673" w:type="dxa"/>
            <w:vMerge/>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3842" w:type="dxa"/>
            <w:vMerge/>
            <w:tcBorders>
              <w:top w:val="single" w:sz="4" w:space="0" w:color="000000"/>
              <w:left w:val="single" w:sz="4" w:space="0" w:color="000000"/>
              <w:bottom w:val="single" w:sz="4" w:space="0" w:color="000000"/>
            </w:tcBorders>
            <w:shd w:val="clear" w:color="auto" w:fill="auto"/>
          </w:tcPr>
          <w:p w:rsidR="003031FF" w:rsidRDefault="003031FF">
            <w:pPr>
              <w:snapToGrid w:val="0"/>
            </w:pPr>
          </w:p>
        </w:tc>
        <w:tc>
          <w:tcPr>
            <w:tcW w:w="1130" w:type="dxa"/>
            <w:tcBorders>
              <w:top w:val="single" w:sz="4" w:space="0" w:color="000000"/>
              <w:left w:val="single" w:sz="4" w:space="0" w:color="000000"/>
              <w:bottom w:val="single" w:sz="4" w:space="0" w:color="000000"/>
            </w:tcBorders>
            <w:shd w:val="clear" w:color="auto" w:fill="auto"/>
          </w:tcPr>
          <w:p w:rsidR="003031FF" w:rsidRDefault="00A305C0">
            <w:pPr>
              <w:jc w:val="center"/>
            </w:pPr>
            <w:r>
              <w:t>Иванов</w:t>
            </w:r>
          </w:p>
        </w:tc>
        <w:tc>
          <w:tcPr>
            <w:tcW w:w="1243" w:type="dxa"/>
            <w:tcBorders>
              <w:top w:val="single" w:sz="4" w:space="0" w:color="000000"/>
              <w:left w:val="single" w:sz="4" w:space="0" w:color="000000"/>
              <w:bottom w:val="single" w:sz="4" w:space="0" w:color="000000"/>
            </w:tcBorders>
            <w:shd w:val="clear" w:color="auto" w:fill="auto"/>
          </w:tcPr>
          <w:p w:rsidR="003031FF" w:rsidRDefault="00A305C0">
            <w:pPr>
              <w:jc w:val="center"/>
            </w:pPr>
            <w:r>
              <w:t>Петров</w:t>
            </w:r>
          </w:p>
        </w:tc>
        <w:tc>
          <w:tcPr>
            <w:tcW w:w="1576" w:type="dxa"/>
            <w:tcBorders>
              <w:top w:val="single" w:sz="4" w:space="0" w:color="000000"/>
              <w:left w:val="single" w:sz="4" w:space="0" w:color="000000"/>
              <w:bottom w:val="single" w:sz="4" w:space="0" w:color="000000"/>
            </w:tcBorders>
            <w:shd w:val="clear" w:color="auto" w:fill="auto"/>
          </w:tcPr>
          <w:p w:rsidR="003031FF" w:rsidRDefault="00A305C0">
            <w:pPr>
              <w:jc w:val="center"/>
              <w:rPr>
                <w:sz w:val="28"/>
                <w:szCs w:val="28"/>
              </w:rPr>
            </w:pPr>
            <w:r>
              <w:t>Михайлов</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single" w:sz="4" w:space="0" w:color="000000"/>
              <w:left w:val="single" w:sz="4" w:space="0" w:color="000000"/>
              <w:bottom w:val="double" w:sz="4" w:space="0" w:color="000000"/>
            </w:tcBorders>
            <w:shd w:val="clear" w:color="auto" w:fill="auto"/>
          </w:tcPr>
          <w:p w:rsidR="003031FF" w:rsidRDefault="00A305C0">
            <w:pPr>
              <w:jc w:val="center"/>
              <w:rPr>
                <w:sz w:val="20"/>
                <w:szCs w:val="20"/>
              </w:rPr>
            </w:pPr>
            <w:r>
              <w:rPr>
                <w:sz w:val="20"/>
                <w:szCs w:val="20"/>
              </w:rPr>
              <w:t>1</w:t>
            </w:r>
          </w:p>
        </w:tc>
        <w:tc>
          <w:tcPr>
            <w:tcW w:w="3842" w:type="dxa"/>
            <w:tcBorders>
              <w:top w:val="single" w:sz="4" w:space="0" w:color="000000"/>
              <w:left w:val="single" w:sz="4" w:space="0" w:color="000000"/>
              <w:bottom w:val="double" w:sz="4" w:space="0" w:color="000000"/>
            </w:tcBorders>
            <w:shd w:val="clear" w:color="auto" w:fill="auto"/>
          </w:tcPr>
          <w:p w:rsidR="003031FF" w:rsidRDefault="00A305C0">
            <w:pPr>
              <w:jc w:val="center"/>
              <w:rPr>
                <w:sz w:val="20"/>
                <w:szCs w:val="20"/>
              </w:rPr>
            </w:pPr>
            <w:r>
              <w:rPr>
                <w:sz w:val="20"/>
                <w:szCs w:val="20"/>
              </w:rPr>
              <w:t>2</w:t>
            </w:r>
          </w:p>
        </w:tc>
        <w:tc>
          <w:tcPr>
            <w:tcW w:w="1130" w:type="dxa"/>
            <w:tcBorders>
              <w:top w:val="single" w:sz="4" w:space="0" w:color="000000"/>
              <w:left w:val="single" w:sz="4" w:space="0" w:color="000000"/>
              <w:bottom w:val="double" w:sz="4" w:space="0" w:color="000000"/>
            </w:tcBorders>
            <w:shd w:val="clear" w:color="auto" w:fill="auto"/>
          </w:tcPr>
          <w:p w:rsidR="003031FF" w:rsidRDefault="00A305C0">
            <w:pPr>
              <w:jc w:val="center"/>
              <w:rPr>
                <w:sz w:val="20"/>
                <w:szCs w:val="20"/>
              </w:rPr>
            </w:pPr>
            <w:r>
              <w:rPr>
                <w:sz w:val="20"/>
                <w:szCs w:val="20"/>
              </w:rPr>
              <w:t>3</w:t>
            </w:r>
          </w:p>
        </w:tc>
        <w:tc>
          <w:tcPr>
            <w:tcW w:w="1243" w:type="dxa"/>
            <w:tcBorders>
              <w:top w:val="single" w:sz="4" w:space="0" w:color="000000"/>
              <w:left w:val="single" w:sz="4" w:space="0" w:color="000000"/>
              <w:bottom w:val="double" w:sz="4" w:space="0" w:color="000000"/>
            </w:tcBorders>
            <w:shd w:val="clear" w:color="auto" w:fill="auto"/>
          </w:tcPr>
          <w:p w:rsidR="003031FF" w:rsidRDefault="00A305C0">
            <w:pPr>
              <w:jc w:val="center"/>
              <w:rPr>
                <w:sz w:val="20"/>
                <w:szCs w:val="20"/>
              </w:rPr>
            </w:pPr>
            <w:r>
              <w:rPr>
                <w:sz w:val="20"/>
                <w:szCs w:val="20"/>
              </w:rPr>
              <w:t>4</w:t>
            </w:r>
          </w:p>
        </w:tc>
        <w:tc>
          <w:tcPr>
            <w:tcW w:w="1576" w:type="dxa"/>
            <w:tcBorders>
              <w:top w:val="single" w:sz="4" w:space="0" w:color="000000"/>
              <w:left w:val="single" w:sz="4" w:space="0" w:color="000000"/>
              <w:bottom w:val="double" w:sz="4" w:space="0" w:color="000000"/>
            </w:tcBorders>
            <w:shd w:val="clear" w:color="auto" w:fill="auto"/>
          </w:tcPr>
          <w:p w:rsidR="003031FF" w:rsidRDefault="00A305C0">
            <w:pPr>
              <w:jc w:val="center"/>
              <w:rPr>
                <w:sz w:val="20"/>
                <w:szCs w:val="20"/>
              </w:rPr>
            </w:pPr>
            <w:r>
              <w:rPr>
                <w:sz w:val="20"/>
                <w:szCs w:val="20"/>
              </w:rPr>
              <w:t>5</w:t>
            </w:r>
          </w:p>
        </w:tc>
        <w:tc>
          <w:tcPr>
            <w:tcW w:w="1344" w:type="dxa"/>
            <w:tcBorders>
              <w:top w:val="single" w:sz="4" w:space="0" w:color="000000"/>
              <w:left w:val="single" w:sz="4" w:space="0" w:color="000000"/>
              <w:bottom w:val="double" w:sz="4" w:space="0" w:color="000000"/>
              <w:right w:val="single" w:sz="4" w:space="0" w:color="000000"/>
            </w:tcBorders>
            <w:shd w:val="clear" w:color="auto" w:fill="auto"/>
          </w:tcPr>
          <w:p w:rsidR="003031FF" w:rsidRDefault="00A305C0">
            <w:pPr>
              <w:jc w:val="center"/>
            </w:pPr>
            <w:r>
              <w:rPr>
                <w:sz w:val="20"/>
                <w:szCs w:val="20"/>
              </w:rPr>
              <w:t>6</w:t>
            </w:r>
          </w:p>
        </w:tc>
      </w:tr>
      <w:tr w:rsidR="003031FF">
        <w:tc>
          <w:tcPr>
            <w:tcW w:w="673" w:type="dxa"/>
            <w:tcBorders>
              <w:top w:val="double" w:sz="4" w:space="0" w:color="000000"/>
              <w:left w:val="single" w:sz="4" w:space="0" w:color="000000"/>
              <w:bottom w:val="single" w:sz="4" w:space="0" w:color="000000"/>
            </w:tcBorders>
            <w:shd w:val="clear" w:color="auto" w:fill="auto"/>
          </w:tcPr>
          <w:p w:rsidR="003031FF" w:rsidRDefault="00A305C0">
            <w:pPr>
              <w:jc w:val="center"/>
            </w:pPr>
            <w:r>
              <w:t>1</w:t>
            </w:r>
          </w:p>
        </w:tc>
        <w:tc>
          <w:tcPr>
            <w:tcW w:w="3842" w:type="dxa"/>
            <w:tcBorders>
              <w:top w:val="double" w:sz="4" w:space="0" w:color="000000"/>
              <w:left w:val="single" w:sz="4" w:space="0" w:color="000000"/>
              <w:bottom w:val="single" w:sz="4" w:space="0" w:color="000000"/>
            </w:tcBorders>
            <w:shd w:val="clear" w:color="auto" w:fill="auto"/>
          </w:tcPr>
          <w:p w:rsidR="003031FF" w:rsidRDefault="00A305C0">
            <w:r>
              <w:t>Полнота и конкретность ответа</w:t>
            </w:r>
          </w:p>
          <w:p w:rsidR="003031FF" w:rsidRDefault="003031FF"/>
        </w:tc>
        <w:tc>
          <w:tcPr>
            <w:tcW w:w="1130" w:type="dxa"/>
            <w:tcBorders>
              <w:top w:val="doub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243" w:type="dxa"/>
            <w:tcBorders>
              <w:top w:val="doub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576" w:type="dxa"/>
            <w:tcBorders>
              <w:top w:val="doub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344" w:type="dxa"/>
            <w:tcBorders>
              <w:top w:val="doub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single" w:sz="4" w:space="0" w:color="000000"/>
              <w:left w:val="single" w:sz="4" w:space="0" w:color="000000"/>
              <w:bottom w:val="single" w:sz="4" w:space="0" w:color="000000"/>
            </w:tcBorders>
            <w:shd w:val="clear" w:color="auto" w:fill="auto"/>
          </w:tcPr>
          <w:p w:rsidR="003031FF" w:rsidRDefault="00A305C0">
            <w:pPr>
              <w:jc w:val="center"/>
            </w:pPr>
            <w:r>
              <w:t>2</w:t>
            </w:r>
          </w:p>
        </w:tc>
        <w:tc>
          <w:tcPr>
            <w:tcW w:w="3842" w:type="dxa"/>
            <w:tcBorders>
              <w:top w:val="single" w:sz="4" w:space="0" w:color="000000"/>
              <w:left w:val="single" w:sz="4" w:space="0" w:color="000000"/>
              <w:bottom w:val="single" w:sz="4" w:space="0" w:color="000000"/>
            </w:tcBorders>
            <w:shd w:val="clear" w:color="auto" w:fill="auto"/>
          </w:tcPr>
          <w:p w:rsidR="003031FF" w:rsidRDefault="00A305C0">
            <w:pPr>
              <w:rPr>
                <w:sz w:val="28"/>
                <w:szCs w:val="28"/>
              </w:rPr>
            </w:pPr>
            <w:r>
              <w:t>Последовательность и логика изложения</w:t>
            </w:r>
          </w:p>
        </w:tc>
        <w:tc>
          <w:tcPr>
            <w:tcW w:w="1130"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243"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576"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single" w:sz="4" w:space="0" w:color="000000"/>
              <w:left w:val="single" w:sz="4" w:space="0" w:color="000000"/>
              <w:bottom w:val="single" w:sz="4" w:space="0" w:color="000000"/>
            </w:tcBorders>
            <w:shd w:val="clear" w:color="auto" w:fill="auto"/>
          </w:tcPr>
          <w:p w:rsidR="003031FF" w:rsidRDefault="00A305C0">
            <w:pPr>
              <w:jc w:val="center"/>
            </w:pPr>
            <w:r>
              <w:t>3</w:t>
            </w:r>
          </w:p>
        </w:tc>
        <w:tc>
          <w:tcPr>
            <w:tcW w:w="3842" w:type="dxa"/>
            <w:tcBorders>
              <w:top w:val="single" w:sz="4" w:space="0" w:color="000000"/>
              <w:left w:val="single" w:sz="4" w:space="0" w:color="000000"/>
              <w:bottom w:val="single" w:sz="4" w:space="0" w:color="000000"/>
            </w:tcBorders>
            <w:shd w:val="clear" w:color="auto" w:fill="auto"/>
          </w:tcPr>
          <w:p w:rsidR="003031FF" w:rsidRDefault="00A305C0">
            <w:pPr>
              <w:rPr>
                <w:sz w:val="28"/>
                <w:szCs w:val="28"/>
              </w:rPr>
            </w:pPr>
            <w:r>
              <w:t>Связь теоретических изложений с практикой</w:t>
            </w:r>
          </w:p>
        </w:tc>
        <w:tc>
          <w:tcPr>
            <w:tcW w:w="1130"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243"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576"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single" w:sz="4" w:space="0" w:color="000000"/>
              <w:left w:val="single" w:sz="4" w:space="0" w:color="000000"/>
              <w:bottom w:val="single" w:sz="4" w:space="0" w:color="000000"/>
            </w:tcBorders>
            <w:shd w:val="clear" w:color="auto" w:fill="auto"/>
          </w:tcPr>
          <w:p w:rsidR="003031FF" w:rsidRDefault="00A305C0">
            <w:pPr>
              <w:jc w:val="center"/>
            </w:pPr>
            <w:r>
              <w:t>4</w:t>
            </w:r>
          </w:p>
        </w:tc>
        <w:tc>
          <w:tcPr>
            <w:tcW w:w="3842" w:type="dxa"/>
            <w:tcBorders>
              <w:top w:val="single" w:sz="4" w:space="0" w:color="000000"/>
              <w:left w:val="single" w:sz="4" w:space="0" w:color="000000"/>
              <w:bottom w:val="single" w:sz="4" w:space="0" w:color="000000"/>
            </w:tcBorders>
            <w:shd w:val="clear" w:color="auto" w:fill="auto"/>
          </w:tcPr>
          <w:p w:rsidR="003031FF" w:rsidRDefault="00A305C0">
            <w:pPr>
              <w:rPr>
                <w:sz w:val="28"/>
                <w:szCs w:val="28"/>
              </w:rPr>
            </w:pPr>
            <w:r>
              <w:t>Обоснованность и доказательность (аргументация) излагаемых положений</w:t>
            </w:r>
          </w:p>
        </w:tc>
        <w:tc>
          <w:tcPr>
            <w:tcW w:w="1130"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243"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576"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single" w:sz="4" w:space="0" w:color="000000"/>
              <w:left w:val="single" w:sz="4" w:space="0" w:color="000000"/>
              <w:bottom w:val="single" w:sz="4" w:space="0" w:color="000000"/>
            </w:tcBorders>
            <w:shd w:val="clear" w:color="auto" w:fill="auto"/>
          </w:tcPr>
          <w:p w:rsidR="003031FF" w:rsidRDefault="00A305C0">
            <w:pPr>
              <w:jc w:val="center"/>
            </w:pPr>
            <w:r>
              <w:t>5</w:t>
            </w:r>
          </w:p>
        </w:tc>
        <w:tc>
          <w:tcPr>
            <w:tcW w:w="3842" w:type="dxa"/>
            <w:tcBorders>
              <w:top w:val="single" w:sz="4" w:space="0" w:color="000000"/>
              <w:left w:val="single" w:sz="4" w:space="0" w:color="000000"/>
              <w:bottom w:val="single" w:sz="4" w:space="0" w:color="000000"/>
            </w:tcBorders>
            <w:shd w:val="clear" w:color="auto" w:fill="auto"/>
          </w:tcPr>
          <w:p w:rsidR="003031FF" w:rsidRDefault="00A305C0">
            <w:r>
              <w:t xml:space="preserve">Наличие качественных показателей </w:t>
            </w:r>
          </w:p>
          <w:p w:rsidR="003031FF" w:rsidRDefault="003031FF"/>
        </w:tc>
        <w:tc>
          <w:tcPr>
            <w:tcW w:w="1130"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243"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576"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single" w:sz="4" w:space="0" w:color="000000"/>
              <w:left w:val="single" w:sz="4" w:space="0" w:color="000000"/>
              <w:bottom w:val="single" w:sz="4" w:space="0" w:color="000000"/>
            </w:tcBorders>
            <w:shd w:val="clear" w:color="auto" w:fill="auto"/>
          </w:tcPr>
          <w:p w:rsidR="003031FF" w:rsidRDefault="00A305C0">
            <w:pPr>
              <w:jc w:val="center"/>
            </w:pPr>
            <w:r>
              <w:lastRenderedPageBreak/>
              <w:t>6</w:t>
            </w:r>
          </w:p>
        </w:tc>
        <w:tc>
          <w:tcPr>
            <w:tcW w:w="3842" w:type="dxa"/>
            <w:tcBorders>
              <w:top w:val="single" w:sz="4" w:space="0" w:color="000000"/>
              <w:left w:val="single" w:sz="4" w:space="0" w:color="000000"/>
              <w:bottom w:val="single" w:sz="4" w:space="0" w:color="000000"/>
            </w:tcBorders>
            <w:shd w:val="clear" w:color="auto" w:fill="auto"/>
          </w:tcPr>
          <w:p w:rsidR="003031FF" w:rsidRDefault="00A305C0">
            <w:pPr>
              <w:rPr>
                <w:sz w:val="28"/>
                <w:szCs w:val="28"/>
              </w:rPr>
            </w:pPr>
            <w:r>
              <w:t>Иллюстрация ответов историческим  фактом, примерами из личного опыта</w:t>
            </w:r>
          </w:p>
        </w:tc>
        <w:tc>
          <w:tcPr>
            <w:tcW w:w="1130"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243"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576"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single" w:sz="4" w:space="0" w:color="000000"/>
              <w:left w:val="single" w:sz="4" w:space="0" w:color="000000"/>
              <w:bottom w:val="single" w:sz="4" w:space="0" w:color="000000"/>
            </w:tcBorders>
            <w:shd w:val="clear" w:color="auto" w:fill="auto"/>
          </w:tcPr>
          <w:p w:rsidR="003031FF" w:rsidRDefault="00A305C0">
            <w:pPr>
              <w:jc w:val="center"/>
            </w:pPr>
            <w:r>
              <w:t>7</w:t>
            </w:r>
          </w:p>
        </w:tc>
        <w:tc>
          <w:tcPr>
            <w:tcW w:w="3842" w:type="dxa"/>
            <w:tcBorders>
              <w:top w:val="single" w:sz="4" w:space="0" w:color="000000"/>
              <w:left w:val="single" w:sz="4" w:space="0" w:color="000000"/>
              <w:bottom w:val="single" w:sz="4" w:space="0" w:color="000000"/>
            </w:tcBorders>
            <w:shd w:val="clear" w:color="auto" w:fill="auto"/>
          </w:tcPr>
          <w:p w:rsidR="003031FF" w:rsidRDefault="00A305C0">
            <w:r>
              <w:t>Культура речи</w:t>
            </w:r>
          </w:p>
          <w:p w:rsidR="003031FF" w:rsidRDefault="003031FF"/>
        </w:tc>
        <w:tc>
          <w:tcPr>
            <w:tcW w:w="1130"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243"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576" w:type="dxa"/>
            <w:tcBorders>
              <w:top w:val="single" w:sz="4" w:space="0" w:color="000000"/>
              <w:left w:val="single" w:sz="4" w:space="0" w:color="000000"/>
              <w:bottom w:val="single" w:sz="4" w:space="0" w:color="000000"/>
            </w:tcBorders>
            <w:shd w:val="clear" w:color="auto" w:fill="auto"/>
          </w:tcPr>
          <w:p w:rsidR="003031FF" w:rsidRDefault="003031FF">
            <w:pPr>
              <w:snapToGrid w:val="0"/>
              <w:rPr>
                <w:sz w:val="28"/>
                <w:szCs w:val="28"/>
              </w:rPr>
            </w:pP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single" w:sz="4" w:space="0" w:color="000000"/>
              <w:left w:val="single" w:sz="4" w:space="0" w:color="000000"/>
              <w:bottom w:val="double" w:sz="4" w:space="0" w:color="000000"/>
            </w:tcBorders>
            <w:shd w:val="clear" w:color="auto" w:fill="auto"/>
          </w:tcPr>
          <w:p w:rsidR="003031FF" w:rsidRDefault="00A305C0">
            <w:pPr>
              <w:jc w:val="center"/>
            </w:pPr>
            <w:r>
              <w:t>8</w:t>
            </w:r>
          </w:p>
        </w:tc>
        <w:tc>
          <w:tcPr>
            <w:tcW w:w="3842" w:type="dxa"/>
            <w:tcBorders>
              <w:top w:val="single" w:sz="4" w:space="0" w:color="000000"/>
              <w:left w:val="single" w:sz="4" w:space="0" w:color="000000"/>
              <w:bottom w:val="double" w:sz="4" w:space="0" w:color="000000"/>
            </w:tcBorders>
            <w:shd w:val="clear" w:color="auto" w:fill="auto"/>
          </w:tcPr>
          <w:p w:rsidR="003031FF" w:rsidRDefault="00A305C0">
            <w:pPr>
              <w:rPr>
                <w:sz w:val="28"/>
                <w:szCs w:val="28"/>
              </w:rPr>
            </w:pPr>
            <w:r>
              <w:t>Использование наглядных пособий и ТСО и т.п.</w:t>
            </w:r>
          </w:p>
        </w:tc>
        <w:tc>
          <w:tcPr>
            <w:tcW w:w="1130" w:type="dxa"/>
            <w:tcBorders>
              <w:top w:val="single" w:sz="4" w:space="0" w:color="000000"/>
              <w:left w:val="single" w:sz="4" w:space="0" w:color="000000"/>
              <w:bottom w:val="double" w:sz="4" w:space="0" w:color="000000"/>
            </w:tcBorders>
            <w:shd w:val="clear" w:color="auto" w:fill="auto"/>
          </w:tcPr>
          <w:p w:rsidR="003031FF" w:rsidRDefault="003031FF">
            <w:pPr>
              <w:snapToGrid w:val="0"/>
              <w:rPr>
                <w:sz w:val="28"/>
                <w:szCs w:val="28"/>
              </w:rPr>
            </w:pPr>
          </w:p>
        </w:tc>
        <w:tc>
          <w:tcPr>
            <w:tcW w:w="1243" w:type="dxa"/>
            <w:tcBorders>
              <w:top w:val="single" w:sz="4" w:space="0" w:color="000000"/>
              <w:left w:val="single" w:sz="4" w:space="0" w:color="000000"/>
              <w:bottom w:val="double" w:sz="4" w:space="0" w:color="000000"/>
            </w:tcBorders>
            <w:shd w:val="clear" w:color="auto" w:fill="auto"/>
          </w:tcPr>
          <w:p w:rsidR="003031FF" w:rsidRDefault="003031FF">
            <w:pPr>
              <w:snapToGrid w:val="0"/>
              <w:rPr>
                <w:sz w:val="28"/>
                <w:szCs w:val="28"/>
              </w:rPr>
            </w:pPr>
          </w:p>
        </w:tc>
        <w:tc>
          <w:tcPr>
            <w:tcW w:w="1576" w:type="dxa"/>
            <w:tcBorders>
              <w:top w:val="single" w:sz="4" w:space="0" w:color="000000"/>
              <w:left w:val="single" w:sz="4" w:space="0" w:color="000000"/>
              <w:bottom w:val="double" w:sz="4" w:space="0" w:color="000000"/>
            </w:tcBorders>
            <w:shd w:val="clear" w:color="auto" w:fill="auto"/>
          </w:tcPr>
          <w:p w:rsidR="003031FF" w:rsidRDefault="003031FF">
            <w:pPr>
              <w:snapToGrid w:val="0"/>
              <w:rPr>
                <w:sz w:val="28"/>
                <w:szCs w:val="28"/>
              </w:rPr>
            </w:pPr>
          </w:p>
        </w:tc>
        <w:tc>
          <w:tcPr>
            <w:tcW w:w="1344" w:type="dxa"/>
            <w:tcBorders>
              <w:top w:val="single" w:sz="4" w:space="0" w:color="000000"/>
              <w:left w:val="single" w:sz="4" w:space="0" w:color="000000"/>
              <w:bottom w:val="double" w:sz="4" w:space="0" w:color="000000"/>
              <w:right w:val="single" w:sz="4" w:space="0" w:color="000000"/>
            </w:tcBorders>
            <w:shd w:val="clear" w:color="auto" w:fill="auto"/>
          </w:tcPr>
          <w:p w:rsidR="003031FF" w:rsidRDefault="003031FF">
            <w:pPr>
              <w:snapToGrid w:val="0"/>
              <w:rPr>
                <w:sz w:val="28"/>
                <w:szCs w:val="28"/>
              </w:rPr>
            </w:pPr>
          </w:p>
        </w:tc>
      </w:tr>
      <w:tr w:rsidR="003031FF">
        <w:tc>
          <w:tcPr>
            <w:tcW w:w="673" w:type="dxa"/>
            <w:tcBorders>
              <w:top w:val="double" w:sz="4" w:space="0" w:color="000000"/>
              <w:left w:val="single" w:sz="4" w:space="0" w:color="000000"/>
              <w:bottom w:val="single" w:sz="4" w:space="0" w:color="000000"/>
            </w:tcBorders>
            <w:shd w:val="clear" w:color="auto" w:fill="auto"/>
          </w:tcPr>
          <w:p w:rsidR="003031FF" w:rsidRDefault="003031FF">
            <w:pPr>
              <w:snapToGrid w:val="0"/>
              <w:jc w:val="center"/>
              <w:rPr>
                <w:sz w:val="28"/>
                <w:szCs w:val="28"/>
              </w:rPr>
            </w:pPr>
          </w:p>
        </w:tc>
        <w:tc>
          <w:tcPr>
            <w:tcW w:w="3842" w:type="dxa"/>
            <w:tcBorders>
              <w:top w:val="double" w:sz="4" w:space="0" w:color="000000"/>
              <w:left w:val="single" w:sz="4" w:space="0" w:color="000000"/>
              <w:bottom w:val="single" w:sz="4" w:space="0" w:color="000000"/>
            </w:tcBorders>
            <w:shd w:val="clear" w:color="auto" w:fill="auto"/>
          </w:tcPr>
          <w:p w:rsidR="003031FF" w:rsidRDefault="00A305C0">
            <w:pPr>
              <w:rPr>
                <w:b/>
                <w:sz w:val="28"/>
                <w:szCs w:val="28"/>
              </w:rPr>
            </w:pPr>
            <w:r>
              <w:t>Общая  оценка</w:t>
            </w:r>
          </w:p>
        </w:tc>
        <w:tc>
          <w:tcPr>
            <w:tcW w:w="1130" w:type="dxa"/>
            <w:tcBorders>
              <w:top w:val="double" w:sz="4" w:space="0" w:color="000000"/>
              <w:left w:val="single" w:sz="4" w:space="0" w:color="000000"/>
              <w:bottom w:val="single" w:sz="4" w:space="0" w:color="000000"/>
            </w:tcBorders>
            <w:shd w:val="clear" w:color="auto" w:fill="auto"/>
          </w:tcPr>
          <w:p w:rsidR="003031FF" w:rsidRDefault="003031FF">
            <w:pPr>
              <w:snapToGrid w:val="0"/>
              <w:rPr>
                <w:b/>
                <w:sz w:val="28"/>
                <w:szCs w:val="28"/>
              </w:rPr>
            </w:pPr>
          </w:p>
        </w:tc>
        <w:tc>
          <w:tcPr>
            <w:tcW w:w="1243" w:type="dxa"/>
            <w:tcBorders>
              <w:top w:val="double" w:sz="4" w:space="0" w:color="000000"/>
              <w:left w:val="single" w:sz="4" w:space="0" w:color="000000"/>
              <w:bottom w:val="single" w:sz="4" w:space="0" w:color="000000"/>
            </w:tcBorders>
            <w:shd w:val="clear" w:color="auto" w:fill="auto"/>
          </w:tcPr>
          <w:p w:rsidR="003031FF" w:rsidRDefault="003031FF">
            <w:pPr>
              <w:snapToGrid w:val="0"/>
              <w:rPr>
                <w:b/>
                <w:sz w:val="28"/>
                <w:szCs w:val="28"/>
              </w:rPr>
            </w:pPr>
          </w:p>
        </w:tc>
        <w:tc>
          <w:tcPr>
            <w:tcW w:w="1576" w:type="dxa"/>
            <w:tcBorders>
              <w:top w:val="double" w:sz="4" w:space="0" w:color="000000"/>
              <w:left w:val="single" w:sz="4" w:space="0" w:color="000000"/>
              <w:bottom w:val="single" w:sz="4" w:space="0" w:color="000000"/>
            </w:tcBorders>
            <w:shd w:val="clear" w:color="auto" w:fill="auto"/>
          </w:tcPr>
          <w:p w:rsidR="003031FF" w:rsidRDefault="003031FF">
            <w:pPr>
              <w:snapToGrid w:val="0"/>
              <w:rPr>
                <w:b/>
                <w:sz w:val="28"/>
                <w:szCs w:val="28"/>
              </w:rPr>
            </w:pPr>
          </w:p>
        </w:tc>
        <w:tc>
          <w:tcPr>
            <w:tcW w:w="1344" w:type="dxa"/>
            <w:tcBorders>
              <w:top w:val="double" w:sz="4" w:space="0" w:color="000000"/>
              <w:left w:val="single" w:sz="4" w:space="0" w:color="000000"/>
              <w:bottom w:val="single" w:sz="4" w:space="0" w:color="000000"/>
              <w:right w:val="single" w:sz="4" w:space="0" w:color="000000"/>
            </w:tcBorders>
            <w:shd w:val="clear" w:color="auto" w:fill="auto"/>
          </w:tcPr>
          <w:p w:rsidR="003031FF" w:rsidRDefault="003031FF">
            <w:pPr>
              <w:snapToGrid w:val="0"/>
              <w:rPr>
                <w:b/>
                <w:sz w:val="28"/>
                <w:szCs w:val="28"/>
              </w:rPr>
            </w:pPr>
          </w:p>
        </w:tc>
      </w:tr>
    </w:tbl>
    <w:p w:rsidR="008C19C1" w:rsidRDefault="008C19C1" w:rsidP="008C19C1">
      <w:pPr>
        <w:sectPr w:rsidR="008C19C1">
          <w:type w:val="continuous"/>
          <w:pgSz w:w="11906" w:h="16838"/>
          <w:pgMar w:top="720" w:right="569" w:bottom="720" w:left="1532" w:header="720" w:footer="720" w:gutter="0"/>
          <w:cols w:space="720"/>
          <w:docGrid w:linePitch="360"/>
        </w:sectPr>
      </w:pPr>
    </w:p>
    <w:p w:rsidR="003031FF" w:rsidRDefault="003031FF">
      <w:pPr>
        <w:spacing w:line="100" w:lineRule="atLeast"/>
        <w:jc w:val="center"/>
        <w:rPr>
          <w:rFonts w:eastAsia="Times New Roman" w:cs="Times New Roman"/>
          <w:b/>
          <w:bCs/>
          <w:lang w:eastAsia="ru-RU"/>
        </w:rPr>
      </w:pPr>
    </w:p>
    <w:p w:rsidR="003031FF" w:rsidRDefault="00A305C0">
      <w:pPr>
        <w:spacing w:line="100" w:lineRule="atLeast"/>
        <w:jc w:val="center"/>
        <w:rPr>
          <w:rFonts w:eastAsia="Times New Roman" w:cs="Times New Roman"/>
          <w:b/>
          <w:bCs/>
          <w:lang w:eastAsia="ru-RU"/>
        </w:rPr>
      </w:pPr>
      <w:r>
        <w:rPr>
          <w:rFonts w:eastAsia="Times New Roman" w:cs="Times New Roman"/>
          <w:b/>
          <w:bCs/>
          <w:lang w:eastAsia="ru-RU"/>
        </w:rPr>
        <w:t>Практическое занятие №1</w:t>
      </w:r>
    </w:p>
    <w:p w:rsidR="003031FF" w:rsidRDefault="00A305C0">
      <w:pPr>
        <w:spacing w:line="100" w:lineRule="atLeast"/>
        <w:jc w:val="center"/>
        <w:rPr>
          <w:rFonts w:eastAsia="Times New Roman" w:cs="Times New Roman"/>
          <w:b/>
          <w:bCs/>
          <w:lang w:eastAsia="ru-RU"/>
        </w:rPr>
      </w:pPr>
      <w:r>
        <w:rPr>
          <w:rFonts w:eastAsia="Times New Roman" w:cs="Times New Roman"/>
          <w:b/>
          <w:bCs/>
          <w:lang w:eastAsia="ru-RU"/>
        </w:rPr>
        <w:t>Семинар «Принципы и правила обучения»</w:t>
      </w:r>
    </w:p>
    <w:p w:rsidR="003031FF" w:rsidRDefault="00A305C0">
      <w:pPr>
        <w:spacing w:line="100" w:lineRule="atLeast"/>
        <w:ind w:firstLine="300"/>
        <w:jc w:val="both"/>
      </w:pPr>
      <w:r>
        <w:rPr>
          <w:rFonts w:eastAsia="Times New Roman" w:cs="Times New Roman"/>
          <w:b/>
          <w:bCs/>
          <w:lang w:eastAsia="ru-RU"/>
        </w:rPr>
        <w:t>Цель:</w:t>
      </w:r>
      <w:r>
        <w:rPr>
          <w:rFonts w:eastAsia="Times New Roman" w:cs="Times New Roman"/>
          <w:lang w:eastAsia="ru-RU"/>
        </w:rPr>
        <w:t xml:space="preserve"> научить студентов самостоятельно анализировать учебную и научную литературу и вырабатывать у них опыт самостоятельного мышления по проблемам педагогики.</w:t>
      </w:r>
    </w:p>
    <w:p w:rsidR="003031FF" w:rsidRDefault="003031FF">
      <w:pPr>
        <w:spacing w:line="100" w:lineRule="atLeast"/>
        <w:ind w:firstLine="300"/>
        <w:jc w:val="both"/>
      </w:pPr>
    </w:p>
    <w:p w:rsidR="003031FF" w:rsidRDefault="00A305C0">
      <w:pPr>
        <w:spacing w:line="100" w:lineRule="atLeast"/>
        <w:jc w:val="both"/>
      </w:pPr>
      <w:r>
        <w:rPr>
          <w:rFonts w:eastAsia="Times New Roman" w:cs="Times New Roman"/>
          <w:b/>
          <w:bCs/>
          <w:lang w:eastAsia="ru-RU"/>
        </w:rPr>
        <w:t>Ход работы:</w:t>
      </w:r>
      <w:r>
        <w:rPr>
          <w:rFonts w:eastAsia="Times New Roman" w:cs="Times New Roman"/>
          <w:lang w:eastAsia="ru-RU"/>
        </w:rPr>
        <w:t xml:space="preserve"> Практическое занятие проходит в форме развернутой беседы, в виде анализа принципов и правил обучения.</w:t>
      </w:r>
    </w:p>
    <w:p w:rsidR="003031FF" w:rsidRDefault="003031FF">
      <w:pPr>
        <w:spacing w:line="100" w:lineRule="atLeast"/>
        <w:jc w:val="both"/>
      </w:pPr>
    </w:p>
    <w:p w:rsidR="003031FF" w:rsidRDefault="00A305C0">
      <w:pPr>
        <w:spacing w:line="100" w:lineRule="atLeast"/>
        <w:jc w:val="both"/>
        <w:rPr>
          <w:rFonts w:eastAsia="Times New Roman" w:cs="Times New Roman"/>
          <w:lang w:eastAsia="ru-RU"/>
        </w:rPr>
      </w:pPr>
      <w:r>
        <w:rPr>
          <w:rFonts w:eastAsia="Times New Roman" w:cs="Times New Roman"/>
          <w:lang w:eastAsia="ru-RU"/>
        </w:rPr>
        <w:t>Вопросы:</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Раскройте смысл основных функций современного образования.</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Дайте определение понятия «образование».</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Назовите главные критерии результативности и эффективности процесса обучения.</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Назовите параметры определения уровня усвоения и качества знаний.</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Обученность и обучаемость — это одно и то же?</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Что понимают под методами обучения? Приведите примеры методов и приемов обучения.</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От чего зависит выбор методов обучения?</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От чего зависит многообразие типов и видов обучения?</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Что такое урок и какими признаками он характеризуется?</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Что общего и в чем различие между уроком и лекцией? Как вы понимаете: урок-лекция?</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Приведите примеры разных типов урока и видов лекции.</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На чем основана управленческая модель обучения?</w:t>
      </w:r>
    </w:p>
    <w:p w:rsidR="003031FF" w:rsidRDefault="00A305C0">
      <w:pPr>
        <w:numPr>
          <w:ilvl w:val="0"/>
          <w:numId w:val="4"/>
        </w:numPr>
        <w:spacing w:before="28" w:after="28" w:line="100" w:lineRule="atLeast"/>
        <w:rPr>
          <w:rFonts w:eastAsia="Times New Roman" w:cs="Times New Roman"/>
          <w:lang w:eastAsia="ru-RU"/>
        </w:rPr>
      </w:pPr>
      <w:r>
        <w:rPr>
          <w:rFonts w:eastAsia="Times New Roman" w:cs="Times New Roman"/>
          <w:lang w:eastAsia="ru-RU"/>
        </w:rPr>
        <w:t>Чем отличается теория обучения от дидактической концепции?</w:t>
      </w:r>
    </w:p>
    <w:p w:rsidR="003031FF" w:rsidRDefault="00A305C0">
      <w:pPr>
        <w:numPr>
          <w:ilvl w:val="0"/>
          <w:numId w:val="4"/>
        </w:numPr>
        <w:spacing w:before="28" w:after="28" w:line="100" w:lineRule="atLeast"/>
        <w:rPr>
          <w:rFonts w:eastAsia="Times New Roman" w:cs="Times New Roman"/>
          <w:b/>
          <w:bCs/>
          <w:lang w:eastAsia="ru-RU"/>
        </w:rPr>
      </w:pPr>
      <w:r>
        <w:rPr>
          <w:rFonts w:eastAsia="Times New Roman" w:cs="Times New Roman"/>
          <w:lang w:eastAsia="ru-RU"/>
        </w:rPr>
        <w:t>Охарактеризуйте современные модели образования развитых странах мира.</w:t>
      </w:r>
    </w:p>
    <w:p w:rsidR="003031FF" w:rsidRDefault="00A305C0">
      <w:pPr>
        <w:spacing w:after="100" w:line="100" w:lineRule="atLeast"/>
        <w:jc w:val="both"/>
        <w:rPr>
          <w:rFonts w:eastAsia="Times New Roman" w:cs="Times New Roman"/>
          <w:b/>
          <w:bCs/>
          <w:iCs/>
          <w:sz w:val="28"/>
          <w:szCs w:val="28"/>
        </w:rPr>
      </w:pPr>
      <w:r>
        <w:rPr>
          <w:rFonts w:eastAsia="Times New Roman" w:cs="Times New Roman"/>
          <w:b/>
          <w:bCs/>
          <w:lang w:eastAsia="ru-RU"/>
        </w:rPr>
        <w:t>Вывод:</w:t>
      </w:r>
      <w:r>
        <w:rPr>
          <w:rFonts w:eastAsia="Times New Roman" w:cs="Times New Roman"/>
          <w:lang w:eastAsia="ru-RU"/>
        </w:rPr>
        <w:t xml:space="preserve"> Контрольный письменный опрос.</w:t>
      </w:r>
    </w:p>
    <w:p w:rsidR="003031FF" w:rsidRDefault="003031FF" w:rsidP="00152B10">
      <w:pPr>
        <w:shd w:val="clear" w:color="auto" w:fill="FFFFFF"/>
        <w:spacing w:before="86"/>
        <w:rPr>
          <w:rFonts w:eastAsia="Times New Roman" w:cs="Times New Roman"/>
          <w:b/>
          <w:bCs/>
          <w:lang w:eastAsia="ru-RU"/>
        </w:rPr>
      </w:pPr>
    </w:p>
    <w:p w:rsidR="003031FF" w:rsidRDefault="00A305C0">
      <w:pPr>
        <w:shd w:val="clear" w:color="auto" w:fill="FFFFFF"/>
        <w:spacing w:before="86"/>
        <w:ind w:left="17"/>
        <w:jc w:val="center"/>
        <w:rPr>
          <w:rFonts w:eastAsia="Times New Roman" w:cs="Times New Roman"/>
          <w:b/>
          <w:bCs/>
          <w:lang w:eastAsia="ru-RU"/>
        </w:rPr>
      </w:pPr>
      <w:r>
        <w:rPr>
          <w:rFonts w:eastAsia="Times New Roman" w:cs="Times New Roman"/>
          <w:b/>
          <w:bCs/>
          <w:lang w:eastAsia="ru-RU"/>
        </w:rPr>
        <w:t>Практическое занятие №  2.</w:t>
      </w:r>
    </w:p>
    <w:p w:rsidR="003031FF" w:rsidRDefault="00A305C0">
      <w:pPr>
        <w:spacing w:line="100" w:lineRule="atLeast"/>
        <w:ind w:firstLine="300"/>
        <w:jc w:val="center"/>
        <w:rPr>
          <w:rFonts w:eastAsia="Times New Roman" w:cs="Times New Roman"/>
          <w:b/>
          <w:bCs/>
          <w:lang w:eastAsia="ru-RU"/>
        </w:rPr>
      </w:pPr>
      <w:r>
        <w:rPr>
          <w:rFonts w:eastAsia="Times New Roman" w:cs="Times New Roman"/>
          <w:b/>
          <w:bCs/>
          <w:lang w:eastAsia="ru-RU"/>
        </w:rPr>
        <w:t>Семинар «Воспитание через творчество»</w:t>
      </w:r>
    </w:p>
    <w:p w:rsidR="003031FF" w:rsidRDefault="00A305C0">
      <w:pPr>
        <w:spacing w:line="100" w:lineRule="atLeast"/>
        <w:ind w:firstLine="300"/>
        <w:jc w:val="both"/>
      </w:pPr>
      <w:r>
        <w:rPr>
          <w:rFonts w:eastAsia="Times New Roman" w:cs="Times New Roman"/>
          <w:b/>
          <w:bCs/>
          <w:lang w:eastAsia="ru-RU"/>
        </w:rPr>
        <w:t>Цель:</w:t>
      </w:r>
      <w:r>
        <w:rPr>
          <w:rFonts w:eastAsia="Times New Roman" w:cs="Times New Roman"/>
          <w:lang w:eastAsia="ru-RU"/>
        </w:rPr>
        <w:t xml:space="preserve"> научить студентов самостоятельно анализировать учебную и научную литературу и вырабатывать у них опыт самостоятельного мышления по проблемам педагогики.</w:t>
      </w:r>
    </w:p>
    <w:p w:rsidR="003031FF" w:rsidRDefault="003031FF">
      <w:pPr>
        <w:spacing w:line="100" w:lineRule="atLeast"/>
        <w:ind w:firstLine="300"/>
        <w:jc w:val="both"/>
      </w:pPr>
    </w:p>
    <w:p w:rsidR="003031FF" w:rsidRDefault="00A305C0">
      <w:pPr>
        <w:spacing w:line="100" w:lineRule="atLeast"/>
        <w:jc w:val="both"/>
        <w:rPr>
          <w:rFonts w:eastAsia="Times New Roman" w:cs="Times New Roman"/>
          <w:lang w:eastAsia="ru-RU"/>
        </w:rPr>
      </w:pPr>
      <w:r>
        <w:rPr>
          <w:rFonts w:eastAsia="Times New Roman" w:cs="Times New Roman"/>
          <w:b/>
          <w:bCs/>
          <w:lang w:eastAsia="ru-RU"/>
        </w:rPr>
        <w:t>Ход работы:</w:t>
      </w:r>
      <w:r>
        <w:rPr>
          <w:rFonts w:eastAsia="Times New Roman" w:cs="Times New Roman"/>
          <w:lang w:eastAsia="ru-RU"/>
        </w:rPr>
        <w:t xml:space="preserve"> Практическое занятие проходит в форме развернутой беседы, в виде исследования воспитательного процесса, как одной из категорий педагогики. </w:t>
      </w:r>
    </w:p>
    <w:p w:rsidR="003031FF" w:rsidRDefault="00A305C0">
      <w:pPr>
        <w:spacing w:line="100" w:lineRule="atLeast"/>
        <w:jc w:val="both"/>
        <w:rPr>
          <w:rFonts w:eastAsia="Times New Roman" w:cs="Times New Roman"/>
          <w:lang w:eastAsia="ru-RU"/>
        </w:rPr>
      </w:pPr>
      <w:r>
        <w:rPr>
          <w:rFonts w:eastAsia="Times New Roman" w:cs="Times New Roman"/>
          <w:lang w:eastAsia="ru-RU"/>
        </w:rPr>
        <w:t>Вопросы для обсуждения:</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 xml:space="preserve">Что такое воспитание? Дайте определение и раскройте смысл данного явления. </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Выделите составляющие целостного акта воспитания.</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Перечислите и дайте общую характеристику основным элементам структуры воспитательного процесса.</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Сформулируйте главную цель воспитания.</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Перечислите основные задачи и направления воспитания человека и уточните назначение каждого из них в современной социокультурной ситуации.</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Что является результатом воспитания?</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Что понимают под методами воспитания?</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Как содержательно проявляются методы воспитания на практике?</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Как оценивают эффективность методов воспитания? От чего зависит их выбор?</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Есть ли универсальные методы и средства воспитания?</w:t>
      </w:r>
    </w:p>
    <w:p w:rsidR="003031FF" w:rsidRPr="00152B10" w:rsidRDefault="00A305C0" w:rsidP="00152B1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lastRenderedPageBreak/>
        <w:t>Приведите примеры воспитательных методов и приемов и проанализируйте их</w:t>
      </w:r>
      <w:r w:rsidRPr="00152B10">
        <w:rPr>
          <w:rFonts w:eastAsia="Times New Roman" w:cs="Times New Roman"/>
          <w:lang w:eastAsia="ru-RU"/>
        </w:rPr>
        <w:t>отличительные признаки.</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Что используют в качестве воспитательных средств?</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Как понимают «формы воспитательной работы»?</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Как понимают методику и технологию воспитания, что между ними общего и в чем различие?</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Назовите три основные парадигмы воспитания человека.</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По каким основаниям выделяют разные виды воспитания?</w:t>
      </w:r>
    </w:p>
    <w:p w:rsidR="003031FF" w:rsidRDefault="00A305C0">
      <w:pPr>
        <w:numPr>
          <w:ilvl w:val="0"/>
          <w:numId w:val="4"/>
        </w:numPr>
        <w:spacing w:before="28" w:after="28" w:line="100" w:lineRule="atLeast"/>
        <w:jc w:val="both"/>
        <w:rPr>
          <w:rFonts w:eastAsia="Times New Roman" w:cs="Times New Roman"/>
          <w:lang w:eastAsia="ru-RU"/>
        </w:rPr>
      </w:pPr>
      <w:r>
        <w:rPr>
          <w:rFonts w:eastAsia="Times New Roman" w:cs="Times New Roman"/>
          <w:lang w:eastAsia="ru-RU"/>
        </w:rPr>
        <w:t>Что вы вкладываете в понимание поликультурного воспитания и воспитания на протяжении жизни?</w:t>
      </w:r>
    </w:p>
    <w:p w:rsidR="003031FF" w:rsidRDefault="00A305C0">
      <w:pPr>
        <w:numPr>
          <w:ilvl w:val="0"/>
          <w:numId w:val="4"/>
        </w:numPr>
        <w:spacing w:before="28" w:after="28" w:line="100" w:lineRule="atLeast"/>
        <w:jc w:val="both"/>
        <w:rPr>
          <w:rFonts w:eastAsia="Times New Roman" w:cs="Times New Roman"/>
          <w:b/>
          <w:bCs/>
          <w:lang w:eastAsia="ru-RU"/>
        </w:rPr>
      </w:pPr>
      <w:r>
        <w:rPr>
          <w:rFonts w:eastAsia="Times New Roman" w:cs="Times New Roman"/>
          <w:lang w:eastAsia="ru-RU"/>
        </w:rPr>
        <w:t>В чем особенность «системы воспитания»?</w:t>
      </w:r>
    </w:p>
    <w:p w:rsidR="003031FF" w:rsidRDefault="00A305C0">
      <w:pPr>
        <w:spacing w:after="100" w:line="100" w:lineRule="atLeast"/>
        <w:jc w:val="both"/>
        <w:rPr>
          <w:rFonts w:eastAsia="Times New Roman" w:cs="Times New Roman"/>
          <w:b/>
          <w:bCs/>
          <w:lang w:eastAsia="ru-RU"/>
        </w:rPr>
      </w:pPr>
      <w:r>
        <w:rPr>
          <w:rFonts w:eastAsia="Times New Roman" w:cs="Times New Roman"/>
          <w:b/>
          <w:bCs/>
          <w:lang w:eastAsia="ru-RU"/>
        </w:rPr>
        <w:t>Вывод:</w:t>
      </w:r>
      <w:r w:rsidR="008C19C1">
        <w:rPr>
          <w:rFonts w:eastAsia="Times New Roman" w:cs="Times New Roman"/>
          <w:b/>
          <w:bCs/>
          <w:lang w:eastAsia="ru-RU"/>
        </w:rPr>
        <w:t xml:space="preserve"> </w:t>
      </w:r>
      <w:proofErr w:type="spellStart"/>
      <w:r>
        <w:rPr>
          <w:rFonts w:eastAsia="Times New Roman" w:cs="Times New Roman"/>
          <w:lang w:eastAsia="ru-RU"/>
        </w:rPr>
        <w:t>внеаудиторно</w:t>
      </w:r>
      <w:proofErr w:type="spellEnd"/>
      <w:r>
        <w:rPr>
          <w:rFonts w:eastAsia="Times New Roman" w:cs="Times New Roman"/>
          <w:lang w:eastAsia="ru-RU"/>
        </w:rPr>
        <w:t xml:space="preserve"> подготовить контрольную работу по теме: «Конспект урока художественной дисциплины».</w:t>
      </w:r>
    </w:p>
    <w:p w:rsidR="003031FF" w:rsidRDefault="00A305C0" w:rsidP="008C19C1">
      <w:pPr>
        <w:spacing w:after="100" w:line="100" w:lineRule="atLeast"/>
        <w:jc w:val="center"/>
        <w:rPr>
          <w:rFonts w:eastAsia="Times New Roman" w:cs="Times New Roman"/>
          <w:b/>
          <w:bCs/>
          <w:lang w:eastAsia="ru-RU"/>
        </w:rPr>
      </w:pPr>
      <w:r>
        <w:rPr>
          <w:rFonts w:eastAsia="Times New Roman" w:cs="Times New Roman"/>
          <w:b/>
          <w:bCs/>
          <w:lang w:eastAsia="ru-RU"/>
        </w:rPr>
        <w:t>Практическое занятие № 3</w:t>
      </w:r>
    </w:p>
    <w:p w:rsidR="003031FF" w:rsidRDefault="00A305C0">
      <w:pPr>
        <w:spacing w:line="100" w:lineRule="atLeast"/>
        <w:ind w:firstLine="708"/>
        <w:jc w:val="center"/>
        <w:rPr>
          <w:rFonts w:eastAsia="Times New Roman" w:cs="Times New Roman"/>
          <w:b/>
          <w:bCs/>
          <w:lang w:eastAsia="ru-RU"/>
        </w:rPr>
      </w:pPr>
      <w:r>
        <w:rPr>
          <w:rFonts w:eastAsia="Times New Roman" w:cs="Times New Roman"/>
          <w:b/>
          <w:bCs/>
          <w:lang w:eastAsia="ru-RU"/>
        </w:rPr>
        <w:t>Семинар «Методы обучения»</w:t>
      </w:r>
    </w:p>
    <w:p w:rsidR="003031FF" w:rsidRDefault="00A305C0">
      <w:pPr>
        <w:spacing w:line="100" w:lineRule="atLeast"/>
        <w:ind w:firstLine="300"/>
        <w:jc w:val="both"/>
      </w:pPr>
      <w:r>
        <w:rPr>
          <w:rFonts w:eastAsia="Times New Roman" w:cs="Times New Roman"/>
          <w:b/>
          <w:bCs/>
          <w:lang w:eastAsia="ru-RU"/>
        </w:rPr>
        <w:t>Цель:</w:t>
      </w:r>
      <w:r>
        <w:rPr>
          <w:rFonts w:eastAsia="Times New Roman" w:cs="Times New Roman"/>
          <w:lang w:eastAsia="ru-RU"/>
        </w:rPr>
        <w:t xml:space="preserve"> научить студентов самостоятельно анализировать учебную и научную литературу и вырабатывать у них опыт самостоятельного мышления по проблемам педагогики.</w:t>
      </w:r>
    </w:p>
    <w:p w:rsidR="003031FF" w:rsidRDefault="003031FF">
      <w:pPr>
        <w:spacing w:line="100" w:lineRule="atLeast"/>
        <w:ind w:firstLine="300"/>
        <w:jc w:val="both"/>
      </w:pPr>
    </w:p>
    <w:p w:rsidR="003031FF" w:rsidRDefault="00A305C0">
      <w:pPr>
        <w:spacing w:line="100" w:lineRule="atLeast"/>
        <w:jc w:val="both"/>
        <w:rPr>
          <w:rFonts w:eastAsia="Times New Roman" w:cs="Times New Roman"/>
          <w:lang w:eastAsia="ru-RU"/>
        </w:rPr>
      </w:pPr>
      <w:r>
        <w:rPr>
          <w:rFonts w:eastAsia="Times New Roman" w:cs="Times New Roman"/>
          <w:b/>
          <w:bCs/>
          <w:lang w:eastAsia="ru-RU"/>
        </w:rPr>
        <w:t>Ход работы:</w:t>
      </w:r>
      <w:r>
        <w:rPr>
          <w:rFonts w:eastAsia="Times New Roman" w:cs="Times New Roman"/>
          <w:lang w:eastAsia="ru-RU"/>
        </w:rPr>
        <w:t xml:space="preserve"> Практическое занятие проходит в форме «Круглого стола», в виде исследования методов обучения. </w:t>
      </w:r>
    </w:p>
    <w:p w:rsidR="003031FF" w:rsidRDefault="00A305C0">
      <w:pPr>
        <w:spacing w:line="100" w:lineRule="atLeast"/>
        <w:jc w:val="both"/>
        <w:rPr>
          <w:rFonts w:eastAsia="Times New Roman" w:cs="Times New Roman"/>
          <w:lang w:eastAsia="ru-RU"/>
        </w:rPr>
      </w:pPr>
      <w:r>
        <w:rPr>
          <w:rFonts w:eastAsia="Times New Roman" w:cs="Times New Roman"/>
          <w:lang w:eastAsia="ru-RU"/>
        </w:rPr>
        <w:t>Вопросы для обсуждения:</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1.Что такое принцип обучения?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2. Что такое правила обучения?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3. Какие принципы обучения признавал К.Д. Ушинский?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4. Чем объяснить наличие большого числа положений, претендующих на статус дидактических принципов?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5. Приведите примеры нескольких важных, но не принципиальных положений.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6. Что такое общепризнанные принципы обучения?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7. Какие принципы входят в систему общепризнанных?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8. В чем сущность принципа сознательности и активности?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9. Приведите несколько правил его реализации.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10. В чем сущность принципа наглядности?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11. Назовите правила его реализации.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12. В чем сущность принципа систематичности и последовательности?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13. Приведите правила его реализации.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14. В чем сущность принципа прочности?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15. Какие правила реализации данного принципа вы знаете?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16. В чем сущность принципа доступности?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17. Назовите правила его реализации.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18. В чем сущность принципа научности? </w:t>
      </w:r>
    </w:p>
    <w:p w:rsidR="003031FF" w:rsidRDefault="00A305C0">
      <w:pPr>
        <w:spacing w:line="100" w:lineRule="atLeast"/>
        <w:jc w:val="both"/>
        <w:rPr>
          <w:rFonts w:eastAsia="Times New Roman" w:cs="Times New Roman"/>
          <w:lang w:eastAsia="ru-RU"/>
        </w:rPr>
      </w:pPr>
      <w:r>
        <w:rPr>
          <w:rFonts w:eastAsia="Times New Roman" w:cs="Times New Roman"/>
          <w:lang w:eastAsia="ru-RU"/>
        </w:rPr>
        <w:t xml:space="preserve">19. В чем сущность принципа связи теории с практикой? </w:t>
      </w:r>
    </w:p>
    <w:p w:rsidR="003031FF" w:rsidRPr="008C19C1" w:rsidRDefault="00A305C0">
      <w:pPr>
        <w:spacing w:line="100" w:lineRule="atLeast"/>
        <w:jc w:val="both"/>
        <w:rPr>
          <w:rFonts w:eastAsia="Times New Roman" w:cs="Times New Roman"/>
          <w:lang w:eastAsia="ru-RU"/>
        </w:rPr>
      </w:pPr>
      <w:r>
        <w:rPr>
          <w:rFonts w:eastAsia="Times New Roman" w:cs="Times New Roman"/>
          <w:lang w:eastAsia="ru-RU"/>
        </w:rPr>
        <w:t xml:space="preserve">20. </w:t>
      </w:r>
      <w:r w:rsidRPr="008C19C1">
        <w:rPr>
          <w:rFonts w:eastAsia="Times New Roman" w:cs="Times New Roman"/>
          <w:lang w:eastAsia="ru-RU"/>
        </w:rPr>
        <w:t>Приведите несколько правил его реализации.</w:t>
      </w:r>
    </w:p>
    <w:p w:rsidR="003031FF" w:rsidRPr="008C19C1" w:rsidRDefault="003031FF">
      <w:pPr>
        <w:spacing w:line="100" w:lineRule="atLeast"/>
        <w:jc w:val="both"/>
        <w:rPr>
          <w:rFonts w:eastAsia="Times New Roman" w:cs="Times New Roman"/>
          <w:lang w:eastAsia="ru-RU"/>
        </w:rPr>
      </w:pPr>
    </w:p>
    <w:p w:rsidR="003031FF" w:rsidRPr="008C19C1" w:rsidRDefault="00A305C0">
      <w:pPr>
        <w:spacing w:line="100" w:lineRule="atLeast"/>
        <w:jc w:val="both"/>
        <w:rPr>
          <w:rFonts w:cs="Times New Roman"/>
          <w:b/>
        </w:rPr>
      </w:pPr>
      <w:proofErr w:type="spellStart"/>
      <w:r w:rsidRPr="008C19C1">
        <w:rPr>
          <w:rFonts w:eastAsia="Times New Roman" w:cs="Times New Roman"/>
          <w:b/>
          <w:bCs/>
          <w:lang w:eastAsia="ru-RU"/>
        </w:rPr>
        <w:t>Вывод</w:t>
      </w:r>
      <w:proofErr w:type="gramStart"/>
      <w:r w:rsidRPr="008C19C1">
        <w:rPr>
          <w:rFonts w:eastAsia="Times New Roman" w:cs="Times New Roman"/>
          <w:b/>
          <w:bCs/>
          <w:lang w:eastAsia="ru-RU"/>
        </w:rPr>
        <w:t>:</w:t>
      </w:r>
      <w:r w:rsidRPr="008C19C1">
        <w:rPr>
          <w:rFonts w:eastAsia="Times New Roman" w:cs="Times New Roman"/>
          <w:lang w:eastAsia="ru-RU"/>
        </w:rPr>
        <w:t>в</w:t>
      </w:r>
      <w:proofErr w:type="gramEnd"/>
      <w:r w:rsidRPr="008C19C1">
        <w:rPr>
          <w:rFonts w:eastAsia="Times New Roman" w:cs="Times New Roman"/>
          <w:lang w:eastAsia="ru-RU"/>
        </w:rPr>
        <w:t>неаудиторно</w:t>
      </w:r>
      <w:proofErr w:type="spellEnd"/>
      <w:r w:rsidRPr="008C19C1">
        <w:rPr>
          <w:rFonts w:eastAsia="Times New Roman" w:cs="Times New Roman"/>
          <w:lang w:eastAsia="ru-RU"/>
        </w:rPr>
        <w:t xml:space="preserve"> подготовить письменный доклад по теме: «Методы обучения».</w:t>
      </w:r>
    </w:p>
    <w:p w:rsidR="003031FF" w:rsidRPr="008C19C1" w:rsidRDefault="003031FF">
      <w:pPr>
        <w:shd w:val="clear" w:color="auto" w:fill="FFFFFF"/>
        <w:spacing w:before="86"/>
        <w:ind w:left="17"/>
        <w:jc w:val="center"/>
        <w:rPr>
          <w:rFonts w:cs="Times New Roman"/>
          <w:b/>
        </w:rPr>
      </w:pPr>
    </w:p>
    <w:p w:rsidR="003031FF" w:rsidRPr="008C19C1" w:rsidRDefault="00A305C0" w:rsidP="008C19C1">
      <w:pPr>
        <w:shd w:val="clear" w:color="auto" w:fill="FFFFFF"/>
        <w:spacing w:after="100" w:line="100" w:lineRule="atLeast"/>
        <w:jc w:val="center"/>
        <w:rPr>
          <w:rFonts w:eastAsia="Times New Roman" w:cs="Times New Roman"/>
          <w:iCs/>
          <w:lang w:eastAsia="ru-RU"/>
        </w:rPr>
      </w:pPr>
      <w:r w:rsidRPr="008C19C1">
        <w:rPr>
          <w:rFonts w:eastAsia="Times New Roman" w:cs="Times New Roman"/>
          <w:b/>
          <w:bCs/>
          <w:iCs/>
          <w:lang w:eastAsia="ru-RU"/>
        </w:rPr>
        <w:t>Практическое занятие № 4</w:t>
      </w:r>
    </w:p>
    <w:p w:rsidR="003031FF" w:rsidRPr="008C19C1" w:rsidRDefault="00A305C0">
      <w:pPr>
        <w:shd w:val="clear" w:color="auto" w:fill="FFFFFF"/>
        <w:spacing w:after="100" w:line="100" w:lineRule="atLeast"/>
        <w:jc w:val="both"/>
        <w:rPr>
          <w:rFonts w:eastAsia="Times New Roman" w:cs="Times New Roman"/>
          <w:b/>
          <w:iCs/>
          <w:lang w:eastAsia="ru-RU"/>
        </w:rPr>
      </w:pPr>
      <w:proofErr w:type="spellStart"/>
      <w:r w:rsidRPr="008C19C1">
        <w:rPr>
          <w:rFonts w:eastAsia="Times New Roman" w:cs="Times New Roman"/>
          <w:iCs/>
          <w:lang w:eastAsia="ru-RU"/>
        </w:rPr>
        <w:t>Внеаудиторно</w:t>
      </w:r>
      <w:proofErr w:type="spellEnd"/>
      <w:r w:rsidRPr="008C19C1">
        <w:rPr>
          <w:rFonts w:eastAsia="Times New Roman" w:cs="Times New Roman"/>
          <w:iCs/>
          <w:lang w:eastAsia="ru-RU"/>
        </w:rPr>
        <w:t xml:space="preserve"> подготовить контрольную работу по теме: «Конспект урока художественной дисциплины» и обсудить на уроке</w:t>
      </w:r>
      <w:r w:rsidRPr="008C19C1">
        <w:rPr>
          <w:rFonts w:eastAsia="Times New Roman" w:cs="Times New Roman"/>
          <w:b/>
          <w:iCs/>
          <w:lang w:eastAsia="ru-RU"/>
        </w:rPr>
        <w:t>.</w:t>
      </w:r>
    </w:p>
    <w:p w:rsidR="003031FF" w:rsidRPr="008C19C1" w:rsidRDefault="003031FF">
      <w:pPr>
        <w:pStyle w:val="a6"/>
        <w:shd w:val="clear" w:color="auto" w:fill="FFFFFF"/>
        <w:spacing w:after="100" w:line="100" w:lineRule="atLeast"/>
        <w:jc w:val="both"/>
        <w:rPr>
          <w:rFonts w:eastAsia="Times New Roman" w:cs="Times New Roman"/>
          <w:iCs/>
          <w:lang w:eastAsia="ru-RU"/>
        </w:rPr>
      </w:pPr>
    </w:p>
    <w:p w:rsidR="003031FF" w:rsidRPr="008C19C1" w:rsidRDefault="00A305C0">
      <w:pPr>
        <w:pStyle w:val="a6"/>
        <w:shd w:val="clear" w:color="auto" w:fill="FFFFFF"/>
        <w:spacing w:after="100" w:line="100" w:lineRule="atLeast"/>
        <w:jc w:val="both"/>
        <w:rPr>
          <w:rFonts w:cs="Times New Roman"/>
        </w:rPr>
      </w:pPr>
      <w:r w:rsidRPr="008C19C1">
        <w:rPr>
          <w:rFonts w:eastAsia="Times New Roman" w:cs="Times New Roman"/>
          <w:iCs/>
          <w:lang w:eastAsia="ru-RU"/>
        </w:rPr>
        <w:lastRenderedPageBreak/>
        <w:t>Содержание:</w:t>
      </w:r>
    </w:p>
    <w:p w:rsidR="003031FF" w:rsidRPr="008C19C1" w:rsidRDefault="00A305C0">
      <w:pPr>
        <w:pStyle w:val="a6"/>
        <w:rPr>
          <w:rFonts w:cs="Times New Roman"/>
        </w:rPr>
      </w:pPr>
      <w:r w:rsidRPr="008C19C1">
        <w:rPr>
          <w:rFonts w:cs="Times New Roman"/>
        </w:rPr>
        <w:t xml:space="preserve">1.Составление конспекта урока по </w:t>
      </w:r>
      <w:proofErr w:type="spellStart"/>
      <w:r w:rsidRPr="008C19C1">
        <w:rPr>
          <w:rFonts w:cs="Times New Roman"/>
        </w:rPr>
        <w:t>изодеятельности</w:t>
      </w:r>
      <w:proofErr w:type="spellEnd"/>
      <w:r w:rsidRPr="008C19C1">
        <w:rPr>
          <w:rFonts w:cs="Times New Roman"/>
        </w:rPr>
        <w:t>.</w:t>
      </w:r>
    </w:p>
    <w:p w:rsidR="003031FF" w:rsidRPr="008C19C1" w:rsidRDefault="00A305C0">
      <w:pPr>
        <w:pStyle w:val="a6"/>
        <w:rPr>
          <w:rFonts w:cs="Times New Roman"/>
        </w:rPr>
      </w:pPr>
      <w:r w:rsidRPr="008C19C1">
        <w:rPr>
          <w:rFonts w:cs="Times New Roman"/>
        </w:rPr>
        <w:t>Конспект урока должен быть составлен в соответствии со структурой урока: тема, тип, вид, цель, задачи урока. Материалы для учителя и ученика. План урока по времени. Ход урока (или сценарий) в объеме 2 страницы в печатном варианте.</w:t>
      </w:r>
    </w:p>
    <w:p w:rsidR="003031FF" w:rsidRPr="008C19C1" w:rsidRDefault="00A305C0">
      <w:pPr>
        <w:pStyle w:val="a6"/>
        <w:rPr>
          <w:rFonts w:cs="Times New Roman"/>
        </w:rPr>
      </w:pPr>
      <w:r w:rsidRPr="008C19C1">
        <w:rPr>
          <w:rFonts w:cs="Times New Roman"/>
        </w:rPr>
        <w:t xml:space="preserve">2. Выполнение наглядных пособий для занятия </w:t>
      </w:r>
      <w:proofErr w:type="spellStart"/>
      <w:r w:rsidRPr="008C19C1">
        <w:rPr>
          <w:rFonts w:cs="Times New Roman"/>
        </w:rPr>
        <w:t>поизодеятельности</w:t>
      </w:r>
      <w:proofErr w:type="spellEnd"/>
      <w:r w:rsidRPr="008C19C1">
        <w:rPr>
          <w:rFonts w:cs="Times New Roman"/>
        </w:rPr>
        <w:t>.</w:t>
      </w:r>
    </w:p>
    <w:p w:rsidR="003031FF" w:rsidRPr="008C19C1" w:rsidRDefault="00A305C0">
      <w:pPr>
        <w:pStyle w:val="a6"/>
        <w:rPr>
          <w:rFonts w:cs="Times New Roman"/>
        </w:rPr>
      </w:pPr>
      <w:r w:rsidRPr="008C19C1">
        <w:rPr>
          <w:rFonts w:cs="Times New Roman"/>
        </w:rPr>
        <w:t>Наглядные пособия к конспекту рока должны иллюстрировать: образцы рисунков по теме урока, наглядный объяснительный материал учителя по теме урока, образцы техники выполнения задания.</w:t>
      </w:r>
    </w:p>
    <w:p w:rsidR="003031FF" w:rsidRPr="008C19C1" w:rsidRDefault="00A305C0">
      <w:pPr>
        <w:pStyle w:val="a6"/>
        <w:rPr>
          <w:rFonts w:cs="Times New Roman"/>
        </w:rPr>
      </w:pPr>
      <w:r w:rsidRPr="008C19C1">
        <w:rPr>
          <w:rFonts w:cs="Times New Roman"/>
        </w:rPr>
        <w:t xml:space="preserve">3. Выполнение доклада-презентации по конспекту и наглядным пособиям к занятию по </w:t>
      </w:r>
      <w:proofErr w:type="spellStart"/>
      <w:r w:rsidRPr="008C19C1">
        <w:rPr>
          <w:rFonts w:cs="Times New Roman"/>
        </w:rPr>
        <w:t>изодеятельности</w:t>
      </w:r>
      <w:proofErr w:type="spellEnd"/>
      <w:r w:rsidRPr="008C19C1">
        <w:rPr>
          <w:rFonts w:cs="Times New Roman"/>
        </w:rPr>
        <w:t>.</w:t>
      </w:r>
    </w:p>
    <w:p w:rsidR="003031FF" w:rsidRPr="008C19C1" w:rsidRDefault="00A305C0">
      <w:pPr>
        <w:pStyle w:val="a6"/>
        <w:rPr>
          <w:rFonts w:eastAsia="Times New Roman" w:cs="Times New Roman"/>
          <w:iCs/>
          <w:lang w:eastAsia="ru-RU"/>
        </w:rPr>
      </w:pPr>
      <w:r w:rsidRPr="008C19C1">
        <w:rPr>
          <w:rFonts w:cs="Times New Roman"/>
        </w:rPr>
        <w:t xml:space="preserve">Презентация выполняется после составления конспекта урока и наглядного материала урока в программе </w:t>
      </w:r>
      <w:proofErr w:type="spellStart"/>
      <w:r w:rsidRPr="008C19C1">
        <w:rPr>
          <w:rFonts w:cs="Times New Roman"/>
        </w:rPr>
        <w:t>PowerPoint</w:t>
      </w:r>
      <w:proofErr w:type="spellEnd"/>
      <w:r w:rsidRPr="008C19C1">
        <w:rPr>
          <w:rFonts w:cs="Times New Roman"/>
        </w:rPr>
        <w:t xml:space="preserve"> из 12 слайдов, снабженных пояснениями.</w:t>
      </w:r>
    </w:p>
    <w:p w:rsidR="003031FF" w:rsidRPr="008C19C1" w:rsidRDefault="003031FF">
      <w:pPr>
        <w:shd w:val="clear" w:color="auto" w:fill="FFFFFF"/>
        <w:spacing w:after="100" w:line="100" w:lineRule="atLeast"/>
        <w:jc w:val="both"/>
        <w:rPr>
          <w:rFonts w:eastAsia="Times New Roman" w:cs="Times New Roman"/>
          <w:iCs/>
          <w:lang w:eastAsia="ru-RU"/>
        </w:rPr>
      </w:pPr>
    </w:p>
    <w:p w:rsidR="003031FF" w:rsidRPr="008C19C1" w:rsidRDefault="00A305C0">
      <w:pPr>
        <w:jc w:val="center"/>
        <w:rPr>
          <w:rFonts w:cs="Times New Roman"/>
        </w:rPr>
      </w:pPr>
      <w:r w:rsidRPr="008C19C1">
        <w:rPr>
          <w:rFonts w:cs="Times New Roman"/>
          <w:bCs/>
        </w:rPr>
        <w:t xml:space="preserve">2.Спецификация итоговой формы контроля  по учебной дисциплине </w:t>
      </w:r>
    </w:p>
    <w:p w:rsidR="003031FF" w:rsidRPr="008C19C1" w:rsidRDefault="00A305C0">
      <w:pPr>
        <w:jc w:val="center"/>
        <w:rPr>
          <w:rFonts w:cs="Times New Roman"/>
        </w:rPr>
      </w:pPr>
      <w:r w:rsidRPr="008C19C1">
        <w:rPr>
          <w:rFonts w:cs="Times New Roman"/>
        </w:rPr>
        <w:t>«</w:t>
      </w:r>
      <w:r w:rsidRPr="008C19C1">
        <w:rPr>
          <w:rFonts w:eastAsia="Times New Roman" w:cs="Times New Roman"/>
          <w:lang w:eastAsia="ru-RU"/>
        </w:rPr>
        <w:t>Педагогические основы преподавания творческих дисциплин»</w:t>
      </w:r>
    </w:p>
    <w:p w:rsidR="003031FF" w:rsidRPr="008C19C1" w:rsidRDefault="003031FF">
      <w:pPr>
        <w:spacing w:before="28" w:line="100" w:lineRule="atLeast"/>
        <w:jc w:val="center"/>
        <w:rPr>
          <w:rFonts w:cs="Times New Roman"/>
        </w:rPr>
      </w:pPr>
    </w:p>
    <w:p w:rsidR="003031FF" w:rsidRPr="008C19C1" w:rsidRDefault="00A305C0">
      <w:pPr>
        <w:rPr>
          <w:rFonts w:eastAsia="Times New Roman" w:cs="Times New Roman"/>
        </w:rPr>
      </w:pPr>
      <w:r w:rsidRPr="008C19C1">
        <w:rPr>
          <w:rFonts w:cs="Times New Roman"/>
        </w:rPr>
        <w:t>В соответствии с требованиями Государственного образовательного стандарта  СПО по специальности  «Педагогика дополнительного образования» формой итогового контроля качества изучения вышеназванной дисциплины является экзамен. В рабочем учебном плане весь объём изучаемого материала в количестве 60 часов распределён на один курс обучения.</w:t>
      </w:r>
    </w:p>
    <w:p w:rsidR="003031FF" w:rsidRPr="008C19C1" w:rsidRDefault="00A305C0">
      <w:pPr>
        <w:jc w:val="both"/>
        <w:rPr>
          <w:rFonts w:eastAsia="Times New Roman" w:cs="Times New Roman"/>
          <w:lang w:eastAsia="ru-RU"/>
        </w:rPr>
      </w:pPr>
      <w:r w:rsidRPr="008C19C1">
        <w:rPr>
          <w:rFonts w:cs="Times New Roman"/>
        </w:rPr>
        <w:t xml:space="preserve">В  6 семестре  учащиеся 3 курса  заочной формы обучения сдают экзамен в объёме </w:t>
      </w:r>
      <w:r w:rsidR="006D1C8E" w:rsidRPr="008C19C1">
        <w:rPr>
          <w:rFonts w:cs="Times New Roman"/>
        </w:rPr>
        <w:t>129</w:t>
      </w:r>
      <w:r w:rsidRPr="008C19C1">
        <w:rPr>
          <w:rFonts w:cs="Times New Roman"/>
        </w:rPr>
        <w:t xml:space="preserve"> часов.</w:t>
      </w:r>
      <w:r w:rsidRPr="008C19C1">
        <w:rPr>
          <w:rFonts w:eastAsia="Times New Roman" w:cs="Times New Roman"/>
          <w:lang w:eastAsia="ru-RU"/>
        </w:rPr>
        <w:t xml:space="preserve"> Экзамен   проводится по вопросам и в форме защиты авторской учебной программы.</w:t>
      </w:r>
    </w:p>
    <w:p w:rsidR="003031FF" w:rsidRPr="008C19C1" w:rsidRDefault="00A305C0">
      <w:pPr>
        <w:spacing w:before="28" w:line="100" w:lineRule="atLeast"/>
        <w:jc w:val="center"/>
        <w:rPr>
          <w:rFonts w:eastAsia="Times New Roman" w:cs="Times New Roman"/>
          <w:lang w:eastAsia="ru-RU"/>
        </w:rPr>
      </w:pPr>
      <w:r w:rsidRPr="008C19C1">
        <w:rPr>
          <w:rFonts w:eastAsia="Times New Roman" w:cs="Times New Roman"/>
          <w:lang w:eastAsia="ru-RU"/>
        </w:rPr>
        <w:t xml:space="preserve">Вопросы к экзамену </w:t>
      </w:r>
    </w:p>
    <w:p w:rsidR="003031FF" w:rsidRPr="008C19C1" w:rsidRDefault="00A305C0">
      <w:pPr>
        <w:spacing w:before="28" w:line="100" w:lineRule="atLeast"/>
        <w:jc w:val="center"/>
        <w:rPr>
          <w:rFonts w:eastAsia="Times New Roman" w:cs="Times New Roman"/>
          <w:lang w:eastAsia="ru-RU"/>
        </w:rPr>
      </w:pPr>
      <w:r w:rsidRPr="008C19C1">
        <w:rPr>
          <w:rFonts w:eastAsia="Times New Roman" w:cs="Times New Roman"/>
          <w:lang w:eastAsia="ru-RU"/>
        </w:rPr>
        <w:t>по предмету «Педагогические основы преподавания творческих дисциплин»</w:t>
      </w:r>
    </w:p>
    <w:p w:rsidR="003031FF" w:rsidRPr="008C19C1" w:rsidRDefault="003031FF">
      <w:pPr>
        <w:spacing w:before="28" w:line="100" w:lineRule="atLeast"/>
        <w:rPr>
          <w:rFonts w:eastAsia="Times New Roman" w:cs="Times New Roman"/>
          <w:lang w:eastAsia="ru-RU"/>
        </w:rPr>
      </w:pPr>
    </w:p>
    <w:p w:rsidR="003031FF" w:rsidRPr="008C19C1" w:rsidRDefault="00A305C0">
      <w:pPr>
        <w:spacing w:before="28" w:line="100" w:lineRule="atLeast"/>
        <w:rPr>
          <w:rFonts w:eastAsia="Times New Roman" w:cs="Times New Roman"/>
          <w:lang w:eastAsia="ru-RU"/>
        </w:rPr>
      </w:pPr>
      <w:r w:rsidRPr="008C19C1">
        <w:rPr>
          <w:rFonts w:eastAsia="Times New Roman" w:cs="Times New Roman"/>
          <w:lang w:eastAsia="ru-RU"/>
        </w:rPr>
        <w:t>1. Возникновение и становление педагогической профессии.</w:t>
      </w:r>
    </w:p>
    <w:p w:rsidR="003031FF" w:rsidRPr="008C19C1" w:rsidRDefault="00A305C0">
      <w:pPr>
        <w:tabs>
          <w:tab w:val="right" w:pos="1050"/>
        </w:tabs>
        <w:spacing w:before="28" w:line="100" w:lineRule="atLeast"/>
        <w:rPr>
          <w:rFonts w:eastAsia="Times New Roman" w:cs="Times New Roman"/>
          <w:lang w:eastAsia="ru-RU"/>
        </w:rPr>
      </w:pPr>
      <w:r w:rsidRPr="008C19C1">
        <w:rPr>
          <w:rFonts w:eastAsia="Times New Roman" w:cs="Times New Roman"/>
          <w:lang w:eastAsia="ru-RU"/>
        </w:rPr>
        <w:t xml:space="preserve">2. Особенности педагогической   профессии. Функции педагогической  профессии.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 xml:space="preserve">3. Виды педагогической деятельности.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 xml:space="preserve">4. Закономерности и принципы обучения.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 xml:space="preserve">5. Понятия человека, индивида, личности. Факторы развития личности.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 xml:space="preserve">6. Структура процесса обучения. Движущие силы процесса обучения.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 xml:space="preserve">7. Образование, содержание образования. Государственный стандарт.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 xml:space="preserve">8. Образование, содержание образования. Учебный план.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9. Образование, содержание образования. Учебная программа.</w:t>
      </w:r>
    </w:p>
    <w:p w:rsidR="003031FF" w:rsidRPr="008C19C1" w:rsidRDefault="00A305C0" w:rsidP="00AC72F4">
      <w:pPr>
        <w:spacing w:before="28" w:after="28" w:line="100" w:lineRule="atLeast"/>
        <w:rPr>
          <w:rFonts w:eastAsia="Times New Roman" w:cs="Times New Roman"/>
          <w:lang w:eastAsia="ru-RU"/>
        </w:rPr>
      </w:pPr>
      <w:r w:rsidRPr="008C19C1">
        <w:rPr>
          <w:rFonts w:eastAsia="Times New Roman" w:cs="Times New Roman"/>
          <w:lang w:eastAsia="ru-RU"/>
        </w:rPr>
        <w:t xml:space="preserve">10.Понятие «метод обучения». Классификации методов обучения. 11.Характеристика основных групп методов обучения (словесные, наглядные,   практические). Критерии отбора методов обучения.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12.Классно-урочная система.</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 xml:space="preserve">13.Типология уроков. Структура урока. </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14.Подготовка учителя к уроку</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15.Контроль и оценка результатов обучения.</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16.Воспитание. Особенности воспитания. Принципы воспитания.</w:t>
      </w:r>
    </w:p>
    <w:p w:rsidR="003031FF" w:rsidRPr="008C19C1" w:rsidRDefault="00A305C0">
      <w:pPr>
        <w:spacing w:before="28" w:after="28" w:line="100" w:lineRule="atLeast"/>
        <w:rPr>
          <w:rFonts w:eastAsia="Times New Roman" w:cs="Times New Roman"/>
          <w:lang w:eastAsia="ru-RU"/>
        </w:rPr>
      </w:pPr>
      <w:r w:rsidRPr="008C19C1">
        <w:rPr>
          <w:rFonts w:eastAsia="Times New Roman" w:cs="Times New Roman"/>
          <w:lang w:eastAsia="ru-RU"/>
        </w:rPr>
        <w:t xml:space="preserve">17.Понятие о методах, приёмах и средствах воспитания. </w:t>
      </w:r>
    </w:p>
    <w:p w:rsidR="003031FF" w:rsidRPr="008C19C1" w:rsidRDefault="00A305C0">
      <w:pPr>
        <w:spacing w:before="28" w:after="28" w:line="100" w:lineRule="atLeast"/>
        <w:rPr>
          <w:rFonts w:eastAsia="Times New Roman" w:cs="Times New Roman"/>
          <w:shd w:val="clear" w:color="auto" w:fill="FFFFFF"/>
          <w:lang w:eastAsia="ru-RU"/>
        </w:rPr>
      </w:pPr>
      <w:r w:rsidRPr="008C19C1">
        <w:rPr>
          <w:rFonts w:eastAsia="Times New Roman" w:cs="Times New Roman"/>
          <w:lang w:eastAsia="ru-RU"/>
        </w:rPr>
        <w:t>18.Учет типов темперамента в учебной деятельности</w:t>
      </w:r>
    </w:p>
    <w:p w:rsidR="003031FF" w:rsidRPr="008C19C1" w:rsidRDefault="00A305C0">
      <w:pPr>
        <w:spacing w:before="28" w:after="28" w:line="100" w:lineRule="atLeast"/>
        <w:rPr>
          <w:rFonts w:eastAsia="Times New Roman" w:cs="Times New Roman"/>
          <w:shd w:val="clear" w:color="auto" w:fill="FFFFFF"/>
          <w:lang w:eastAsia="ru-RU"/>
        </w:rPr>
      </w:pPr>
      <w:r w:rsidRPr="008C19C1">
        <w:rPr>
          <w:rFonts w:eastAsia="Times New Roman" w:cs="Times New Roman"/>
          <w:shd w:val="clear" w:color="auto" w:fill="FFFFFF"/>
          <w:lang w:eastAsia="ru-RU"/>
        </w:rPr>
        <w:lastRenderedPageBreak/>
        <w:t>19. </w:t>
      </w:r>
      <w:r w:rsidRPr="008C19C1">
        <w:rPr>
          <w:rFonts w:eastAsia="Times New Roman" w:cs="Times New Roman"/>
          <w:lang w:eastAsia="ru-RU"/>
        </w:rPr>
        <w:t>Способности</w:t>
      </w:r>
    </w:p>
    <w:p w:rsidR="003031FF" w:rsidRPr="008C19C1" w:rsidRDefault="00A305C0">
      <w:pPr>
        <w:spacing w:before="28" w:after="28" w:line="100" w:lineRule="atLeast"/>
        <w:rPr>
          <w:rFonts w:eastAsia="Times New Roman" w:cs="Times New Roman"/>
          <w:shd w:val="clear" w:color="auto" w:fill="FFFFFF"/>
          <w:lang w:eastAsia="ru-RU"/>
        </w:rPr>
      </w:pPr>
      <w:r w:rsidRPr="008C19C1">
        <w:rPr>
          <w:rFonts w:eastAsia="Times New Roman" w:cs="Times New Roman"/>
          <w:shd w:val="clear" w:color="auto" w:fill="FFFFFF"/>
          <w:lang w:eastAsia="ru-RU"/>
        </w:rPr>
        <w:t>20. </w:t>
      </w:r>
      <w:r w:rsidRPr="008C19C1">
        <w:rPr>
          <w:rFonts w:eastAsia="Times New Roman" w:cs="Times New Roman"/>
          <w:lang w:eastAsia="ru-RU"/>
        </w:rPr>
        <w:t>В   чем   заключаются   условия   формирования   способностей   у   школьников?</w:t>
      </w:r>
    </w:p>
    <w:p w:rsidR="003031FF" w:rsidRPr="008C19C1" w:rsidRDefault="00A305C0">
      <w:pPr>
        <w:spacing w:before="28" w:after="28" w:line="100" w:lineRule="atLeast"/>
        <w:rPr>
          <w:rFonts w:eastAsia="Times New Roman" w:cs="Times New Roman"/>
          <w:shd w:val="clear" w:color="auto" w:fill="FFFFFF"/>
          <w:lang w:eastAsia="ru-RU"/>
        </w:rPr>
      </w:pPr>
      <w:r w:rsidRPr="008C19C1">
        <w:rPr>
          <w:rFonts w:eastAsia="Times New Roman" w:cs="Times New Roman"/>
          <w:shd w:val="clear" w:color="auto" w:fill="FFFFFF"/>
          <w:lang w:eastAsia="ru-RU"/>
        </w:rPr>
        <w:t>21. </w:t>
      </w:r>
      <w:r w:rsidRPr="008C19C1">
        <w:rPr>
          <w:rFonts w:eastAsia="Times New Roman" w:cs="Times New Roman"/>
          <w:lang w:eastAsia="ru-RU"/>
        </w:rPr>
        <w:t>Ощущение и восприятие. Развитие наблюдательности у детей.</w:t>
      </w:r>
    </w:p>
    <w:p w:rsidR="003031FF" w:rsidRPr="008C19C1" w:rsidRDefault="00A305C0">
      <w:pPr>
        <w:spacing w:before="28" w:after="28" w:line="100" w:lineRule="atLeast"/>
        <w:rPr>
          <w:rFonts w:eastAsia="Times New Roman" w:cs="Times New Roman"/>
          <w:shd w:val="clear" w:color="auto" w:fill="FFFFFF"/>
          <w:lang w:eastAsia="ru-RU"/>
        </w:rPr>
      </w:pPr>
      <w:r w:rsidRPr="008C19C1">
        <w:rPr>
          <w:rFonts w:eastAsia="Times New Roman" w:cs="Times New Roman"/>
          <w:shd w:val="clear" w:color="auto" w:fill="FFFFFF"/>
          <w:lang w:eastAsia="ru-RU"/>
        </w:rPr>
        <w:t>22.Развитие п</w:t>
      </w:r>
      <w:r w:rsidRPr="008C19C1">
        <w:rPr>
          <w:rFonts w:eastAsia="Times New Roman" w:cs="Times New Roman"/>
          <w:lang w:eastAsia="ru-RU"/>
        </w:rPr>
        <w:t>роцесса воображения.</w:t>
      </w:r>
    </w:p>
    <w:p w:rsidR="003031FF" w:rsidRPr="008C19C1" w:rsidRDefault="00A305C0">
      <w:pPr>
        <w:spacing w:before="28" w:after="28" w:line="100" w:lineRule="atLeast"/>
        <w:rPr>
          <w:rFonts w:eastAsia="Times New Roman" w:cs="Times New Roman"/>
          <w:shd w:val="clear" w:color="auto" w:fill="FFFFFF"/>
          <w:lang w:eastAsia="ru-RU"/>
        </w:rPr>
      </w:pPr>
      <w:r w:rsidRPr="008C19C1">
        <w:rPr>
          <w:rFonts w:eastAsia="Times New Roman" w:cs="Times New Roman"/>
          <w:shd w:val="clear" w:color="auto" w:fill="FFFFFF"/>
          <w:lang w:eastAsia="ru-RU"/>
        </w:rPr>
        <w:t>23. </w:t>
      </w:r>
      <w:r w:rsidRPr="008C19C1">
        <w:rPr>
          <w:rFonts w:eastAsia="Times New Roman" w:cs="Times New Roman"/>
          <w:lang w:eastAsia="ru-RU"/>
        </w:rPr>
        <w:t>Эмоции  и чувства,  в  чем  их значение.</w:t>
      </w:r>
    </w:p>
    <w:p w:rsidR="003031FF" w:rsidRPr="008C19C1" w:rsidRDefault="00A305C0">
      <w:pPr>
        <w:spacing w:before="28" w:after="28" w:line="100" w:lineRule="atLeast"/>
        <w:rPr>
          <w:rFonts w:eastAsia="Times New Roman" w:cs="Times New Roman"/>
        </w:rPr>
      </w:pPr>
      <w:r w:rsidRPr="008C19C1">
        <w:rPr>
          <w:rFonts w:eastAsia="Times New Roman" w:cs="Times New Roman"/>
          <w:shd w:val="clear" w:color="auto" w:fill="FFFFFF"/>
          <w:lang w:eastAsia="ru-RU"/>
        </w:rPr>
        <w:t>24.</w:t>
      </w:r>
      <w:r w:rsidRPr="008C19C1">
        <w:rPr>
          <w:rFonts w:eastAsia="Times New Roman" w:cs="Times New Roman"/>
          <w:lang w:eastAsia="ru-RU"/>
        </w:rPr>
        <w:t xml:space="preserve"> Развитие внимания у детей.</w:t>
      </w:r>
    </w:p>
    <w:p w:rsidR="003031FF" w:rsidRPr="008C19C1" w:rsidRDefault="003031FF">
      <w:pPr>
        <w:rPr>
          <w:rFonts w:eastAsia="Times New Roman" w:cs="Times New Roman"/>
        </w:rPr>
      </w:pPr>
    </w:p>
    <w:p w:rsidR="003031FF" w:rsidRPr="008C19C1" w:rsidRDefault="003031FF">
      <w:pPr>
        <w:rPr>
          <w:rFonts w:eastAsia="Times New Roman" w:cs="Times New Roman"/>
        </w:rPr>
      </w:pPr>
    </w:p>
    <w:p w:rsidR="003031FF" w:rsidRPr="008C19C1" w:rsidRDefault="00A305C0">
      <w:pPr>
        <w:shd w:val="clear" w:color="auto" w:fill="FFFFFF"/>
        <w:spacing w:before="5" w:line="326" w:lineRule="exact"/>
        <w:jc w:val="center"/>
        <w:rPr>
          <w:rFonts w:cs="Times New Roman"/>
          <w:b/>
          <w:bCs/>
          <w:color w:val="000000"/>
          <w:spacing w:val="-6"/>
        </w:rPr>
      </w:pPr>
      <w:r w:rsidRPr="008C19C1">
        <w:rPr>
          <w:rFonts w:cs="Times New Roman"/>
          <w:b/>
          <w:bCs/>
          <w:color w:val="000000"/>
          <w:spacing w:val="-3"/>
        </w:rPr>
        <w:t xml:space="preserve">6. Учебно-методическое    и    информационное    обеспечение </w:t>
      </w:r>
      <w:r w:rsidRPr="008C19C1">
        <w:rPr>
          <w:rFonts w:cs="Times New Roman"/>
          <w:b/>
          <w:bCs/>
          <w:color w:val="000000"/>
          <w:spacing w:val="-2"/>
        </w:rPr>
        <w:t>курса.</w:t>
      </w:r>
    </w:p>
    <w:p w:rsidR="003031FF" w:rsidRPr="008C19C1" w:rsidRDefault="00A305C0">
      <w:pPr>
        <w:shd w:val="clear" w:color="auto" w:fill="FFFFFF"/>
        <w:spacing w:before="370" w:line="317" w:lineRule="exact"/>
        <w:ind w:left="2784"/>
        <w:rPr>
          <w:rFonts w:cs="Times New Roman"/>
          <w:color w:val="000000"/>
          <w:spacing w:val="-8"/>
        </w:rPr>
      </w:pPr>
      <w:r w:rsidRPr="008C19C1">
        <w:rPr>
          <w:rFonts w:cs="Times New Roman"/>
          <w:b/>
          <w:bCs/>
          <w:color w:val="000000"/>
          <w:spacing w:val="-6"/>
        </w:rPr>
        <w:t>Карта учебно-методического обеспечения.</w:t>
      </w:r>
    </w:p>
    <w:p w:rsidR="003031FF" w:rsidRPr="008C19C1" w:rsidRDefault="00A305C0">
      <w:pPr>
        <w:shd w:val="clear" w:color="auto" w:fill="FFFFFF"/>
        <w:spacing w:line="317" w:lineRule="exact"/>
        <w:ind w:left="418"/>
        <w:rPr>
          <w:rFonts w:eastAsia="Times New Roman" w:cs="Times New Roman"/>
          <w:color w:val="000000"/>
          <w:spacing w:val="-8"/>
        </w:rPr>
      </w:pPr>
      <w:r w:rsidRPr="008C19C1">
        <w:rPr>
          <w:rFonts w:cs="Times New Roman"/>
          <w:color w:val="000000"/>
          <w:spacing w:val="-8"/>
        </w:rPr>
        <w:t>Дисциплина  «Педагогические основы преподавания творческих дисциплин»</w:t>
      </w:r>
    </w:p>
    <w:p w:rsidR="003031FF" w:rsidRPr="008C19C1" w:rsidRDefault="00A305C0">
      <w:pPr>
        <w:rPr>
          <w:rFonts w:cs="Times New Roman"/>
          <w:color w:val="000000"/>
          <w:spacing w:val="-8"/>
        </w:rPr>
      </w:pPr>
      <w:r w:rsidRPr="008C19C1">
        <w:rPr>
          <w:rFonts w:cs="Times New Roman"/>
        </w:rPr>
        <w:t>Специальность  44.02.03 Педагогика дополнительного образования.</w:t>
      </w:r>
    </w:p>
    <w:p w:rsidR="003031FF" w:rsidRPr="008C19C1" w:rsidRDefault="00A305C0">
      <w:pPr>
        <w:shd w:val="clear" w:color="auto" w:fill="FFFFFF"/>
        <w:spacing w:line="317" w:lineRule="exact"/>
        <w:ind w:left="418"/>
        <w:rPr>
          <w:rFonts w:cs="Times New Roman"/>
          <w:color w:val="000000"/>
          <w:spacing w:val="-8"/>
        </w:rPr>
      </w:pPr>
      <w:r w:rsidRPr="008C19C1">
        <w:rPr>
          <w:rFonts w:cs="Times New Roman"/>
          <w:color w:val="000000"/>
          <w:spacing w:val="-8"/>
        </w:rPr>
        <w:t xml:space="preserve">Форма обучения   заочная –  18  час.   </w:t>
      </w:r>
    </w:p>
    <w:p w:rsidR="003031FF" w:rsidRPr="008C19C1" w:rsidRDefault="003031FF">
      <w:pPr>
        <w:shd w:val="clear" w:color="auto" w:fill="FFFFFF"/>
        <w:spacing w:line="317" w:lineRule="exact"/>
        <w:ind w:left="418"/>
        <w:rPr>
          <w:rFonts w:cs="Times New Roman"/>
          <w:color w:val="000000"/>
          <w:spacing w:val="-8"/>
        </w:rPr>
      </w:pPr>
    </w:p>
    <w:p w:rsidR="003031FF" w:rsidRPr="008C19C1" w:rsidRDefault="00A305C0">
      <w:pPr>
        <w:rPr>
          <w:rFonts w:cs="Times New Roman"/>
        </w:rPr>
      </w:pPr>
      <w:r w:rsidRPr="008C19C1">
        <w:rPr>
          <w:rFonts w:cs="Times New Roman"/>
          <w:b/>
          <w:bCs/>
          <w:color w:val="000000"/>
          <w:spacing w:val="-5"/>
        </w:rPr>
        <w:t>Таблица 1. Обеспечение дисциплины учебными изданиями.</w:t>
      </w:r>
    </w:p>
    <w:p w:rsidR="003031FF" w:rsidRPr="008C19C1" w:rsidRDefault="003031FF">
      <w:pPr>
        <w:spacing w:after="317"/>
        <w:rPr>
          <w:rFonts w:cs="Times New Roman"/>
        </w:rPr>
      </w:pPr>
    </w:p>
    <w:tbl>
      <w:tblPr>
        <w:tblW w:w="0" w:type="auto"/>
        <w:tblInd w:w="40" w:type="dxa"/>
        <w:tblLayout w:type="fixed"/>
        <w:tblCellMar>
          <w:left w:w="40" w:type="dxa"/>
          <w:right w:w="40" w:type="dxa"/>
        </w:tblCellMar>
        <w:tblLook w:val="0000"/>
      </w:tblPr>
      <w:tblGrid>
        <w:gridCol w:w="3240"/>
        <w:gridCol w:w="1400"/>
        <w:gridCol w:w="1776"/>
        <w:gridCol w:w="1248"/>
        <w:gridCol w:w="1670"/>
      </w:tblGrid>
      <w:tr w:rsidR="003031FF" w:rsidRPr="008C19C1">
        <w:trPr>
          <w:cantSplit/>
          <w:trHeight w:hRule="exact" w:val="839"/>
        </w:trPr>
        <w:tc>
          <w:tcPr>
            <w:tcW w:w="3240" w:type="dxa"/>
            <w:tcBorders>
              <w:top w:val="single" w:sz="6" w:space="0" w:color="000000"/>
              <w:left w:val="single" w:sz="6" w:space="0" w:color="000000"/>
            </w:tcBorders>
            <w:shd w:val="clear" w:color="auto" w:fill="FFFFFF"/>
          </w:tcPr>
          <w:p w:rsidR="003031FF" w:rsidRPr="008C19C1" w:rsidRDefault="00A305C0">
            <w:pPr>
              <w:shd w:val="clear" w:color="auto" w:fill="FFFFFF"/>
              <w:spacing w:line="278" w:lineRule="exact"/>
              <w:ind w:left="624" w:right="528"/>
              <w:rPr>
                <w:rFonts w:cs="Times New Roman"/>
                <w:color w:val="000000"/>
                <w:spacing w:val="-6"/>
              </w:rPr>
            </w:pPr>
            <w:r w:rsidRPr="008C19C1">
              <w:rPr>
                <w:rFonts w:cs="Times New Roman"/>
                <w:color w:val="000000"/>
                <w:spacing w:val="-7"/>
              </w:rPr>
              <w:t xml:space="preserve">Библиографическое </w:t>
            </w:r>
            <w:r w:rsidRPr="008C19C1">
              <w:rPr>
                <w:rFonts w:cs="Times New Roman"/>
                <w:color w:val="000000"/>
                <w:spacing w:val="-5"/>
              </w:rPr>
              <w:t>описание издания</w:t>
            </w:r>
          </w:p>
        </w:tc>
        <w:tc>
          <w:tcPr>
            <w:tcW w:w="1400" w:type="dxa"/>
            <w:tcBorders>
              <w:top w:val="single" w:sz="6" w:space="0" w:color="000000"/>
              <w:left w:val="single" w:sz="6" w:space="0" w:color="000000"/>
            </w:tcBorders>
            <w:shd w:val="clear" w:color="auto" w:fill="FFFFFF"/>
          </w:tcPr>
          <w:p w:rsidR="003031FF" w:rsidRPr="008C19C1" w:rsidRDefault="00A305C0">
            <w:pPr>
              <w:shd w:val="clear" w:color="auto" w:fill="FFFFFF"/>
              <w:spacing w:line="278" w:lineRule="exact"/>
              <w:ind w:left="62"/>
              <w:jc w:val="center"/>
              <w:rPr>
                <w:rFonts w:cs="Times New Roman"/>
                <w:color w:val="000000"/>
                <w:spacing w:val="-4"/>
              </w:rPr>
            </w:pPr>
            <w:r w:rsidRPr="008C19C1">
              <w:rPr>
                <w:rFonts w:cs="Times New Roman"/>
                <w:color w:val="000000"/>
                <w:spacing w:val="-6"/>
              </w:rPr>
              <w:t xml:space="preserve">Вид занятия, в котором </w:t>
            </w:r>
            <w:r w:rsidRPr="008C19C1">
              <w:rPr>
                <w:rFonts w:cs="Times New Roman"/>
                <w:color w:val="000000"/>
                <w:spacing w:val="-7"/>
              </w:rPr>
              <w:t>используется</w:t>
            </w:r>
          </w:p>
        </w:tc>
        <w:tc>
          <w:tcPr>
            <w:tcW w:w="1776" w:type="dxa"/>
            <w:tcBorders>
              <w:top w:val="single" w:sz="6" w:space="0" w:color="000000"/>
              <w:left w:val="single" w:sz="6" w:space="0" w:color="000000"/>
            </w:tcBorders>
            <w:shd w:val="clear" w:color="auto" w:fill="FFFFFF"/>
          </w:tcPr>
          <w:p w:rsidR="003031FF" w:rsidRPr="008C19C1" w:rsidRDefault="00A305C0">
            <w:pPr>
              <w:shd w:val="clear" w:color="auto" w:fill="FFFFFF"/>
              <w:spacing w:line="274" w:lineRule="exact"/>
              <w:ind w:left="67"/>
              <w:jc w:val="center"/>
              <w:rPr>
                <w:rFonts w:cs="Times New Roman"/>
                <w:color w:val="000000"/>
                <w:spacing w:val="-4"/>
              </w:rPr>
            </w:pPr>
            <w:r w:rsidRPr="008C19C1">
              <w:rPr>
                <w:rFonts w:cs="Times New Roman"/>
                <w:color w:val="000000"/>
                <w:spacing w:val="-4"/>
              </w:rPr>
              <w:t xml:space="preserve">Число </w:t>
            </w:r>
            <w:r w:rsidRPr="008C19C1">
              <w:rPr>
                <w:rFonts w:cs="Times New Roman"/>
                <w:color w:val="000000"/>
                <w:spacing w:val="-7"/>
              </w:rPr>
              <w:t xml:space="preserve">обеспечиваемых </w:t>
            </w:r>
            <w:r w:rsidRPr="008C19C1">
              <w:rPr>
                <w:rFonts w:cs="Times New Roman"/>
                <w:color w:val="000000"/>
                <w:spacing w:val="-4"/>
              </w:rPr>
              <w:t>часов</w:t>
            </w:r>
          </w:p>
        </w:tc>
        <w:tc>
          <w:tcPr>
            <w:tcW w:w="2918" w:type="dxa"/>
            <w:gridSpan w:val="2"/>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spacing w:line="274" w:lineRule="exact"/>
              <w:ind w:left="706" w:right="619"/>
              <w:rPr>
                <w:rFonts w:cs="Times New Roman"/>
              </w:rPr>
            </w:pPr>
            <w:r w:rsidRPr="008C19C1">
              <w:rPr>
                <w:rFonts w:cs="Times New Roman"/>
                <w:color w:val="000000"/>
                <w:spacing w:val="-4"/>
              </w:rPr>
              <w:t xml:space="preserve">Количество </w:t>
            </w:r>
            <w:r w:rsidRPr="008C19C1">
              <w:rPr>
                <w:rFonts w:cs="Times New Roman"/>
                <w:color w:val="000000"/>
                <w:spacing w:val="-7"/>
              </w:rPr>
              <w:t>экземпляров</w:t>
            </w:r>
          </w:p>
        </w:tc>
      </w:tr>
      <w:tr w:rsidR="003031FF" w:rsidRPr="008C19C1">
        <w:trPr>
          <w:cantSplit/>
          <w:trHeight w:hRule="exact" w:val="1123"/>
        </w:trPr>
        <w:tc>
          <w:tcPr>
            <w:tcW w:w="3240" w:type="dxa"/>
            <w:tcBorders>
              <w:left w:val="single" w:sz="6" w:space="0" w:color="000000"/>
              <w:bottom w:val="single" w:sz="6" w:space="0" w:color="000000"/>
            </w:tcBorders>
            <w:shd w:val="clear" w:color="auto" w:fill="FFFFFF"/>
          </w:tcPr>
          <w:p w:rsidR="003031FF" w:rsidRPr="008C19C1" w:rsidRDefault="003031FF">
            <w:pPr>
              <w:snapToGrid w:val="0"/>
              <w:rPr>
                <w:rFonts w:cs="Times New Roman"/>
              </w:rPr>
            </w:pPr>
          </w:p>
          <w:p w:rsidR="003031FF" w:rsidRPr="008C19C1" w:rsidRDefault="003031FF">
            <w:pPr>
              <w:rPr>
                <w:rFonts w:cs="Times New Roman"/>
              </w:rPr>
            </w:pPr>
          </w:p>
        </w:tc>
        <w:tc>
          <w:tcPr>
            <w:tcW w:w="1400" w:type="dxa"/>
            <w:tcBorders>
              <w:left w:val="single" w:sz="6" w:space="0" w:color="000000"/>
              <w:bottom w:val="single" w:sz="6" w:space="0" w:color="000000"/>
            </w:tcBorders>
            <w:shd w:val="clear" w:color="auto" w:fill="FFFFFF"/>
          </w:tcPr>
          <w:p w:rsidR="003031FF" w:rsidRPr="008C19C1" w:rsidRDefault="003031FF">
            <w:pPr>
              <w:snapToGrid w:val="0"/>
              <w:rPr>
                <w:rFonts w:cs="Times New Roman"/>
              </w:rPr>
            </w:pPr>
          </w:p>
          <w:p w:rsidR="003031FF" w:rsidRPr="008C19C1" w:rsidRDefault="003031FF">
            <w:pPr>
              <w:rPr>
                <w:rFonts w:cs="Times New Roman"/>
              </w:rPr>
            </w:pPr>
          </w:p>
        </w:tc>
        <w:tc>
          <w:tcPr>
            <w:tcW w:w="1776" w:type="dxa"/>
            <w:tcBorders>
              <w:left w:val="single" w:sz="6" w:space="0" w:color="000000"/>
              <w:bottom w:val="single" w:sz="6" w:space="0" w:color="000000"/>
            </w:tcBorders>
            <w:shd w:val="clear" w:color="auto" w:fill="FFFFFF"/>
          </w:tcPr>
          <w:p w:rsidR="003031FF" w:rsidRPr="008C19C1" w:rsidRDefault="003031FF">
            <w:pPr>
              <w:snapToGrid w:val="0"/>
              <w:rPr>
                <w:rFonts w:cs="Times New Roman"/>
              </w:rPr>
            </w:pPr>
          </w:p>
          <w:p w:rsidR="003031FF" w:rsidRPr="008C19C1" w:rsidRDefault="003031FF">
            <w:pPr>
              <w:rPr>
                <w:rFonts w:cs="Times New Roman"/>
              </w:rPr>
            </w:pPr>
          </w:p>
        </w:tc>
        <w:tc>
          <w:tcPr>
            <w:tcW w:w="1248"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4" w:lineRule="exact"/>
              <w:ind w:left="125" w:right="58"/>
              <w:rPr>
                <w:rFonts w:cs="Times New Roman"/>
                <w:color w:val="000000"/>
                <w:spacing w:val="-6"/>
              </w:rPr>
            </w:pPr>
            <w:r w:rsidRPr="008C19C1">
              <w:rPr>
                <w:rFonts w:cs="Times New Roman"/>
                <w:color w:val="000000"/>
                <w:spacing w:val="-5"/>
              </w:rPr>
              <w:t xml:space="preserve">Учебный </w:t>
            </w:r>
            <w:r w:rsidRPr="008C19C1">
              <w:rPr>
                <w:rFonts w:cs="Times New Roman"/>
                <w:color w:val="000000"/>
                <w:spacing w:val="-4"/>
              </w:rPr>
              <w:t>кабинет</w:t>
            </w:r>
          </w:p>
        </w:tc>
        <w:tc>
          <w:tcPr>
            <w:tcW w:w="1670"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jc w:val="center"/>
              <w:rPr>
                <w:rFonts w:cs="Times New Roman"/>
                <w:color w:val="000000"/>
                <w:spacing w:val="-4"/>
              </w:rPr>
            </w:pPr>
            <w:r w:rsidRPr="008C19C1">
              <w:rPr>
                <w:rFonts w:cs="Times New Roman"/>
                <w:color w:val="000000"/>
                <w:spacing w:val="-6"/>
              </w:rPr>
              <w:t>Библиотека</w:t>
            </w:r>
          </w:p>
          <w:p w:rsidR="003031FF" w:rsidRPr="008C19C1" w:rsidRDefault="00A305C0">
            <w:pPr>
              <w:shd w:val="clear" w:color="auto" w:fill="FFFFFF"/>
              <w:jc w:val="center"/>
              <w:rPr>
                <w:rFonts w:cs="Times New Roman"/>
                <w:color w:val="000000"/>
              </w:rPr>
            </w:pPr>
            <w:r w:rsidRPr="008C19C1">
              <w:rPr>
                <w:rFonts w:cs="Times New Roman"/>
                <w:color w:val="000000"/>
                <w:spacing w:val="-4"/>
              </w:rPr>
              <w:t>колледжа</w:t>
            </w:r>
          </w:p>
        </w:tc>
      </w:tr>
      <w:tr w:rsidR="003031FF" w:rsidRPr="008C19C1">
        <w:trPr>
          <w:trHeight w:hRule="exact" w:val="278"/>
        </w:trPr>
        <w:tc>
          <w:tcPr>
            <w:tcW w:w="324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ind w:left="1488"/>
              <w:rPr>
                <w:rFonts w:cs="Times New Roman"/>
                <w:color w:val="000000"/>
              </w:rPr>
            </w:pPr>
            <w:r w:rsidRPr="008C19C1">
              <w:rPr>
                <w:rFonts w:cs="Times New Roman"/>
                <w:color w:val="000000"/>
              </w:rPr>
              <w:t>1</w:t>
            </w:r>
          </w:p>
        </w:tc>
        <w:tc>
          <w:tcPr>
            <w:tcW w:w="140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jc w:val="center"/>
              <w:rPr>
                <w:rFonts w:cs="Times New Roman"/>
                <w:color w:val="000000"/>
              </w:rPr>
            </w:pPr>
            <w:r w:rsidRPr="008C19C1">
              <w:rPr>
                <w:rFonts w:cs="Times New Roman"/>
                <w:color w:val="000000"/>
              </w:rPr>
              <w:t>2</w:t>
            </w:r>
          </w:p>
        </w:tc>
        <w:tc>
          <w:tcPr>
            <w:tcW w:w="1776"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jc w:val="center"/>
              <w:rPr>
                <w:rFonts w:cs="Times New Roman"/>
                <w:color w:val="000000"/>
              </w:rPr>
            </w:pPr>
            <w:r w:rsidRPr="008C19C1">
              <w:rPr>
                <w:rFonts w:cs="Times New Roman"/>
                <w:color w:val="000000"/>
              </w:rPr>
              <w:t>3</w:t>
            </w:r>
          </w:p>
        </w:tc>
        <w:tc>
          <w:tcPr>
            <w:tcW w:w="1248"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ind w:left="475"/>
              <w:rPr>
                <w:rFonts w:cs="Times New Roman"/>
                <w:color w:val="000000"/>
              </w:rPr>
            </w:pPr>
            <w:r w:rsidRPr="008C19C1">
              <w:rPr>
                <w:rFonts w:cs="Times New Roman"/>
                <w:color w:val="000000"/>
              </w:rPr>
              <w:t>4</w:t>
            </w:r>
          </w:p>
        </w:tc>
        <w:tc>
          <w:tcPr>
            <w:tcW w:w="1670"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jc w:val="center"/>
              <w:rPr>
                <w:rFonts w:cs="Times New Roman"/>
                <w:color w:val="000000"/>
                <w:spacing w:val="-6"/>
              </w:rPr>
            </w:pPr>
            <w:r w:rsidRPr="008C19C1">
              <w:rPr>
                <w:rFonts w:cs="Times New Roman"/>
                <w:color w:val="000000"/>
              </w:rPr>
              <w:t>5</w:t>
            </w:r>
          </w:p>
        </w:tc>
      </w:tr>
      <w:tr w:rsidR="003031FF" w:rsidRPr="008C19C1">
        <w:trPr>
          <w:trHeight w:hRule="exact" w:val="3342"/>
        </w:trPr>
        <w:tc>
          <w:tcPr>
            <w:tcW w:w="3240" w:type="dxa"/>
            <w:tcBorders>
              <w:top w:val="single" w:sz="6" w:space="0" w:color="000000"/>
              <w:left w:val="single" w:sz="6" w:space="0" w:color="000000"/>
              <w:bottom w:val="single" w:sz="6" w:space="0" w:color="000000"/>
            </w:tcBorders>
            <w:shd w:val="clear" w:color="auto" w:fill="FFFFFF"/>
          </w:tcPr>
          <w:p w:rsidR="003031FF" w:rsidRPr="008C19C1" w:rsidRDefault="00A305C0">
            <w:pPr>
              <w:pStyle w:val="a6"/>
              <w:shd w:val="clear" w:color="auto" w:fill="FFFFFF"/>
              <w:spacing w:line="274" w:lineRule="exact"/>
              <w:ind w:right="182"/>
              <w:rPr>
                <w:rFonts w:cs="Times New Roman"/>
                <w:color w:val="000000"/>
                <w:spacing w:val="-6"/>
              </w:rPr>
            </w:pPr>
            <w:proofErr w:type="spellStart"/>
            <w:r w:rsidRPr="008C19C1">
              <w:rPr>
                <w:rFonts w:cs="Times New Roman"/>
                <w:color w:val="000000"/>
                <w:spacing w:val="-6"/>
              </w:rPr>
              <w:t>Пастюк</w:t>
            </w:r>
            <w:proofErr w:type="spellEnd"/>
            <w:r w:rsidRPr="008C19C1">
              <w:rPr>
                <w:rFonts w:cs="Times New Roman"/>
                <w:color w:val="000000"/>
                <w:spacing w:val="-6"/>
              </w:rPr>
              <w:t>, О. В. Психология и педагогика [Электронный ресурс] : учеб</w:t>
            </w:r>
            <w:proofErr w:type="gramStart"/>
            <w:r w:rsidRPr="008C19C1">
              <w:rPr>
                <w:rFonts w:cs="Times New Roman"/>
                <w:color w:val="000000"/>
                <w:spacing w:val="-6"/>
              </w:rPr>
              <w:t>.</w:t>
            </w:r>
            <w:proofErr w:type="gramEnd"/>
            <w:r w:rsidRPr="008C19C1">
              <w:rPr>
                <w:rFonts w:cs="Times New Roman"/>
                <w:color w:val="000000"/>
                <w:spacing w:val="-6"/>
              </w:rPr>
              <w:t xml:space="preserve"> </w:t>
            </w:r>
            <w:proofErr w:type="gramStart"/>
            <w:r w:rsidRPr="008C19C1">
              <w:rPr>
                <w:rFonts w:cs="Times New Roman"/>
                <w:color w:val="000000"/>
                <w:spacing w:val="-6"/>
              </w:rPr>
              <w:t>п</w:t>
            </w:r>
            <w:proofErr w:type="gramEnd"/>
            <w:r w:rsidRPr="008C19C1">
              <w:rPr>
                <w:rFonts w:cs="Times New Roman"/>
                <w:color w:val="000000"/>
                <w:spacing w:val="-6"/>
              </w:rPr>
              <w:t>особие для вузов по направлениям "</w:t>
            </w:r>
            <w:proofErr w:type="spellStart"/>
            <w:r w:rsidRPr="008C19C1">
              <w:rPr>
                <w:rFonts w:cs="Times New Roman"/>
                <w:color w:val="000000"/>
                <w:spacing w:val="-6"/>
              </w:rPr>
              <w:t>Гуманитар</w:t>
            </w:r>
            <w:proofErr w:type="spellEnd"/>
            <w:r w:rsidRPr="008C19C1">
              <w:rPr>
                <w:rFonts w:cs="Times New Roman"/>
                <w:color w:val="000000"/>
                <w:spacing w:val="-6"/>
              </w:rPr>
              <w:t xml:space="preserve">. науки", "Экономика и упр.", "Сфера обслуживания" и "Соц. науки" / О. В. </w:t>
            </w:r>
            <w:proofErr w:type="spellStart"/>
            <w:r w:rsidRPr="008C19C1">
              <w:rPr>
                <w:rFonts w:cs="Times New Roman"/>
                <w:color w:val="000000"/>
                <w:spacing w:val="-6"/>
              </w:rPr>
              <w:t>Пастюк</w:t>
            </w:r>
            <w:proofErr w:type="spellEnd"/>
            <w:r w:rsidRPr="008C19C1">
              <w:rPr>
                <w:rFonts w:cs="Times New Roman"/>
                <w:color w:val="000000"/>
                <w:spacing w:val="-6"/>
              </w:rPr>
              <w:t>. - Документ HTML. - М.</w:t>
            </w:r>
            <w:proofErr w:type="gramStart"/>
            <w:r w:rsidRPr="008C19C1">
              <w:rPr>
                <w:rFonts w:cs="Times New Roman"/>
                <w:color w:val="000000"/>
                <w:spacing w:val="-6"/>
              </w:rPr>
              <w:t xml:space="preserve"> :</w:t>
            </w:r>
            <w:proofErr w:type="gramEnd"/>
            <w:r w:rsidRPr="008C19C1">
              <w:rPr>
                <w:rFonts w:cs="Times New Roman"/>
                <w:color w:val="000000"/>
                <w:spacing w:val="-6"/>
              </w:rPr>
              <w:t xml:space="preserve"> ИНФРА-М, 2013. - 160 с. - Режим доступа: http://znanium.com/bookread.php?book=371396.</w:t>
            </w:r>
          </w:p>
        </w:tc>
        <w:tc>
          <w:tcPr>
            <w:tcW w:w="140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8" w:lineRule="exact"/>
              <w:ind w:left="269" w:right="235"/>
              <w:jc w:val="center"/>
              <w:rPr>
                <w:rFonts w:cs="Times New Roman"/>
                <w:color w:val="000000"/>
                <w:spacing w:val="-6"/>
              </w:rPr>
            </w:pPr>
            <w:r w:rsidRPr="008C19C1">
              <w:rPr>
                <w:rFonts w:cs="Times New Roman"/>
                <w:color w:val="000000"/>
                <w:spacing w:val="-6"/>
              </w:rPr>
              <w:t xml:space="preserve">Лекция, </w:t>
            </w:r>
          </w:p>
          <w:p w:rsidR="003031FF" w:rsidRPr="008C19C1" w:rsidRDefault="00A305C0">
            <w:pPr>
              <w:shd w:val="clear" w:color="auto" w:fill="FFFFFF"/>
              <w:spacing w:line="278" w:lineRule="exact"/>
              <w:ind w:left="269" w:right="235"/>
              <w:jc w:val="center"/>
              <w:rPr>
                <w:rFonts w:cs="Times New Roman"/>
                <w:color w:val="000000"/>
              </w:rPr>
            </w:pPr>
            <w:proofErr w:type="spellStart"/>
            <w:r w:rsidRPr="008C19C1">
              <w:rPr>
                <w:rFonts w:cs="Times New Roman"/>
                <w:color w:val="000000"/>
                <w:spacing w:val="-6"/>
              </w:rPr>
              <w:t>самост</w:t>
            </w:r>
            <w:proofErr w:type="spellEnd"/>
            <w:r w:rsidRPr="008C19C1">
              <w:rPr>
                <w:rFonts w:cs="Times New Roman"/>
                <w:color w:val="000000"/>
                <w:spacing w:val="-6"/>
              </w:rPr>
              <w:t>. раб.</w:t>
            </w:r>
          </w:p>
        </w:tc>
        <w:tc>
          <w:tcPr>
            <w:tcW w:w="1776"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snapToGrid w:val="0"/>
              <w:jc w:val="center"/>
              <w:rPr>
                <w:rFonts w:cs="Times New Roman"/>
                <w:color w:val="000000"/>
              </w:rPr>
            </w:pPr>
          </w:p>
          <w:p w:rsidR="003031FF" w:rsidRPr="008C19C1" w:rsidRDefault="003031FF">
            <w:pPr>
              <w:shd w:val="clear" w:color="auto" w:fill="FFFFFF"/>
              <w:jc w:val="center"/>
              <w:rPr>
                <w:rFonts w:cs="Times New Roman"/>
                <w:color w:val="000000"/>
              </w:rPr>
            </w:pPr>
          </w:p>
          <w:p w:rsidR="003031FF" w:rsidRPr="008C19C1" w:rsidRDefault="00F16C76">
            <w:pPr>
              <w:shd w:val="clear" w:color="auto" w:fill="FFFFFF"/>
              <w:jc w:val="center"/>
              <w:rPr>
                <w:rFonts w:cs="Times New Roman"/>
                <w:color w:val="000000"/>
              </w:rPr>
            </w:pPr>
            <w:r w:rsidRPr="008C19C1">
              <w:rPr>
                <w:rFonts w:cs="Times New Roman"/>
              </w:rPr>
              <w:t>10</w:t>
            </w:r>
          </w:p>
        </w:tc>
        <w:tc>
          <w:tcPr>
            <w:tcW w:w="1248"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snapToGrid w:val="0"/>
              <w:ind w:left="490"/>
              <w:rPr>
                <w:rFonts w:cs="Times New Roman"/>
                <w:color w:val="000000"/>
              </w:rPr>
            </w:pPr>
          </w:p>
          <w:p w:rsidR="003031FF" w:rsidRPr="008C19C1" w:rsidRDefault="003031FF">
            <w:pPr>
              <w:shd w:val="clear" w:color="auto" w:fill="FFFFFF"/>
              <w:ind w:left="490"/>
              <w:rPr>
                <w:rFonts w:cs="Times New Roman"/>
                <w:color w:val="000000"/>
              </w:rPr>
            </w:pPr>
          </w:p>
          <w:p w:rsidR="003031FF" w:rsidRPr="008C19C1" w:rsidRDefault="003031FF">
            <w:pPr>
              <w:shd w:val="clear" w:color="auto" w:fill="FFFFFF"/>
              <w:ind w:left="490"/>
              <w:rPr>
                <w:rFonts w:cs="Times New Roman"/>
                <w:color w:val="000000"/>
              </w:rP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3031FF">
            <w:pPr>
              <w:shd w:val="clear" w:color="auto" w:fill="FFFFFF"/>
              <w:snapToGrid w:val="0"/>
              <w:jc w:val="center"/>
              <w:rPr>
                <w:rFonts w:cs="Times New Roman"/>
                <w:color w:val="000000"/>
              </w:rPr>
            </w:pPr>
          </w:p>
          <w:p w:rsidR="003031FF" w:rsidRPr="008C19C1" w:rsidRDefault="003031FF">
            <w:pPr>
              <w:shd w:val="clear" w:color="auto" w:fill="FFFFFF"/>
              <w:jc w:val="center"/>
              <w:rPr>
                <w:rFonts w:cs="Times New Roman"/>
                <w:color w:val="000000"/>
              </w:rPr>
            </w:pPr>
          </w:p>
          <w:p w:rsidR="003031FF" w:rsidRPr="008C19C1" w:rsidRDefault="00A305C0">
            <w:pPr>
              <w:shd w:val="clear" w:color="auto" w:fill="FFFFFF"/>
              <w:jc w:val="center"/>
              <w:rPr>
                <w:rFonts w:cs="Times New Roman"/>
                <w:color w:val="000000"/>
                <w:spacing w:val="-6"/>
              </w:rPr>
            </w:pPr>
            <w:r w:rsidRPr="008C19C1">
              <w:rPr>
                <w:rFonts w:cs="Times New Roman"/>
                <w:color w:val="000000"/>
              </w:rPr>
              <w:t>-</w:t>
            </w:r>
          </w:p>
        </w:tc>
      </w:tr>
      <w:tr w:rsidR="003031FF" w:rsidRPr="008C19C1">
        <w:trPr>
          <w:trHeight w:hRule="exact" w:val="3675"/>
        </w:trPr>
        <w:tc>
          <w:tcPr>
            <w:tcW w:w="3240"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spacing w:line="274" w:lineRule="exact"/>
              <w:ind w:left="38" w:right="192" w:firstLine="19"/>
              <w:rPr>
                <w:rFonts w:cs="Times New Roman"/>
                <w:color w:val="000000"/>
                <w:spacing w:val="-6"/>
              </w:rPr>
            </w:pPr>
          </w:p>
          <w:p w:rsidR="003031FF" w:rsidRPr="008C19C1" w:rsidRDefault="00A305C0">
            <w:pPr>
              <w:rPr>
                <w:rFonts w:cs="Times New Roman"/>
                <w:color w:val="000000"/>
                <w:spacing w:val="-6"/>
              </w:rPr>
            </w:pPr>
            <w:r w:rsidRPr="008C19C1">
              <w:rPr>
                <w:rFonts w:cs="Times New Roman"/>
              </w:rPr>
              <w:t>Учебно-методическое пособие по дисциплине "Педагогические основы преподавания творческих дисциплин" [Электронный ресурс]</w:t>
            </w:r>
            <w:proofErr w:type="gramStart"/>
            <w:r w:rsidRPr="008C19C1">
              <w:rPr>
                <w:rFonts w:cs="Times New Roman"/>
              </w:rPr>
              <w:t xml:space="preserve"> :</w:t>
            </w:r>
            <w:proofErr w:type="gramEnd"/>
            <w:r w:rsidRPr="008C19C1">
              <w:rPr>
                <w:rFonts w:cs="Times New Roman"/>
              </w:rPr>
              <w:t xml:space="preserve"> для специальности 54.02.01 "Дизайн (по отраслям)" / </w:t>
            </w:r>
            <w:proofErr w:type="spellStart"/>
            <w:r w:rsidRPr="008C19C1">
              <w:rPr>
                <w:rFonts w:cs="Times New Roman"/>
              </w:rPr>
              <w:t>Поволж</w:t>
            </w:r>
            <w:proofErr w:type="spellEnd"/>
            <w:r w:rsidRPr="008C19C1">
              <w:rPr>
                <w:rFonts w:cs="Times New Roman"/>
              </w:rPr>
              <w:t xml:space="preserve">. гос. ун-т сервиса (ФГБОУ ВПО "ПВГУС"), Каф. "Дизайн и </w:t>
            </w:r>
            <w:proofErr w:type="spellStart"/>
            <w:r w:rsidRPr="008C19C1">
              <w:rPr>
                <w:rFonts w:cs="Times New Roman"/>
              </w:rPr>
              <w:t>худож</w:t>
            </w:r>
            <w:proofErr w:type="spellEnd"/>
            <w:r w:rsidRPr="008C19C1">
              <w:rPr>
                <w:rFonts w:cs="Times New Roman"/>
              </w:rPr>
              <w:t>. проектирование изделий"</w:t>
            </w:r>
            <w:proofErr w:type="gramStart"/>
            <w:r w:rsidRPr="008C19C1">
              <w:rPr>
                <w:rFonts w:cs="Times New Roman"/>
              </w:rPr>
              <w:t xml:space="preserve"> ;</w:t>
            </w:r>
            <w:proofErr w:type="gramEnd"/>
            <w:r w:rsidRPr="008C19C1">
              <w:rPr>
                <w:rFonts w:cs="Times New Roman"/>
              </w:rPr>
              <w:t xml:space="preserve"> сост. Э. И. Григорьева. - Документ </w:t>
            </w:r>
            <w:proofErr w:type="spellStart"/>
            <w:r w:rsidRPr="008C19C1">
              <w:rPr>
                <w:rFonts w:cs="Times New Roman"/>
              </w:rPr>
              <w:t>AdobeAcrobat</w:t>
            </w:r>
            <w:proofErr w:type="spellEnd"/>
            <w:r w:rsidRPr="008C19C1">
              <w:rPr>
                <w:rFonts w:cs="Times New Roman"/>
              </w:rPr>
              <w:t>. Тольятти</w:t>
            </w:r>
            <w:proofErr w:type="gramStart"/>
            <w:r w:rsidRPr="008C19C1">
              <w:rPr>
                <w:rFonts w:cs="Times New Roman"/>
              </w:rPr>
              <w:t xml:space="preserve"> :</w:t>
            </w:r>
            <w:proofErr w:type="gramEnd"/>
            <w:r w:rsidRPr="008C19C1">
              <w:rPr>
                <w:rFonts w:cs="Times New Roman"/>
              </w:rPr>
              <w:t xml:space="preserve"> ПВГУС, 2015. - 657 КБ, 72 с. - </w:t>
            </w:r>
            <w:proofErr w:type="spellStart"/>
            <w:r w:rsidRPr="008C19C1">
              <w:rPr>
                <w:rFonts w:cs="Times New Roman"/>
              </w:rPr>
              <w:t>Библиогр</w:t>
            </w:r>
            <w:proofErr w:type="spellEnd"/>
            <w:r w:rsidRPr="008C19C1">
              <w:rPr>
                <w:rFonts w:cs="Times New Roman"/>
              </w:rPr>
              <w:t>.: с. 70-71. - Режим доступа:</w:t>
            </w:r>
          </w:p>
          <w:p w:rsidR="003031FF" w:rsidRPr="008C19C1" w:rsidRDefault="00A305C0">
            <w:pPr>
              <w:pStyle w:val="a6"/>
              <w:shd w:val="clear" w:color="auto" w:fill="FFFFFF"/>
              <w:spacing w:line="274" w:lineRule="exact"/>
              <w:ind w:left="38" w:right="192" w:firstLine="19"/>
              <w:rPr>
                <w:rFonts w:cs="Times New Roman"/>
                <w:color w:val="000000"/>
                <w:spacing w:val="-6"/>
              </w:rPr>
            </w:pPr>
            <w:r w:rsidRPr="008C19C1">
              <w:rPr>
                <w:rFonts w:cs="Times New Roman"/>
                <w:color w:val="000000"/>
                <w:spacing w:val="-6"/>
              </w:rPr>
              <w:t>http://elib.tolgas.ru.</w:t>
            </w:r>
          </w:p>
        </w:tc>
        <w:tc>
          <w:tcPr>
            <w:tcW w:w="140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8" w:lineRule="exact"/>
              <w:ind w:left="259" w:right="245"/>
              <w:jc w:val="center"/>
              <w:rPr>
                <w:rFonts w:cs="Times New Roman"/>
                <w:color w:val="000000"/>
                <w:spacing w:val="-6"/>
              </w:rPr>
            </w:pPr>
            <w:r w:rsidRPr="008C19C1">
              <w:rPr>
                <w:rFonts w:cs="Times New Roman"/>
                <w:color w:val="000000"/>
                <w:spacing w:val="-6"/>
              </w:rPr>
              <w:t xml:space="preserve">Лекция, </w:t>
            </w:r>
          </w:p>
          <w:p w:rsidR="003031FF" w:rsidRPr="008C19C1" w:rsidRDefault="00A305C0">
            <w:pPr>
              <w:shd w:val="clear" w:color="auto" w:fill="FFFFFF"/>
              <w:spacing w:line="278" w:lineRule="exact"/>
              <w:ind w:left="259" w:right="245"/>
              <w:jc w:val="center"/>
              <w:rPr>
                <w:rFonts w:cs="Times New Roman"/>
                <w:color w:val="000000"/>
              </w:rPr>
            </w:pPr>
            <w:proofErr w:type="spellStart"/>
            <w:r w:rsidRPr="008C19C1">
              <w:rPr>
                <w:rFonts w:cs="Times New Roman"/>
                <w:color w:val="000000"/>
                <w:spacing w:val="-6"/>
              </w:rPr>
              <w:t>самост</w:t>
            </w:r>
            <w:proofErr w:type="spellEnd"/>
            <w:r w:rsidRPr="008C19C1">
              <w:rPr>
                <w:rFonts w:cs="Times New Roman"/>
                <w:color w:val="000000"/>
                <w:spacing w:val="-6"/>
              </w:rPr>
              <w:t>. раб.</w:t>
            </w:r>
          </w:p>
        </w:tc>
        <w:tc>
          <w:tcPr>
            <w:tcW w:w="1776"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snapToGrid w:val="0"/>
              <w:jc w:val="center"/>
              <w:rPr>
                <w:rFonts w:cs="Times New Roman"/>
                <w:color w:val="000000"/>
              </w:rPr>
            </w:pPr>
          </w:p>
          <w:p w:rsidR="003031FF" w:rsidRPr="008C19C1" w:rsidRDefault="003031FF">
            <w:pPr>
              <w:shd w:val="clear" w:color="auto" w:fill="FFFFFF"/>
              <w:jc w:val="center"/>
              <w:rPr>
                <w:rFonts w:cs="Times New Roman"/>
                <w:color w:val="000000"/>
              </w:rPr>
            </w:pPr>
          </w:p>
          <w:p w:rsidR="003031FF" w:rsidRPr="008C19C1" w:rsidRDefault="00F16C76">
            <w:pPr>
              <w:shd w:val="clear" w:color="auto" w:fill="FFFFFF"/>
              <w:jc w:val="center"/>
              <w:rPr>
                <w:rFonts w:cs="Times New Roman"/>
                <w:color w:val="000000"/>
              </w:rPr>
            </w:pPr>
            <w:r w:rsidRPr="008C19C1">
              <w:rPr>
                <w:rFonts w:cs="Times New Roman"/>
              </w:rPr>
              <w:t>18</w:t>
            </w:r>
          </w:p>
        </w:tc>
        <w:tc>
          <w:tcPr>
            <w:tcW w:w="1248"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snapToGrid w:val="0"/>
              <w:ind w:left="480"/>
              <w:rPr>
                <w:rFonts w:cs="Times New Roman"/>
                <w:color w:val="000000"/>
              </w:rPr>
            </w:pPr>
          </w:p>
          <w:p w:rsidR="003031FF" w:rsidRPr="008C19C1" w:rsidRDefault="003031FF">
            <w:pPr>
              <w:shd w:val="clear" w:color="auto" w:fill="FFFFFF"/>
              <w:ind w:left="480"/>
              <w:rPr>
                <w:rFonts w:cs="Times New Roman"/>
                <w:color w:val="000000"/>
              </w:rPr>
            </w:pPr>
          </w:p>
          <w:p w:rsidR="003031FF" w:rsidRPr="008C19C1" w:rsidRDefault="003031FF">
            <w:pPr>
              <w:shd w:val="clear" w:color="auto" w:fill="FFFFFF"/>
              <w:ind w:left="480"/>
              <w:rPr>
                <w:rFonts w:cs="Times New Roman"/>
                <w:color w:val="000000"/>
              </w:rPr>
            </w:pPr>
          </w:p>
        </w:tc>
        <w:tc>
          <w:tcPr>
            <w:tcW w:w="1670"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3031FF">
            <w:pPr>
              <w:shd w:val="clear" w:color="auto" w:fill="FFFFFF"/>
              <w:snapToGrid w:val="0"/>
              <w:jc w:val="center"/>
              <w:rPr>
                <w:rFonts w:cs="Times New Roman"/>
                <w:color w:val="000000"/>
              </w:rPr>
            </w:pPr>
          </w:p>
          <w:p w:rsidR="003031FF" w:rsidRPr="008C19C1" w:rsidRDefault="003031FF">
            <w:pPr>
              <w:shd w:val="clear" w:color="auto" w:fill="FFFFFF"/>
              <w:jc w:val="center"/>
              <w:rPr>
                <w:rFonts w:cs="Times New Roman"/>
                <w:color w:val="000000"/>
              </w:rPr>
            </w:pPr>
          </w:p>
          <w:p w:rsidR="003031FF" w:rsidRPr="008C19C1" w:rsidRDefault="003031FF">
            <w:pPr>
              <w:shd w:val="clear" w:color="auto" w:fill="FFFFFF"/>
              <w:jc w:val="center"/>
              <w:rPr>
                <w:rFonts w:cs="Times New Roman"/>
                <w:color w:val="000000"/>
                <w:spacing w:val="-5"/>
              </w:rPr>
            </w:pPr>
          </w:p>
        </w:tc>
      </w:tr>
      <w:tr w:rsidR="003031FF" w:rsidRPr="008C19C1">
        <w:trPr>
          <w:trHeight w:hRule="exact" w:val="1114"/>
        </w:trPr>
        <w:tc>
          <w:tcPr>
            <w:tcW w:w="324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4" w:lineRule="exact"/>
              <w:ind w:left="14" w:right="62"/>
              <w:rPr>
                <w:rFonts w:cs="Times New Roman"/>
                <w:color w:val="000000"/>
                <w:spacing w:val="-5"/>
              </w:rPr>
            </w:pPr>
            <w:r w:rsidRPr="008C19C1">
              <w:rPr>
                <w:rFonts w:cs="Times New Roman"/>
                <w:color w:val="000000"/>
                <w:spacing w:val="-5"/>
              </w:rPr>
              <w:t xml:space="preserve">Источники </w:t>
            </w:r>
            <w:r w:rsidRPr="008C19C1">
              <w:rPr>
                <w:rFonts w:cs="Times New Roman"/>
                <w:lang w:val="en-US"/>
              </w:rPr>
              <w:t>Internet</w:t>
            </w:r>
          </w:p>
        </w:tc>
        <w:tc>
          <w:tcPr>
            <w:tcW w:w="140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8" w:lineRule="exact"/>
              <w:ind w:left="230" w:right="269"/>
              <w:jc w:val="center"/>
              <w:rPr>
                <w:rFonts w:cs="Times New Roman"/>
                <w:color w:val="000000"/>
                <w:spacing w:val="-6"/>
              </w:rPr>
            </w:pPr>
            <w:r w:rsidRPr="008C19C1">
              <w:rPr>
                <w:rFonts w:cs="Times New Roman"/>
                <w:color w:val="000000"/>
                <w:spacing w:val="-5"/>
              </w:rPr>
              <w:t>Лекции,</w:t>
            </w:r>
          </w:p>
          <w:p w:rsidR="003031FF" w:rsidRPr="008C19C1" w:rsidRDefault="00A305C0">
            <w:pPr>
              <w:shd w:val="clear" w:color="auto" w:fill="FFFFFF"/>
              <w:spacing w:line="278" w:lineRule="exact"/>
              <w:ind w:left="230" w:right="269"/>
              <w:jc w:val="center"/>
              <w:rPr>
                <w:rFonts w:cs="Times New Roman"/>
                <w:color w:val="000000"/>
              </w:rPr>
            </w:pPr>
            <w:proofErr w:type="spellStart"/>
            <w:r w:rsidRPr="008C19C1">
              <w:rPr>
                <w:rFonts w:cs="Times New Roman"/>
                <w:color w:val="000000"/>
                <w:spacing w:val="-6"/>
              </w:rPr>
              <w:t>самост</w:t>
            </w:r>
            <w:proofErr w:type="spellEnd"/>
            <w:r w:rsidRPr="008C19C1">
              <w:rPr>
                <w:rFonts w:cs="Times New Roman"/>
                <w:color w:val="000000"/>
                <w:spacing w:val="-6"/>
              </w:rPr>
              <w:t>. раб.</w:t>
            </w:r>
          </w:p>
        </w:tc>
        <w:tc>
          <w:tcPr>
            <w:tcW w:w="1776"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snapToGrid w:val="0"/>
              <w:jc w:val="center"/>
              <w:rPr>
                <w:rFonts w:cs="Times New Roman"/>
                <w:color w:val="000000"/>
              </w:rPr>
            </w:pPr>
          </w:p>
          <w:p w:rsidR="003031FF" w:rsidRPr="008C19C1" w:rsidRDefault="00F16C76">
            <w:pPr>
              <w:shd w:val="clear" w:color="auto" w:fill="FFFFFF"/>
              <w:jc w:val="center"/>
              <w:rPr>
                <w:rFonts w:cs="Times New Roman"/>
                <w:color w:val="000000"/>
              </w:rPr>
            </w:pPr>
            <w:r w:rsidRPr="008C19C1">
              <w:rPr>
                <w:rFonts w:cs="Times New Roman"/>
                <w:color w:val="000000"/>
              </w:rPr>
              <w:t>1</w:t>
            </w:r>
            <w:r w:rsidR="00A305C0" w:rsidRPr="008C19C1">
              <w:rPr>
                <w:rFonts w:cs="Times New Roman"/>
                <w:color w:val="000000"/>
              </w:rPr>
              <w:t>8</w:t>
            </w:r>
          </w:p>
        </w:tc>
        <w:tc>
          <w:tcPr>
            <w:tcW w:w="1248"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snapToGrid w:val="0"/>
              <w:ind w:left="461"/>
              <w:rPr>
                <w:rFonts w:cs="Times New Roman"/>
                <w:color w:val="000000"/>
              </w:rPr>
            </w:pPr>
          </w:p>
          <w:p w:rsidR="003031FF" w:rsidRPr="008C19C1" w:rsidRDefault="00A305C0">
            <w:pPr>
              <w:shd w:val="clear" w:color="auto" w:fill="FFFFFF"/>
              <w:jc w:val="both"/>
              <w:rPr>
                <w:rFonts w:cs="Times New Roman"/>
                <w:color w:val="000000"/>
              </w:rPr>
            </w:pPr>
            <w:r w:rsidRPr="008C19C1">
              <w:rPr>
                <w:rFonts w:cs="Times New Roman"/>
                <w:color w:val="000000"/>
              </w:rPr>
              <w:t>На группу</w:t>
            </w:r>
          </w:p>
        </w:tc>
        <w:tc>
          <w:tcPr>
            <w:tcW w:w="1670"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3031FF">
            <w:pPr>
              <w:shd w:val="clear" w:color="auto" w:fill="FFFFFF"/>
              <w:snapToGrid w:val="0"/>
              <w:jc w:val="center"/>
              <w:rPr>
                <w:rFonts w:cs="Times New Roman"/>
                <w:color w:val="000000"/>
              </w:rPr>
            </w:pPr>
          </w:p>
          <w:p w:rsidR="003031FF" w:rsidRPr="008C19C1" w:rsidRDefault="00A305C0">
            <w:pPr>
              <w:shd w:val="clear" w:color="auto" w:fill="FFFFFF"/>
              <w:jc w:val="center"/>
              <w:rPr>
                <w:rFonts w:cs="Times New Roman"/>
              </w:rPr>
            </w:pPr>
            <w:r w:rsidRPr="008C19C1">
              <w:rPr>
                <w:rFonts w:cs="Times New Roman"/>
                <w:color w:val="000000"/>
              </w:rPr>
              <w:t>-</w:t>
            </w:r>
          </w:p>
        </w:tc>
      </w:tr>
    </w:tbl>
    <w:p w:rsidR="003031FF" w:rsidRPr="008C19C1" w:rsidRDefault="003031FF">
      <w:pPr>
        <w:shd w:val="clear" w:color="auto" w:fill="FFFFFF"/>
        <w:spacing w:before="5" w:line="326" w:lineRule="exact"/>
        <w:ind w:left="5"/>
        <w:jc w:val="center"/>
        <w:rPr>
          <w:rFonts w:cs="Times New Roman"/>
        </w:rPr>
      </w:pPr>
    </w:p>
    <w:p w:rsidR="003031FF" w:rsidRPr="008C19C1" w:rsidRDefault="003031FF" w:rsidP="009D473E">
      <w:pPr>
        <w:shd w:val="clear" w:color="auto" w:fill="FFFFFF"/>
        <w:spacing w:before="5" w:line="326" w:lineRule="exact"/>
        <w:rPr>
          <w:rFonts w:cs="Times New Roman"/>
          <w:b/>
          <w:bCs/>
        </w:rPr>
      </w:pPr>
    </w:p>
    <w:p w:rsidR="009D473E" w:rsidRPr="008C19C1" w:rsidRDefault="009D473E" w:rsidP="009D473E">
      <w:pPr>
        <w:shd w:val="clear" w:color="auto" w:fill="FFFFFF"/>
        <w:spacing w:before="5" w:line="326" w:lineRule="exact"/>
        <w:rPr>
          <w:rFonts w:cs="Times New Roman"/>
          <w:b/>
          <w:bCs/>
        </w:rPr>
      </w:pPr>
    </w:p>
    <w:p w:rsidR="009D473E" w:rsidRPr="008C19C1" w:rsidRDefault="009D473E" w:rsidP="009D473E">
      <w:pPr>
        <w:shd w:val="clear" w:color="auto" w:fill="FFFFFF"/>
        <w:spacing w:before="5" w:line="326" w:lineRule="exact"/>
        <w:rPr>
          <w:rFonts w:cs="Times New Roman"/>
          <w:b/>
          <w:bCs/>
        </w:rPr>
      </w:pPr>
    </w:p>
    <w:p w:rsidR="003031FF" w:rsidRPr="008C19C1" w:rsidRDefault="003031FF" w:rsidP="00F773BF">
      <w:pPr>
        <w:shd w:val="clear" w:color="auto" w:fill="FFFFFF"/>
        <w:spacing w:before="5" w:line="326" w:lineRule="exact"/>
        <w:ind w:left="5"/>
        <w:rPr>
          <w:rFonts w:cs="Times New Roman"/>
          <w:b/>
          <w:bCs/>
        </w:rPr>
      </w:pPr>
    </w:p>
    <w:p w:rsidR="003031FF" w:rsidRPr="008C19C1" w:rsidRDefault="003031FF">
      <w:pPr>
        <w:shd w:val="clear" w:color="auto" w:fill="FFFFFF"/>
        <w:spacing w:before="5" w:line="326" w:lineRule="exact"/>
        <w:ind w:left="5"/>
        <w:jc w:val="center"/>
        <w:rPr>
          <w:rFonts w:cs="Times New Roman"/>
          <w:b/>
          <w:bCs/>
        </w:rPr>
      </w:pPr>
    </w:p>
    <w:p w:rsidR="003031FF" w:rsidRPr="008C19C1" w:rsidRDefault="00A305C0">
      <w:pPr>
        <w:shd w:val="clear" w:color="auto" w:fill="FFFFFF"/>
        <w:ind w:left="1440"/>
        <w:rPr>
          <w:rFonts w:cs="Times New Roman"/>
          <w:b/>
          <w:bCs/>
          <w:color w:val="000000"/>
          <w:spacing w:val="-6"/>
        </w:rPr>
      </w:pPr>
      <w:r w:rsidRPr="008C19C1">
        <w:rPr>
          <w:rFonts w:cs="Times New Roman"/>
          <w:b/>
          <w:bCs/>
          <w:color w:val="000000"/>
          <w:spacing w:val="-8"/>
        </w:rPr>
        <w:t xml:space="preserve">Таблица 2. Обеспечение дисциплины </w:t>
      </w:r>
      <w:proofErr w:type="gramStart"/>
      <w:r w:rsidRPr="008C19C1">
        <w:rPr>
          <w:rFonts w:cs="Times New Roman"/>
          <w:b/>
          <w:bCs/>
          <w:color w:val="000000"/>
          <w:spacing w:val="-8"/>
        </w:rPr>
        <w:t>учебно-методическими</w:t>
      </w:r>
      <w:proofErr w:type="gramEnd"/>
    </w:p>
    <w:p w:rsidR="003031FF" w:rsidRPr="008C19C1" w:rsidRDefault="00A305C0">
      <w:pPr>
        <w:shd w:val="clear" w:color="auto" w:fill="FFFFFF"/>
        <w:spacing w:before="10"/>
        <w:ind w:left="4070"/>
        <w:rPr>
          <w:rFonts w:cs="Times New Roman"/>
        </w:rPr>
      </w:pPr>
      <w:r w:rsidRPr="008C19C1">
        <w:rPr>
          <w:rFonts w:cs="Times New Roman"/>
          <w:b/>
          <w:bCs/>
          <w:color w:val="000000"/>
          <w:spacing w:val="-6"/>
        </w:rPr>
        <w:t>разработками.</w:t>
      </w:r>
    </w:p>
    <w:p w:rsidR="003031FF" w:rsidRPr="008C19C1" w:rsidRDefault="003031FF">
      <w:pPr>
        <w:spacing w:after="322"/>
        <w:rPr>
          <w:rFonts w:cs="Times New Roman"/>
        </w:rPr>
      </w:pPr>
    </w:p>
    <w:tbl>
      <w:tblPr>
        <w:tblW w:w="0" w:type="auto"/>
        <w:tblInd w:w="245" w:type="dxa"/>
        <w:tblLayout w:type="fixed"/>
        <w:tblCellMar>
          <w:left w:w="40" w:type="dxa"/>
          <w:right w:w="40" w:type="dxa"/>
        </w:tblCellMar>
        <w:tblLook w:val="0000"/>
      </w:tblPr>
      <w:tblGrid>
        <w:gridCol w:w="2563"/>
        <w:gridCol w:w="1620"/>
        <w:gridCol w:w="1587"/>
        <w:gridCol w:w="1632"/>
        <w:gridCol w:w="1651"/>
      </w:tblGrid>
      <w:tr w:rsidR="003031FF" w:rsidRPr="008C19C1">
        <w:trPr>
          <w:cantSplit/>
          <w:trHeight w:hRule="exact" w:val="883"/>
        </w:trPr>
        <w:tc>
          <w:tcPr>
            <w:tcW w:w="2563" w:type="dxa"/>
            <w:tcBorders>
              <w:top w:val="single" w:sz="6" w:space="0" w:color="000000"/>
              <w:left w:val="single" w:sz="6" w:space="0" w:color="000000"/>
            </w:tcBorders>
            <w:shd w:val="clear" w:color="auto" w:fill="FFFFFF"/>
          </w:tcPr>
          <w:p w:rsidR="003031FF" w:rsidRPr="008C19C1" w:rsidRDefault="00A305C0">
            <w:pPr>
              <w:shd w:val="clear" w:color="auto" w:fill="FFFFFF"/>
              <w:ind w:left="139" w:right="101"/>
              <w:rPr>
                <w:rFonts w:cs="Times New Roman"/>
                <w:color w:val="000000"/>
                <w:spacing w:val="-7"/>
              </w:rPr>
            </w:pPr>
            <w:r w:rsidRPr="008C19C1">
              <w:rPr>
                <w:rFonts w:cs="Times New Roman"/>
                <w:color w:val="000000"/>
                <w:spacing w:val="-7"/>
              </w:rPr>
              <w:t xml:space="preserve">Библиографическое </w:t>
            </w:r>
            <w:r w:rsidRPr="008C19C1">
              <w:rPr>
                <w:rFonts w:cs="Times New Roman"/>
                <w:color w:val="000000"/>
                <w:spacing w:val="-5"/>
              </w:rPr>
              <w:t>описание</w:t>
            </w:r>
          </w:p>
        </w:tc>
        <w:tc>
          <w:tcPr>
            <w:tcW w:w="1620" w:type="dxa"/>
            <w:tcBorders>
              <w:top w:val="single" w:sz="6" w:space="0" w:color="000000"/>
              <w:left w:val="single" w:sz="6" w:space="0" w:color="000000"/>
            </w:tcBorders>
            <w:shd w:val="clear" w:color="auto" w:fill="FFFFFF"/>
          </w:tcPr>
          <w:p w:rsidR="003031FF" w:rsidRPr="008C19C1" w:rsidRDefault="00A305C0">
            <w:pPr>
              <w:shd w:val="clear" w:color="auto" w:fill="FFFFFF"/>
              <w:ind w:left="197" w:right="182" w:firstLine="19"/>
              <w:rPr>
                <w:rFonts w:cs="Times New Roman"/>
                <w:color w:val="000000"/>
                <w:spacing w:val="-6"/>
              </w:rPr>
            </w:pPr>
            <w:r w:rsidRPr="008C19C1">
              <w:rPr>
                <w:rFonts w:cs="Times New Roman"/>
                <w:color w:val="000000"/>
                <w:spacing w:val="-7"/>
              </w:rPr>
              <w:t xml:space="preserve">Вид занятия, </w:t>
            </w:r>
            <w:r w:rsidRPr="008C19C1">
              <w:rPr>
                <w:rFonts w:cs="Times New Roman"/>
                <w:color w:val="000000"/>
                <w:spacing w:val="-6"/>
              </w:rPr>
              <w:t xml:space="preserve">в котором </w:t>
            </w:r>
            <w:r w:rsidRPr="008C19C1">
              <w:rPr>
                <w:rFonts w:cs="Times New Roman"/>
                <w:color w:val="000000"/>
                <w:spacing w:val="-7"/>
              </w:rPr>
              <w:t>используется</w:t>
            </w:r>
          </w:p>
        </w:tc>
        <w:tc>
          <w:tcPr>
            <w:tcW w:w="1587" w:type="dxa"/>
            <w:tcBorders>
              <w:top w:val="single" w:sz="6" w:space="0" w:color="000000"/>
              <w:left w:val="single" w:sz="6" w:space="0" w:color="000000"/>
            </w:tcBorders>
            <w:shd w:val="clear" w:color="auto" w:fill="FFFFFF"/>
          </w:tcPr>
          <w:p w:rsidR="003031FF" w:rsidRPr="008C19C1" w:rsidRDefault="00A305C0">
            <w:pPr>
              <w:shd w:val="clear" w:color="auto" w:fill="FFFFFF"/>
              <w:ind w:left="29"/>
              <w:jc w:val="center"/>
              <w:rPr>
                <w:rFonts w:cs="Times New Roman"/>
                <w:color w:val="000000"/>
                <w:spacing w:val="-7"/>
              </w:rPr>
            </w:pPr>
            <w:r w:rsidRPr="008C19C1">
              <w:rPr>
                <w:rFonts w:cs="Times New Roman"/>
                <w:color w:val="000000"/>
                <w:spacing w:val="-6"/>
              </w:rPr>
              <w:t xml:space="preserve">Число </w:t>
            </w:r>
            <w:r w:rsidRPr="008C19C1">
              <w:rPr>
                <w:rFonts w:cs="Times New Roman"/>
                <w:color w:val="000000"/>
                <w:spacing w:val="-7"/>
              </w:rPr>
              <w:t>обеспечиваемых часов</w:t>
            </w:r>
          </w:p>
        </w:tc>
        <w:tc>
          <w:tcPr>
            <w:tcW w:w="3283" w:type="dxa"/>
            <w:gridSpan w:val="2"/>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ind w:left="331"/>
              <w:rPr>
                <w:rFonts w:cs="Times New Roman"/>
              </w:rPr>
            </w:pPr>
            <w:r w:rsidRPr="008C19C1">
              <w:rPr>
                <w:rFonts w:cs="Times New Roman"/>
                <w:color w:val="000000"/>
                <w:spacing w:val="-7"/>
              </w:rPr>
              <w:t>Количество экземпляров</w:t>
            </w:r>
          </w:p>
        </w:tc>
      </w:tr>
      <w:tr w:rsidR="003031FF" w:rsidRPr="008C19C1">
        <w:trPr>
          <w:cantSplit/>
          <w:trHeight w:hRule="exact" w:val="542"/>
        </w:trPr>
        <w:tc>
          <w:tcPr>
            <w:tcW w:w="2563" w:type="dxa"/>
            <w:tcBorders>
              <w:left w:val="single" w:sz="6" w:space="0" w:color="000000"/>
              <w:bottom w:val="single" w:sz="6" w:space="0" w:color="000000"/>
            </w:tcBorders>
            <w:shd w:val="clear" w:color="auto" w:fill="FFFFFF"/>
          </w:tcPr>
          <w:p w:rsidR="003031FF" w:rsidRPr="008C19C1" w:rsidRDefault="003031FF">
            <w:pPr>
              <w:snapToGrid w:val="0"/>
              <w:rPr>
                <w:rFonts w:cs="Times New Roman"/>
              </w:rPr>
            </w:pPr>
          </w:p>
          <w:p w:rsidR="003031FF" w:rsidRPr="008C19C1" w:rsidRDefault="003031FF">
            <w:pPr>
              <w:rPr>
                <w:rFonts w:cs="Times New Roman"/>
              </w:rPr>
            </w:pPr>
          </w:p>
        </w:tc>
        <w:tc>
          <w:tcPr>
            <w:tcW w:w="1620" w:type="dxa"/>
            <w:tcBorders>
              <w:left w:val="single" w:sz="6" w:space="0" w:color="000000"/>
              <w:bottom w:val="single" w:sz="6" w:space="0" w:color="000000"/>
            </w:tcBorders>
            <w:shd w:val="clear" w:color="auto" w:fill="FFFFFF"/>
          </w:tcPr>
          <w:p w:rsidR="003031FF" w:rsidRPr="008C19C1" w:rsidRDefault="003031FF">
            <w:pPr>
              <w:snapToGrid w:val="0"/>
              <w:rPr>
                <w:rFonts w:cs="Times New Roman"/>
              </w:rPr>
            </w:pPr>
          </w:p>
          <w:p w:rsidR="003031FF" w:rsidRPr="008C19C1" w:rsidRDefault="003031FF">
            <w:pPr>
              <w:rPr>
                <w:rFonts w:cs="Times New Roman"/>
              </w:rPr>
            </w:pPr>
          </w:p>
        </w:tc>
        <w:tc>
          <w:tcPr>
            <w:tcW w:w="1587" w:type="dxa"/>
            <w:tcBorders>
              <w:left w:val="single" w:sz="6" w:space="0" w:color="000000"/>
              <w:bottom w:val="single" w:sz="6" w:space="0" w:color="000000"/>
            </w:tcBorders>
            <w:shd w:val="clear" w:color="auto" w:fill="FFFFFF"/>
          </w:tcPr>
          <w:p w:rsidR="003031FF" w:rsidRPr="008C19C1" w:rsidRDefault="003031FF">
            <w:pPr>
              <w:snapToGrid w:val="0"/>
              <w:rPr>
                <w:rFonts w:cs="Times New Roman"/>
              </w:rPr>
            </w:pPr>
          </w:p>
          <w:p w:rsidR="003031FF" w:rsidRPr="008C19C1" w:rsidRDefault="003031FF">
            <w:pPr>
              <w:rPr>
                <w:rFonts w:cs="Times New Roman"/>
              </w:rPr>
            </w:pPr>
          </w:p>
        </w:tc>
        <w:tc>
          <w:tcPr>
            <w:tcW w:w="1632"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69" w:lineRule="exact"/>
              <w:ind w:left="307" w:right="274"/>
              <w:jc w:val="center"/>
              <w:rPr>
                <w:rFonts w:cs="Times New Roman"/>
                <w:color w:val="000000"/>
                <w:spacing w:val="-7"/>
              </w:rPr>
            </w:pPr>
            <w:r w:rsidRPr="008C19C1">
              <w:rPr>
                <w:rFonts w:cs="Times New Roman"/>
                <w:color w:val="000000"/>
                <w:spacing w:val="-8"/>
              </w:rPr>
              <w:t xml:space="preserve">Учебный </w:t>
            </w:r>
            <w:r w:rsidRPr="008C19C1">
              <w:rPr>
                <w:rFonts w:cs="Times New Roman"/>
                <w:color w:val="000000"/>
                <w:spacing w:val="-5"/>
              </w:rPr>
              <w:t>кабинет</w:t>
            </w:r>
          </w:p>
        </w:tc>
        <w:tc>
          <w:tcPr>
            <w:tcW w:w="1651"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spacing w:line="278" w:lineRule="exact"/>
              <w:ind w:left="96" w:right="43"/>
              <w:jc w:val="center"/>
              <w:rPr>
                <w:rFonts w:cs="Times New Roman"/>
                <w:color w:val="000000"/>
                <w:spacing w:val="2"/>
              </w:rPr>
            </w:pPr>
            <w:r w:rsidRPr="008C19C1">
              <w:rPr>
                <w:rFonts w:cs="Times New Roman"/>
                <w:color w:val="000000"/>
                <w:spacing w:val="-7"/>
              </w:rPr>
              <w:t xml:space="preserve">Библиотека </w:t>
            </w:r>
            <w:r w:rsidRPr="008C19C1">
              <w:rPr>
                <w:rFonts w:cs="Times New Roman"/>
                <w:color w:val="000000"/>
                <w:spacing w:val="-4"/>
              </w:rPr>
              <w:t>колледжа</w:t>
            </w:r>
          </w:p>
        </w:tc>
      </w:tr>
      <w:tr w:rsidR="003031FF" w:rsidRPr="008C19C1">
        <w:trPr>
          <w:trHeight w:hRule="exact" w:val="1364"/>
        </w:trPr>
        <w:tc>
          <w:tcPr>
            <w:tcW w:w="2563"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ind w:right="120" w:firstLine="10"/>
              <w:rPr>
                <w:rFonts w:cs="Times New Roman"/>
                <w:color w:val="000000"/>
                <w:spacing w:val="-8"/>
              </w:rPr>
            </w:pPr>
            <w:r w:rsidRPr="008C19C1">
              <w:rPr>
                <w:rFonts w:cs="Times New Roman"/>
                <w:color w:val="000000"/>
                <w:spacing w:val="2"/>
              </w:rPr>
              <w:t xml:space="preserve">Ершова Л.Л. </w:t>
            </w:r>
            <w:r w:rsidRPr="008C19C1">
              <w:rPr>
                <w:rFonts w:cs="Times New Roman"/>
                <w:color w:val="000000"/>
                <w:spacing w:val="5"/>
              </w:rPr>
              <w:t xml:space="preserve">Методические </w:t>
            </w:r>
            <w:r w:rsidRPr="008C19C1">
              <w:rPr>
                <w:rFonts w:cs="Times New Roman"/>
                <w:color w:val="000000"/>
                <w:spacing w:val="4"/>
              </w:rPr>
              <w:t xml:space="preserve">рекомендации по написанию </w:t>
            </w:r>
            <w:r w:rsidRPr="008C19C1">
              <w:rPr>
                <w:rFonts w:cs="Times New Roman"/>
                <w:color w:val="000000"/>
                <w:spacing w:val="10"/>
              </w:rPr>
              <w:t xml:space="preserve">реферата: </w:t>
            </w:r>
            <w:proofErr w:type="gramStart"/>
            <w:r w:rsidRPr="008C19C1">
              <w:rPr>
                <w:rFonts w:cs="Times New Roman"/>
                <w:color w:val="000000"/>
                <w:spacing w:val="10"/>
              </w:rPr>
              <w:t>-Н</w:t>
            </w:r>
            <w:proofErr w:type="gramEnd"/>
            <w:r w:rsidRPr="008C19C1">
              <w:rPr>
                <w:rFonts w:cs="Times New Roman"/>
                <w:color w:val="000000"/>
                <w:spacing w:val="10"/>
              </w:rPr>
              <w:t>ОКИ, 2009. –11 с.</w:t>
            </w:r>
          </w:p>
        </w:tc>
        <w:tc>
          <w:tcPr>
            <w:tcW w:w="162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8" w:lineRule="exact"/>
              <w:ind w:left="14" w:right="5"/>
              <w:jc w:val="center"/>
              <w:rPr>
                <w:rFonts w:cs="Times New Roman"/>
                <w:color w:val="000000"/>
              </w:rPr>
            </w:pPr>
            <w:proofErr w:type="spellStart"/>
            <w:r w:rsidRPr="008C19C1">
              <w:rPr>
                <w:rFonts w:cs="Times New Roman"/>
                <w:color w:val="000000"/>
                <w:spacing w:val="-8"/>
              </w:rPr>
              <w:t>Самост</w:t>
            </w:r>
            <w:proofErr w:type="spellEnd"/>
            <w:r w:rsidRPr="008C19C1">
              <w:rPr>
                <w:rFonts w:cs="Times New Roman"/>
                <w:color w:val="000000"/>
                <w:spacing w:val="-8"/>
              </w:rPr>
              <w:t xml:space="preserve">. </w:t>
            </w:r>
            <w:r w:rsidRPr="008C19C1">
              <w:rPr>
                <w:rFonts w:cs="Times New Roman"/>
                <w:color w:val="000000"/>
                <w:spacing w:val="-5"/>
              </w:rPr>
              <w:t>работа</w:t>
            </w:r>
          </w:p>
        </w:tc>
        <w:tc>
          <w:tcPr>
            <w:tcW w:w="1587"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jc w:val="center"/>
              <w:rPr>
                <w:rFonts w:cs="Times New Roman"/>
                <w:color w:val="000000"/>
              </w:rPr>
            </w:pPr>
          </w:p>
        </w:tc>
        <w:tc>
          <w:tcPr>
            <w:tcW w:w="1632"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jc w:val="center"/>
              <w:rPr>
                <w:rFonts w:cs="Times New Roman"/>
                <w:color w:val="000000"/>
              </w:rPr>
            </w:pPr>
            <w:r w:rsidRPr="008C19C1">
              <w:rPr>
                <w:rFonts w:cs="Times New Roman"/>
                <w:color w:val="000000"/>
              </w:rPr>
              <w:t>1</w:t>
            </w:r>
          </w:p>
        </w:tc>
        <w:tc>
          <w:tcPr>
            <w:tcW w:w="1651"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jc w:val="center"/>
              <w:rPr>
                <w:rFonts w:cs="Times New Roman"/>
                <w:color w:val="000000"/>
                <w:spacing w:val="4"/>
              </w:rPr>
            </w:pPr>
            <w:r w:rsidRPr="008C19C1">
              <w:rPr>
                <w:rFonts w:cs="Times New Roman"/>
                <w:color w:val="000000"/>
              </w:rPr>
              <w:t>-</w:t>
            </w:r>
          </w:p>
        </w:tc>
      </w:tr>
      <w:tr w:rsidR="003031FF" w:rsidRPr="008C19C1">
        <w:trPr>
          <w:trHeight w:hRule="exact" w:val="1767"/>
        </w:trPr>
        <w:tc>
          <w:tcPr>
            <w:tcW w:w="2563"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ind w:right="173"/>
              <w:rPr>
                <w:rFonts w:cs="Times New Roman"/>
                <w:color w:val="000000"/>
                <w:spacing w:val="-8"/>
              </w:rPr>
            </w:pPr>
            <w:r w:rsidRPr="008C19C1">
              <w:rPr>
                <w:rFonts w:cs="Times New Roman"/>
                <w:color w:val="000000"/>
                <w:spacing w:val="4"/>
              </w:rPr>
              <w:t xml:space="preserve">Максименко А.А. </w:t>
            </w:r>
            <w:r w:rsidRPr="008C19C1">
              <w:rPr>
                <w:rFonts w:cs="Times New Roman"/>
                <w:color w:val="000000"/>
                <w:spacing w:val="6"/>
              </w:rPr>
              <w:t xml:space="preserve">Методика </w:t>
            </w:r>
            <w:r w:rsidRPr="008C19C1">
              <w:rPr>
                <w:rFonts w:cs="Times New Roman"/>
                <w:color w:val="000000"/>
                <w:spacing w:val="4"/>
              </w:rPr>
              <w:t xml:space="preserve">подготовки и проведения </w:t>
            </w:r>
            <w:r w:rsidRPr="008C19C1">
              <w:rPr>
                <w:rFonts w:cs="Times New Roman"/>
                <w:color w:val="000000"/>
                <w:spacing w:val="5"/>
              </w:rPr>
              <w:t xml:space="preserve">семинарских </w:t>
            </w:r>
            <w:r w:rsidRPr="008C19C1">
              <w:rPr>
                <w:rFonts w:cs="Times New Roman"/>
                <w:color w:val="000000"/>
                <w:spacing w:val="1"/>
              </w:rPr>
              <w:t xml:space="preserve">занятий. </w:t>
            </w:r>
            <w:r w:rsidRPr="008C19C1">
              <w:rPr>
                <w:rFonts w:cs="Times New Roman"/>
                <w:color w:val="000000"/>
                <w:spacing w:val="5"/>
              </w:rPr>
              <w:t xml:space="preserve">Методическое </w:t>
            </w:r>
            <w:r w:rsidRPr="008C19C1">
              <w:rPr>
                <w:rFonts w:cs="Times New Roman"/>
                <w:color w:val="000000"/>
                <w:spacing w:val="2"/>
              </w:rPr>
              <w:t xml:space="preserve">пособие. </w:t>
            </w:r>
            <w:proofErr w:type="gramStart"/>
            <w:r w:rsidRPr="008C19C1">
              <w:rPr>
                <w:rFonts w:cs="Times New Roman"/>
                <w:color w:val="000000"/>
                <w:spacing w:val="2"/>
              </w:rPr>
              <w:t>–М</w:t>
            </w:r>
            <w:proofErr w:type="gramEnd"/>
            <w:r w:rsidRPr="008C19C1">
              <w:rPr>
                <w:rFonts w:cs="Times New Roman"/>
                <w:color w:val="000000"/>
                <w:spacing w:val="2"/>
              </w:rPr>
              <w:t xml:space="preserve">.: ИПК </w:t>
            </w:r>
            <w:r w:rsidRPr="008C19C1">
              <w:rPr>
                <w:rFonts w:cs="Times New Roman"/>
                <w:color w:val="000000"/>
                <w:spacing w:val="8"/>
              </w:rPr>
              <w:t>СК, 1997. –24 с.</w:t>
            </w:r>
          </w:p>
        </w:tc>
        <w:tc>
          <w:tcPr>
            <w:tcW w:w="162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4" w:lineRule="exact"/>
              <w:ind w:left="149" w:right="154"/>
              <w:jc w:val="center"/>
              <w:rPr>
                <w:rFonts w:cs="Times New Roman"/>
                <w:color w:val="000000"/>
              </w:rPr>
            </w:pPr>
            <w:r w:rsidRPr="008C19C1">
              <w:rPr>
                <w:rFonts w:cs="Times New Roman"/>
                <w:color w:val="000000"/>
                <w:spacing w:val="-8"/>
              </w:rPr>
              <w:t xml:space="preserve">Практические </w:t>
            </w:r>
            <w:r w:rsidRPr="008C19C1">
              <w:rPr>
                <w:rFonts w:cs="Times New Roman"/>
                <w:color w:val="000000"/>
                <w:spacing w:val="-7"/>
              </w:rPr>
              <w:t>занятия</w:t>
            </w:r>
          </w:p>
        </w:tc>
        <w:tc>
          <w:tcPr>
            <w:tcW w:w="1587" w:type="dxa"/>
            <w:tcBorders>
              <w:top w:val="single" w:sz="6" w:space="0" w:color="000000"/>
              <w:left w:val="single" w:sz="6" w:space="0" w:color="000000"/>
              <w:bottom w:val="single" w:sz="6" w:space="0" w:color="000000"/>
            </w:tcBorders>
            <w:shd w:val="clear" w:color="auto" w:fill="FFFFFF"/>
          </w:tcPr>
          <w:p w:rsidR="003031FF" w:rsidRPr="008C19C1" w:rsidRDefault="00F773BF">
            <w:pPr>
              <w:shd w:val="clear" w:color="auto" w:fill="FFFFFF"/>
              <w:jc w:val="center"/>
              <w:rPr>
                <w:rFonts w:cs="Times New Roman"/>
                <w:color w:val="000000"/>
              </w:rPr>
            </w:pPr>
            <w:r w:rsidRPr="008C19C1">
              <w:rPr>
                <w:rFonts w:cs="Times New Roman"/>
                <w:color w:val="000000"/>
              </w:rPr>
              <w:t>18</w:t>
            </w:r>
          </w:p>
        </w:tc>
        <w:tc>
          <w:tcPr>
            <w:tcW w:w="1632"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jc w:val="center"/>
              <w:rPr>
                <w:rFonts w:cs="Times New Roman"/>
                <w:color w:val="000000"/>
              </w:rPr>
            </w:pPr>
            <w:r w:rsidRPr="008C19C1">
              <w:rPr>
                <w:rFonts w:cs="Times New Roman"/>
                <w:color w:val="000000"/>
              </w:rPr>
              <w:t>1</w:t>
            </w:r>
          </w:p>
        </w:tc>
        <w:tc>
          <w:tcPr>
            <w:tcW w:w="1651"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jc w:val="center"/>
              <w:rPr>
                <w:rFonts w:cs="Times New Roman"/>
                <w:color w:val="000000"/>
                <w:spacing w:val="4"/>
              </w:rPr>
            </w:pPr>
            <w:r w:rsidRPr="008C19C1">
              <w:rPr>
                <w:rFonts w:cs="Times New Roman"/>
                <w:color w:val="000000"/>
              </w:rPr>
              <w:t>-</w:t>
            </w:r>
          </w:p>
        </w:tc>
      </w:tr>
      <w:tr w:rsidR="003031FF" w:rsidRPr="008C19C1">
        <w:trPr>
          <w:trHeight w:hRule="exact" w:val="644"/>
        </w:trPr>
        <w:tc>
          <w:tcPr>
            <w:tcW w:w="2563"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4" w:lineRule="exact"/>
              <w:ind w:right="173"/>
              <w:rPr>
                <w:rFonts w:cs="Times New Roman"/>
                <w:color w:val="000000"/>
                <w:spacing w:val="-8"/>
              </w:rPr>
            </w:pPr>
            <w:r w:rsidRPr="008C19C1">
              <w:rPr>
                <w:rFonts w:cs="Times New Roman"/>
                <w:color w:val="000000"/>
                <w:spacing w:val="4"/>
              </w:rPr>
              <w:t xml:space="preserve">Видеоматериалы, </w:t>
            </w:r>
            <w:r w:rsidRPr="008C19C1">
              <w:rPr>
                <w:rFonts w:cs="Times New Roman"/>
                <w:color w:val="000000"/>
                <w:spacing w:val="4"/>
                <w:lang w:val="en-US"/>
              </w:rPr>
              <w:t>CD</w:t>
            </w:r>
            <w:r w:rsidRPr="008C19C1">
              <w:rPr>
                <w:rFonts w:cs="Times New Roman"/>
                <w:color w:val="000000"/>
                <w:spacing w:val="4"/>
              </w:rPr>
              <w:t xml:space="preserve">, </w:t>
            </w:r>
            <w:r w:rsidRPr="008C19C1">
              <w:rPr>
                <w:rFonts w:cs="Times New Roman"/>
                <w:color w:val="000000"/>
                <w:spacing w:val="4"/>
                <w:lang w:val="en-US"/>
              </w:rPr>
              <w:t>DVD</w:t>
            </w:r>
          </w:p>
        </w:tc>
        <w:tc>
          <w:tcPr>
            <w:tcW w:w="162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4" w:lineRule="exact"/>
              <w:ind w:left="149" w:right="154"/>
              <w:jc w:val="center"/>
              <w:rPr>
                <w:rFonts w:cs="Times New Roman"/>
                <w:color w:val="000000"/>
              </w:rPr>
            </w:pPr>
            <w:r w:rsidRPr="008C19C1">
              <w:rPr>
                <w:rFonts w:cs="Times New Roman"/>
                <w:color w:val="000000"/>
                <w:spacing w:val="-8"/>
              </w:rPr>
              <w:t>Лекции</w:t>
            </w:r>
          </w:p>
        </w:tc>
        <w:tc>
          <w:tcPr>
            <w:tcW w:w="1587" w:type="dxa"/>
            <w:tcBorders>
              <w:top w:val="single" w:sz="6" w:space="0" w:color="000000"/>
              <w:left w:val="single" w:sz="6" w:space="0" w:color="000000"/>
              <w:bottom w:val="single" w:sz="6" w:space="0" w:color="000000"/>
            </w:tcBorders>
            <w:shd w:val="clear" w:color="auto" w:fill="FFFFFF"/>
          </w:tcPr>
          <w:p w:rsidR="003031FF" w:rsidRPr="008C19C1" w:rsidRDefault="00F773BF">
            <w:pPr>
              <w:shd w:val="clear" w:color="auto" w:fill="FFFFFF"/>
              <w:jc w:val="center"/>
              <w:rPr>
                <w:rFonts w:cs="Times New Roman"/>
                <w:color w:val="000000"/>
              </w:rPr>
            </w:pPr>
            <w:r w:rsidRPr="008C19C1">
              <w:rPr>
                <w:rFonts w:cs="Times New Roman"/>
                <w:color w:val="000000"/>
              </w:rPr>
              <w:t>18</w:t>
            </w:r>
          </w:p>
        </w:tc>
        <w:tc>
          <w:tcPr>
            <w:tcW w:w="1632" w:type="dxa"/>
            <w:tcBorders>
              <w:top w:val="single" w:sz="6" w:space="0" w:color="000000"/>
              <w:left w:val="single" w:sz="6" w:space="0" w:color="000000"/>
              <w:bottom w:val="single" w:sz="6" w:space="0" w:color="000000"/>
            </w:tcBorders>
            <w:shd w:val="clear" w:color="auto" w:fill="FFFFFF"/>
          </w:tcPr>
          <w:p w:rsidR="003031FF" w:rsidRPr="008C19C1" w:rsidRDefault="003031FF">
            <w:pPr>
              <w:shd w:val="clear" w:color="auto" w:fill="FFFFFF"/>
              <w:jc w:val="center"/>
              <w:rPr>
                <w:rFonts w:cs="Times New Roman"/>
                <w:color w:val="000000"/>
              </w:rPr>
            </w:pPr>
          </w:p>
        </w:tc>
        <w:tc>
          <w:tcPr>
            <w:tcW w:w="1651"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jc w:val="center"/>
              <w:rPr>
                <w:rFonts w:cs="Times New Roman"/>
                <w:color w:val="000000"/>
                <w:spacing w:val="4"/>
              </w:rPr>
            </w:pPr>
            <w:r w:rsidRPr="008C19C1">
              <w:rPr>
                <w:rFonts w:cs="Times New Roman"/>
                <w:color w:val="000000"/>
              </w:rPr>
              <w:t>-</w:t>
            </w:r>
          </w:p>
        </w:tc>
      </w:tr>
      <w:tr w:rsidR="003031FF" w:rsidRPr="008C19C1">
        <w:trPr>
          <w:trHeight w:hRule="exact" w:val="630"/>
        </w:trPr>
        <w:tc>
          <w:tcPr>
            <w:tcW w:w="2563" w:type="dxa"/>
            <w:tcBorders>
              <w:top w:val="single" w:sz="6" w:space="0" w:color="000000"/>
              <w:left w:val="single" w:sz="6" w:space="0" w:color="000000"/>
              <w:bottom w:val="single" w:sz="6" w:space="0" w:color="000000"/>
            </w:tcBorders>
            <w:shd w:val="clear" w:color="auto" w:fill="FFFFFF"/>
          </w:tcPr>
          <w:p w:rsidR="003031FF" w:rsidRPr="008C19C1" w:rsidRDefault="00F773BF">
            <w:pPr>
              <w:shd w:val="clear" w:color="auto" w:fill="FFFFFF"/>
              <w:spacing w:line="274" w:lineRule="exact"/>
              <w:ind w:right="173"/>
              <w:rPr>
                <w:rFonts w:cs="Times New Roman"/>
                <w:color w:val="000000"/>
                <w:spacing w:val="-8"/>
              </w:rPr>
            </w:pPr>
            <w:r w:rsidRPr="008C19C1">
              <w:rPr>
                <w:rFonts w:cs="Times New Roman"/>
                <w:color w:val="000000"/>
                <w:spacing w:val="4"/>
              </w:rPr>
              <w:t>Контрольные задания</w:t>
            </w:r>
          </w:p>
        </w:tc>
        <w:tc>
          <w:tcPr>
            <w:tcW w:w="1620" w:type="dxa"/>
            <w:tcBorders>
              <w:top w:val="single" w:sz="6" w:space="0" w:color="000000"/>
              <w:left w:val="single" w:sz="6" w:space="0" w:color="000000"/>
              <w:bottom w:val="single" w:sz="6" w:space="0" w:color="000000"/>
            </w:tcBorders>
            <w:shd w:val="clear" w:color="auto" w:fill="FFFFFF"/>
          </w:tcPr>
          <w:p w:rsidR="003031FF" w:rsidRPr="008C19C1" w:rsidRDefault="00A305C0">
            <w:pPr>
              <w:shd w:val="clear" w:color="auto" w:fill="FFFFFF"/>
              <w:spacing w:line="274" w:lineRule="exact"/>
              <w:ind w:left="149" w:right="154"/>
              <w:jc w:val="center"/>
              <w:rPr>
                <w:rFonts w:cs="Times New Roman"/>
                <w:color w:val="000000"/>
              </w:rPr>
            </w:pPr>
            <w:r w:rsidRPr="008C19C1">
              <w:rPr>
                <w:rFonts w:cs="Times New Roman"/>
                <w:color w:val="000000"/>
                <w:spacing w:val="-8"/>
              </w:rPr>
              <w:t>Контрольное занятие</w:t>
            </w:r>
          </w:p>
        </w:tc>
        <w:tc>
          <w:tcPr>
            <w:tcW w:w="1587" w:type="dxa"/>
            <w:tcBorders>
              <w:top w:val="single" w:sz="6" w:space="0" w:color="000000"/>
              <w:left w:val="single" w:sz="6" w:space="0" w:color="000000"/>
              <w:bottom w:val="single" w:sz="6" w:space="0" w:color="000000"/>
            </w:tcBorders>
            <w:shd w:val="clear" w:color="auto" w:fill="FFFFFF"/>
          </w:tcPr>
          <w:p w:rsidR="003031FF" w:rsidRPr="008C19C1" w:rsidRDefault="00F773BF">
            <w:pPr>
              <w:shd w:val="clear" w:color="auto" w:fill="FFFFFF"/>
              <w:jc w:val="center"/>
              <w:rPr>
                <w:rFonts w:cs="Times New Roman"/>
                <w:color w:val="000000"/>
              </w:rPr>
            </w:pPr>
            <w:r w:rsidRPr="008C19C1">
              <w:rPr>
                <w:rFonts w:cs="Times New Roman"/>
                <w:color w:val="000000"/>
              </w:rPr>
              <w:t>18</w:t>
            </w:r>
          </w:p>
        </w:tc>
        <w:tc>
          <w:tcPr>
            <w:tcW w:w="1632" w:type="dxa"/>
            <w:tcBorders>
              <w:top w:val="single" w:sz="6" w:space="0" w:color="000000"/>
              <w:left w:val="single" w:sz="6" w:space="0" w:color="000000"/>
              <w:bottom w:val="single" w:sz="6" w:space="0" w:color="000000"/>
            </w:tcBorders>
            <w:shd w:val="clear" w:color="auto" w:fill="FFFFFF"/>
          </w:tcPr>
          <w:p w:rsidR="003031FF" w:rsidRPr="008C19C1" w:rsidRDefault="003031FF" w:rsidP="00152B10">
            <w:pPr>
              <w:shd w:val="clear" w:color="auto" w:fill="FFFFFF"/>
              <w:jc w:val="center"/>
              <w:rPr>
                <w:rFonts w:cs="Times New Roman"/>
                <w:color w:val="000000"/>
              </w:rPr>
            </w:pPr>
          </w:p>
        </w:tc>
        <w:tc>
          <w:tcPr>
            <w:tcW w:w="1651" w:type="dxa"/>
            <w:tcBorders>
              <w:top w:val="single" w:sz="6" w:space="0" w:color="000000"/>
              <w:left w:val="single" w:sz="6" w:space="0" w:color="000000"/>
              <w:bottom w:val="single" w:sz="6" w:space="0" w:color="000000"/>
              <w:right w:val="single" w:sz="6" w:space="0" w:color="000000"/>
            </w:tcBorders>
            <w:shd w:val="clear" w:color="auto" w:fill="FFFFFF"/>
          </w:tcPr>
          <w:p w:rsidR="003031FF" w:rsidRPr="008C19C1" w:rsidRDefault="00A305C0">
            <w:pPr>
              <w:shd w:val="clear" w:color="auto" w:fill="FFFFFF"/>
              <w:jc w:val="center"/>
              <w:rPr>
                <w:rFonts w:cs="Times New Roman"/>
              </w:rPr>
            </w:pPr>
            <w:r w:rsidRPr="008C19C1">
              <w:rPr>
                <w:rFonts w:cs="Times New Roman"/>
                <w:color w:val="000000"/>
              </w:rPr>
              <w:t>-</w:t>
            </w:r>
          </w:p>
        </w:tc>
      </w:tr>
    </w:tbl>
    <w:p w:rsidR="003031FF" w:rsidRPr="008C19C1" w:rsidRDefault="003031FF">
      <w:pPr>
        <w:rPr>
          <w:rFonts w:cs="Times New Roman"/>
        </w:rPr>
      </w:pPr>
    </w:p>
    <w:p w:rsidR="003031FF" w:rsidRPr="008C19C1" w:rsidRDefault="003031FF">
      <w:pPr>
        <w:rPr>
          <w:rFonts w:cs="Times New Roman"/>
        </w:rPr>
      </w:pPr>
    </w:p>
    <w:p w:rsidR="003031FF" w:rsidRPr="008C19C1" w:rsidRDefault="003031FF">
      <w:pPr>
        <w:rPr>
          <w:rFonts w:cs="Times New Roman"/>
        </w:rPr>
      </w:pPr>
    </w:p>
    <w:p w:rsidR="003031FF" w:rsidRPr="008C19C1" w:rsidRDefault="00A305C0">
      <w:pPr>
        <w:shd w:val="clear" w:color="auto" w:fill="FFFFFF"/>
        <w:spacing w:before="5" w:line="326" w:lineRule="exact"/>
        <w:ind w:left="5"/>
        <w:jc w:val="center"/>
        <w:rPr>
          <w:rFonts w:cs="Times New Roman"/>
          <w:b/>
          <w:bCs/>
        </w:rPr>
      </w:pPr>
      <w:r w:rsidRPr="008C19C1">
        <w:rPr>
          <w:rFonts w:cs="Times New Roman"/>
          <w:b/>
          <w:bCs/>
        </w:rPr>
        <w:t>7. Материально-техническое обеспечение курса.</w:t>
      </w:r>
    </w:p>
    <w:p w:rsidR="003031FF" w:rsidRPr="008C19C1" w:rsidRDefault="003031FF">
      <w:pPr>
        <w:shd w:val="clear" w:color="auto" w:fill="FFFFFF"/>
        <w:spacing w:before="5" w:line="326" w:lineRule="exact"/>
        <w:ind w:left="5"/>
        <w:jc w:val="center"/>
        <w:rPr>
          <w:rFonts w:cs="Times New Roman"/>
          <w:b/>
          <w:bCs/>
        </w:rPr>
      </w:pPr>
    </w:p>
    <w:p w:rsidR="003031FF" w:rsidRPr="008C19C1" w:rsidRDefault="00A305C0">
      <w:pPr>
        <w:pStyle w:val="9"/>
        <w:rPr>
          <w:rFonts w:cs="Times New Roman"/>
          <w:sz w:val="24"/>
        </w:rPr>
      </w:pPr>
      <w:r w:rsidRPr="008C19C1">
        <w:rPr>
          <w:rFonts w:cs="Times New Roman"/>
          <w:sz w:val="24"/>
        </w:rPr>
        <w:t>Обеспечение дисциплины средствами обучения</w:t>
      </w:r>
    </w:p>
    <w:p w:rsidR="003031FF" w:rsidRPr="008C19C1" w:rsidRDefault="003031FF">
      <w:pPr>
        <w:rPr>
          <w:rFonts w:cs="Times New Roman"/>
        </w:rPr>
      </w:pPr>
    </w:p>
    <w:tbl>
      <w:tblPr>
        <w:tblW w:w="0" w:type="auto"/>
        <w:tblInd w:w="-80" w:type="dxa"/>
        <w:tblLayout w:type="fixed"/>
        <w:tblLook w:val="0000"/>
      </w:tblPr>
      <w:tblGrid>
        <w:gridCol w:w="3348"/>
        <w:gridCol w:w="2520"/>
        <w:gridCol w:w="1980"/>
        <w:gridCol w:w="1721"/>
      </w:tblGrid>
      <w:tr w:rsidR="003031FF" w:rsidRPr="008C19C1">
        <w:tc>
          <w:tcPr>
            <w:tcW w:w="3348" w:type="dxa"/>
            <w:tcBorders>
              <w:top w:val="single" w:sz="4" w:space="0" w:color="000000"/>
              <w:left w:val="single" w:sz="4" w:space="0" w:color="000000"/>
              <w:bottom w:val="single" w:sz="4" w:space="0" w:color="000000"/>
            </w:tcBorders>
            <w:shd w:val="clear" w:color="auto" w:fill="auto"/>
          </w:tcPr>
          <w:p w:rsidR="003031FF" w:rsidRPr="008C19C1" w:rsidRDefault="00A305C0">
            <w:pPr>
              <w:jc w:val="center"/>
              <w:rPr>
                <w:rFonts w:cs="Times New Roman"/>
              </w:rPr>
            </w:pPr>
            <w:r w:rsidRPr="008C19C1">
              <w:rPr>
                <w:rFonts w:cs="Times New Roman"/>
              </w:rPr>
              <w:t>Наименование и описание средств обучения</w:t>
            </w:r>
          </w:p>
        </w:tc>
        <w:tc>
          <w:tcPr>
            <w:tcW w:w="2520" w:type="dxa"/>
            <w:tcBorders>
              <w:top w:val="single" w:sz="4" w:space="0" w:color="000000"/>
              <w:left w:val="single" w:sz="4" w:space="0" w:color="000000"/>
              <w:bottom w:val="single" w:sz="4" w:space="0" w:color="000000"/>
            </w:tcBorders>
            <w:shd w:val="clear" w:color="auto" w:fill="auto"/>
          </w:tcPr>
          <w:p w:rsidR="003031FF" w:rsidRPr="008C19C1" w:rsidRDefault="00A305C0">
            <w:pPr>
              <w:jc w:val="center"/>
              <w:rPr>
                <w:rFonts w:cs="Times New Roman"/>
              </w:rPr>
            </w:pPr>
            <w:r w:rsidRPr="008C19C1">
              <w:rPr>
                <w:rFonts w:cs="Times New Roman"/>
              </w:rPr>
              <w:t>Вид занятия, в котором используется</w:t>
            </w:r>
          </w:p>
        </w:tc>
        <w:tc>
          <w:tcPr>
            <w:tcW w:w="1980" w:type="dxa"/>
            <w:tcBorders>
              <w:top w:val="single" w:sz="4" w:space="0" w:color="000000"/>
              <w:left w:val="single" w:sz="4" w:space="0" w:color="000000"/>
              <w:bottom w:val="single" w:sz="4" w:space="0" w:color="000000"/>
            </w:tcBorders>
            <w:shd w:val="clear" w:color="auto" w:fill="auto"/>
          </w:tcPr>
          <w:p w:rsidR="003031FF" w:rsidRPr="008C19C1" w:rsidRDefault="00A305C0">
            <w:pPr>
              <w:jc w:val="center"/>
              <w:rPr>
                <w:rFonts w:cs="Times New Roman"/>
              </w:rPr>
            </w:pPr>
            <w:r w:rsidRPr="008C19C1">
              <w:rPr>
                <w:rFonts w:cs="Times New Roman"/>
              </w:rPr>
              <w:t>Число</w:t>
            </w:r>
          </w:p>
          <w:p w:rsidR="003031FF" w:rsidRPr="008C19C1" w:rsidRDefault="00A305C0">
            <w:pPr>
              <w:jc w:val="center"/>
              <w:rPr>
                <w:rFonts w:cs="Times New Roman"/>
              </w:rPr>
            </w:pPr>
            <w:r w:rsidRPr="008C19C1">
              <w:rPr>
                <w:rFonts w:cs="Times New Roman"/>
              </w:rPr>
              <w:t>обеспечиваемых</w:t>
            </w:r>
          </w:p>
          <w:p w:rsidR="003031FF" w:rsidRPr="008C19C1" w:rsidRDefault="00A305C0">
            <w:pPr>
              <w:jc w:val="center"/>
              <w:rPr>
                <w:rFonts w:cs="Times New Roman"/>
              </w:rPr>
            </w:pPr>
            <w:r w:rsidRPr="008C19C1">
              <w:rPr>
                <w:rFonts w:cs="Times New Roman"/>
              </w:rPr>
              <w:t>часов</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3031FF" w:rsidRPr="008C19C1" w:rsidRDefault="00A305C0">
            <w:pPr>
              <w:jc w:val="center"/>
              <w:rPr>
                <w:rFonts w:cs="Times New Roman"/>
              </w:rPr>
            </w:pPr>
            <w:r w:rsidRPr="008C19C1">
              <w:rPr>
                <w:rFonts w:cs="Times New Roman"/>
              </w:rPr>
              <w:t>Кол-во</w:t>
            </w:r>
          </w:p>
          <w:p w:rsidR="003031FF" w:rsidRPr="008C19C1" w:rsidRDefault="00A305C0">
            <w:pPr>
              <w:jc w:val="center"/>
              <w:rPr>
                <w:rFonts w:cs="Times New Roman"/>
              </w:rPr>
            </w:pPr>
            <w:r w:rsidRPr="008C19C1">
              <w:rPr>
                <w:rFonts w:cs="Times New Roman"/>
              </w:rPr>
              <w:t>экземпляров</w:t>
            </w:r>
          </w:p>
        </w:tc>
      </w:tr>
      <w:tr w:rsidR="003031FF" w:rsidRPr="008C19C1">
        <w:tc>
          <w:tcPr>
            <w:tcW w:w="3348" w:type="dxa"/>
            <w:tcBorders>
              <w:top w:val="single" w:sz="4" w:space="0" w:color="000000"/>
              <w:left w:val="single" w:sz="4" w:space="0" w:color="000000"/>
              <w:bottom w:val="single" w:sz="4" w:space="0" w:color="000000"/>
            </w:tcBorders>
            <w:shd w:val="clear" w:color="auto" w:fill="auto"/>
          </w:tcPr>
          <w:p w:rsidR="003031FF" w:rsidRPr="008C19C1" w:rsidRDefault="00A305C0">
            <w:pPr>
              <w:rPr>
                <w:rFonts w:cs="Times New Roman"/>
              </w:rPr>
            </w:pPr>
            <w:r w:rsidRPr="008C19C1">
              <w:rPr>
                <w:rFonts w:cs="Times New Roman"/>
              </w:rPr>
              <w:t xml:space="preserve">Видеокассеты, </w:t>
            </w:r>
            <w:r w:rsidRPr="008C19C1">
              <w:rPr>
                <w:rFonts w:cs="Times New Roman"/>
                <w:lang w:val="en-US"/>
              </w:rPr>
              <w:t>CD</w:t>
            </w:r>
            <w:r w:rsidRPr="008C19C1">
              <w:rPr>
                <w:rFonts w:cs="Times New Roman"/>
              </w:rPr>
              <w:t xml:space="preserve">, </w:t>
            </w:r>
            <w:r w:rsidRPr="008C19C1">
              <w:rPr>
                <w:rFonts w:cs="Times New Roman"/>
                <w:lang w:val="en-US"/>
              </w:rPr>
              <w:t>DVD</w:t>
            </w:r>
          </w:p>
        </w:tc>
        <w:tc>
          <w:tcPr>
            <w:tcW w:w="2520" w:type="dxa"/>
            <w:tcBorders>
              <w:top w:val="single" w:sz="4" w:space="0" w:color="000000"/>
              <w:left w:val="single" w:sz="4" w:space="0" w:color="000000"/>
              <w:bottom w:val="single" w:sz="4" w:space="0" w:color="000000"/>
            </w:tcBorders>
            <w:shd w:val="clear" w:color="auto" w:fill="auto"/>
          </w:tcPr>
          <w:p w:rsidR="003031FF" w:rsidRPr="008C19C1" w:rsidRDefault="00A305C0">
            <w:pPr>
              <w:jc w:val="center"/>
              <w:rPr>
                <w:rFonts w:cs="Times New Roman"/>
              </w:rPr>
            </w:pPr>
            <w:r w:rsidRPr="008C19C1">
              <w:rPr>
                <w:rFonts w:cs="Times New Roman"/>
              </w:rPr>
              <w:t>Лекции</w:t>
            </w:r>
          </w:p>
        </w:tc>
        <w:tc>
          <w:tcPr>
            <w:tcW w:w="1980" w:type="dxa"/>
            <w:tcBorders>
              <w:top w:val="single" w:sz="4" w:space="0" w:color="000000"/>
              <w:left w:val="single" w:sz="4" w:space="0" w:color="000000"/>
              <w:bottom w:val="single" w:sz="4" w:space="0" w:color="000000"/>
            </w:tcBorders>
            <w:shd w:val="clear" w:color="auto" w:fill="auto"/>
          </w:tcPr>
          <w:p w:rsidR="003031FF" w:rsidRPr="008C19C1" w:rsidRDefault="003031FF">
            <w:pPr>
              <w:jc w:val="center"/>
              <w:rPr>
                <w:rFonts w:cs="Times New Roman"/>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3031FF" w:rsidRPr="008C19C1" w:rsidRDefault="003031FF">
            <w:pPr>
              <w:jc w:val="center"/>
              <w:rPr>
                <w:rFonts w:cs="Times New Roman"/>
              </w:rPr>
            </w:pPr>
          </w:p>
          <w:p w:rsidR="00F773BF" w:rsidRPr="008C19C1" w:rsidRDefault="00F773BF">
            <w:pPr>
              <w:jc w:val="center"/>
              <w:rPr>
                <w:rFonts w:cs="Times New Roman"/>
                <w:lang w:val="en-US"/>
              </w:rPr>
            </w:pPr>
          </w:p>
        </w:tc>
      </w:tr>
      <w:tr w:rsidR="003031FF" w:rsidRPr="008C19C1">
        <w:tc>
          <w:tcPr>
            <w:tcW w:w="3348" w:type="dxa"/>
            <w:tcBorders>
              <w:top w:val="single" w:sz="4" w:space="0" w:color="000000"/>
              <w:left w:val="single" w:sz="4" w:space="0" w:color="000000"/>
              <w:bottom w:val="single" w:sz="4" w:space="0" w:color="000000"/>
            </w:tcBorders>
            <w:shd w:val="clear" w:color="auto" w:fill="auto"/>
          </w:tcPr>
          <w:p w:rsidR="003031FF" w:rsidRPr="008C19C1" w:rsidRDefault="00A305C0">
            <w:pPr>
              <w:rPr>
                <w:rFonts w:cs="Times New Roman"/>
              </w:rPr>
            </w:pPr>
            <w:r w:rsidRPr="008C19C1">
              <w:rPr>
                <w:rFonts w:cs="Times New Roman"/>
                <w:lang w:val="en-US"/>
              </w:rPr>
              <w:t>TV</w:t>
            </w:r>
            <w:r w:rsidRPr="008C19C1">
              <w:rPr>
                <w:rFonts w:cs="Times New Roman"/>
              </w:rPr>
              <w:t>,  и</w:t>
            </w:r>
            <w:r w:rsidRPr="008C19C1">
              <w:rPr>
                <w:rFonts w:cs="Times New Roman"/>
                <w:lang w:val="en-US"/>
              </w:rPr>
              <w:t>CD</w:t>
            </w:r>
            <w:r w:rsidRPr="008C19C1">
              <w:rPr>
                <w:rFonts w:cs="Times New Roman"/>
              </w:rPr>
              <w:t xml:space="preserve"> -плеер</w:t>
            </w:r>
          </w:p>
        </w:tc>
        <w:tc>
          <w:tcPr>
            <w:tcW w:w="2520" w:type="dxa"/>
            <w:tcBorders>
              <w:top w:val="single" w:sz="4" w:space="0" w:color="000000"/>
              <w:left w:val="single" w:sz="4" w:space="0" w:color="000000"/>
              <w:bottom w:val="single" w:sz="4" w:space="0" w:color="000000"/>
            </w:tcBorders>
            <w:shd w:val="clear" w:color="auto" w:fill="auto"/>
          </w:tcPr>
          <w:p w:rsidR="003031FF" w:rsidRPr="008C19C1" w:rsidRDefault="00A305C0">
            <w:pPr>
              <w:jc w:val="center"/>
              <w:rPr>
                <w:rFonts w:cs="Times New Roman"/>
              </w:rPr>
            </w:pPr>
            <w:r w:rsidRPr="008C19C1">
              <w:rPr>
                <w:rFonts w:cs="Times New Roman"/>
              </w:rPr>
              <w:t>Лекции</w:t>
            </w:r>
          </w:p>
        </w:tc>
        <w:tc>
          <w:tcPr>
            <w:tcW w:w="1980" w:type="dxa"/>
            <w:tcBorders>
              <w:top w:val="single" w:sz="4" w:space="0" w:color="000000"/>
              <w:left w:val="single" w:sz="4" w:space="0" w:color="000000"/>
              <w:bottom w:val="single" w:sz="4" w:space="0" w:color="000000"/>
            </w:tcBorders>
            <w:shd w:val="clear" w:color="auto" w:fill="auto"/>
          </w:tcPr>
          <w:p w:rsidR="003031FF" w:rsidRPr="008C19C1" w:rsidRDefault="003031FF">
            <w:pPr>
              <w:jc w:val="center"/>
              <w:rPr>
                <w:rFonts w:cs="Times New Roman"/>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3031FF" w:rsidRPr="008C19C1" w:rsidRDefault="003031FF">
            <w:pPr>
              <w:jc w:val="center"/>
              <w:rPr>
                <w:rFonts w:cs="Times New Roman"/>
              </w:rPr>
            </w:pPr>
          </w:p>
        </w:tc>
      </w:tr>
      <w:tr w:rsidR="003031FF" w:rsidRPr="008C19C1">
        <w:tc>
          <w:tcPr>
            <w:tcW w:w="3348" w:type="dxa"/>
            <w:tcBorders>
              <w:top w:val="single" w:sz="4" w:space="0" w:color="000000"/>
              <w:left w:val="single" w:sz="4" w:space="0" w:color="000000"/>
              <w:bottom w:val="single" w:sz="4" w:space="0" w:color="000000"/>
            </w:tcBorders>
            <w:shd w:val="clear" w:color="auto" w:fill="auto"/>
          </w:tcPr>
          <w:p w:rsidR="003031FF" w:rsidRPr="008C19C1" w:rsidRDefault="00A305C0">
            <w:pPr>
              <w:rPr>
                <w:rFonts w:cs="Times New Roman"/>
              </w:rPr>
            </w:pPr>
            <w:r w:rsidRPr="008C19C1">
              <w:rPr>
                <w:rFonts w:cs="Times New Roman"/>
              </w:rPr>
              <w:t>компьютер</w:t>
            </w:r>
          </w:p>
        </w:tc>
        <w:tc>
          <w:tcPr>
            <w:tcW w:w="2520" w:type="dxa"/>
            <w:tcBorders>
              <w:top w:val="single" w:sz="4" w:space="0" w:color="000000"/>
              <w:left w:val="single" w:sz="4" w:space="0" w:color="000000"/>
              <w:bottom w:val="single" w:sz="4" w:space="0" w:color="000000"/>
            </w:tcBorders>
            <w:shd w:val="clear" w:color="auto" w:fill="auto"/>
          </w:tcPr>
          <w:p w:rsidR="003031FF" w:rsidRPr="008C19C1" w:rsidRDefault="00A305C0">
            <w:pPr>
              <w:rPr>
                <w:rFonts w:cs="Times New Roman"/>
              </w:rPr>
            </w:pPr>
            <w:r w:rsidRPr="008C19C1">
              <w:rPr>
                <w:rFonts w:cs="Times New Roman"/>
              </w:rPr>
              <w:t>Лекции, сам</w:t>
            </w:r>
            <w:proofErr w:type="gramStart"/>
            <w:r w:rsidRPr="008C19C1">
              <w:rPr>
                <w:rFonts w:cs="Times New Roman"/>
              </w:rPr>
              <w:t>.</w:t>
            </w:r>
            <w:proofErr w:type="gramEnd"/>
            <w:r w:rsidRPr="008C19C1">
              <w:rPr>
                <w:rFonts w:cs="Times New Roman"/>
              </w:rPr>
              <w:t xml:space="preserve"> </w:t>
            </w:r>
            <w:proofErr w:type="gramStart"/>
            <w:r w:rsidRPr="008C19C1">
              <w:rPr>
                <w:rFonts w:cs="Times New Roman"/>
              </w:rPr>
              <w:t>р</w:t>
            </w:r>
            <w:proofErr w:type="gramEnd"/>
            <w:r w:rsidRPr="008C19C1">
              <w:rPr>
                <w:rFonts w:cs="Times New Roman"/>
              </w:rPr>
              <w:t>абота</w:t>
            </w:r>
          </w:p>
        </w:tc>
        <w:tc>
          <w:tcPr>
            <w:tcW w:w="1980" w:type="dxa"/>
            <w:tcBorders>
              <w:top w:val="single" w:sz="4" w:space="0" w:color="000000"/>
              <w:left w:val="single" w:sz="4" w:space="0" w:color="000000"/>
              <w:bottom w:val="single" w:sz="4" w:space="0" w:color="000000"/>
            </w:tcBorders>
            <w:shd w:val="clear" w:color="auto" w:fill="auto"/>
          </w:tcPr>
          <w:p w:rsidR="003031FF" w:rsidRPr="008C19C1" w:rsidRDefault="00F773BF">
            <w:pPr>
              <w:jc w:val="center"/>
              <w:rPr>
                <w:rFonts w:cs="Times New Roman"/>
              </w:rPr>
            </w:pPr>
            <w:r w:rsidRPr="008C19C1">
              <w:rPr>
                <w:rFonts w:cs="Times New Roman"/>
              </w:rPr>
              <w:t>1</w:t>
            </w:r>
            <w:r w:rsidR="00A305C0" w:rsidRPr="008C19C1">
              <w:rPr>
                <w:rFonts w:cs="Times New Roman"/>
              </w:rPr>
              <w:t>8</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3031FF" w:rsidRPr="008C19C1" w:rsidRDefault="00A305C0">
            <w:pPr>
              <w:jc w:val="center"/>
              <w:rPr>
                <w:rFonts w:cs="Times New Roman"/>
              </w:rPr>
            </w:pPr>
            <w:r w:rsidRPr="008C19C1">
              <w:rPr>
                <w:rFonts w:cs="Times New Roman"/>
              </w:rPr>
              <w:t>1</w:t>
            </w:r>
          </w:p>
        </w:tc>
      </w:tr>
      <w:tr w:rsidR="003031FF" w:rsidRPr="008C19C1">
        <w:tc>
          <w:tcPr>
            <w:tcW w:w="3348" w:type="dxa"/>
            <w:tcBorders>
              <w:top w:val="single" w:sz="4" w:space="0" w:color="000000"/>
              <w:left w:val="single" w:sz="4" w:space="0" w:color="000000"/>
              <w:bottom w:val="single" w:sz="4" w:space="0" w:color="000000"/>
            </w:tcBorders>
            <w:shd w:val="clear" w:color="auto" w:fill="auto"/>
          </w:tcPr>
          <w:p w:rsidR="003031FF" w:rsidRPr="008C19C1" w:rsidRDefault="00A305C0">
            <w:pPr>
              <w:rPr>
                <w:rFonts w:cs="Times New Roman"/>
              </w:rPr>
            </w:pPr>
            <w:r w:rsidRPr="008C19C1">
              <w:rPr>
                <w:rFonts w:cs="Times New Roman"/>
              </w:rPr>
              <w:t xml:space="preserve">Книги в кабинете </w:t>
            </w:r>
          </w:p>
        </w:tc>
        <w:tc>
          <w:tcPr>
            <w:tcW w:w="2520" w:type="dxa"/>
            <w:tcBorders>
              <w:top w:val="single" w:sz="4" w:space="0" w:color="000000"/>
              <w:left w:val="single" w:sz="4" w:space="0" w:color="000000"/>
              <w:bottom w:val="single" w:sz="4" w:space="0" w:color="000000"/>
            </w:tcBorders>
            <w:shd w:val="clear" w:color="auto" w:fill="auto"/>
          </w:tcPr>
          <w:p w:rsidR="003031FF" w:rsidRPr="008C19C1" w:rsidRDefault="00A305C0">
            <w:pPr>
              <w:rPr>
                <w:rFonts w:cs="Times New Roman"/>
              </w:rPr>
            </w:pPr>
            <w:r w:rsidRPr="008C19C1">
              <w:rPr>
                <w:rFonts w:cs="Times New Roman"/>
              </w:rPr>
              <w:t>Лекции, сам</w:t>
            </w:r>
            <w:proofErr w:type="gramStart"/>
            <w:r w:rsidRPr="008C19C1">
              <w:rPr>
                <w:rFonts w:cs="Times New Roman"/>
              </w:rPr>
              <w:t>.</w:t>
            </w:r>
            <w:proofErr w:type="gramEnd"/>
            <w:r w:rsidRPr="008C19C1">
              <w:rPr>
                <w:rFonts w:cs="Times New Roman"/>
              </w:rPr>
              <w:t xml:space="preserve"> </w:t>
            </w:r>
            <w:proofErr w:type="gramStart"/>
            <w:r w:rsidRPr="008C19C1">
              <w:rPr>
                <w:rFonts w:cs="Times New Roman"/>
              </w:rPr>
              <w:t>р</w:t>
            </w:r>
            <w:proofErr w:type="gramEnd"/>
            <w:r w:rsidRPr="008C19C1">
              <w:rPr>
                <w:rFonts w:cs="Times New Roman"/>
              </w:rPr>
              <w:t>абота</w:t>
            </w:r>
          </w:p>
        </w:tc>
        <w:tc>
          <w:tcPr>
            <w:tcW w:w="1980" w:type="dxa"/>
            <w:tcBorders>
              <w:top w:val="single" w:sz="4" w:space="0" w:color="000000"/>
              <w:left w:val="single" w:sz="4" w:space="0" w:color="000000"/>
              <w:bottom w:val="single" w:sz="4" w:space="0" w:color="000000"/>
            </w:tcBorders>
            <w:shd w:val="clear" w:color="auto" w:fill="auto"/>
          </w:tcPr>
          <w:p w:rsidR="003031FF" w:rsidRPr="008C19C1" w:rsidRDefault="003031FF">
            <w:pPr>
              <w:jc w:val="center"/>
              <w:rPr>
                <w:rFonts w:cs="Times New Roman"/>
              </w:rPr>
            </w:pP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3031FF" w:rsidRPr="008C19C1" w:rsidRDefault="00A305C0">
            <w:pPr>
              <w:jc w:val="center"/>
              <w:rPr>
                <w:rFonts w:cs="Times New Roman"/>
                <w:lang w:val="en-US"/>
              </w:rPr>
            </w:pPr>
            <w:r w:rsidRPr="008C19C1">
              <w:rPr>
                <w:rFonts w:cs="Times New Roman"/>
              </w:rPr>
              <w:t>4</w:t>
            </w:r>
          </w:p>
        </w:tc>
      </w:tr>
      <w:tr w:rsidR="003031FF" w:rsidRPr="008C19C1">
        <w:tc>
          <w:tcPr>
            <w:tcW w:w="3348" w:type="dxa"/>
            <w:tcBorders>
              <w:top w:val="single" w:sz="4" w:space="0" w:color="000000"/>
              <w:left w:val="single" w:sz="4" w:space="0" w:color="000000"/>
              <w:bottom w:val="single" w:sz="4" w:space="0" w:color="000000"/>
            </w:tcBorders>
            <w:shd w:val="clear" w:color="auto" w:fill="auto"/>
          </w:tcPr>
          <w:p w:rsidR="003031FF" w:rsidRPr="008C19C1" w:rsidRDefault="00A305C0">
            <w:pPr>
              <w:rPr>
                <w:rFonts w:cs="Times New Roman"/>
              </w:rPr>
            </w:pPr>
            <w:r w:rsidRPr="008C19C1">
              <w:rPr>
                <w:rFonts w:cs="Times New Roman"/>
                <w:lang w:val="en-US"/>
              </w:rPr>
              <w:t>Internet</w:t>
            </w:r>
          </w:p>
        </w:tc>
        <w:tc>
          <w:tcPr>
            <w:tcW w:w="2520" w:type="dxa"/>
            <w:tcBorders>
              <w:top w:val="single" w:sz="4" w:space="0" w:color="000000"/>
              <w:left w:val="single" w:sz="4" w:space="0" w:color="000000"/>
              <w:bottom w:val="single" w:sz="4" w:space="0" w:color="000000"/>
            </w:tcBorders>
            <w:shd w:val="clear" w:color="auto" w:fill="auto"/>
          </w:tcPr>
          <w:p w:rsidR="003031FF" w:rsidRPr="008C19C1" w:rsidRDefault="00A305C0">
            <w:pPr>
              <w:rPr>
                <w:rFonts w:cs="Times New Roman"/>
              </w:rPr>
            </w:pPr>
            <w:r w:rsidRPr="008C19C1">
              <w:rPr>
                <w:rFonts w:cs="Times New Roman"/>
              </w:rPr>
              <w:t>Лекции, сам</w:t>
            </w:r>
            <w:proofErr w:type="gramStart"/>
            <w:r w:rsidRPr="008C19C1">
              <w:rPr>
                <w:rFonts w:cs="Times New Roman"/>
              </w:rPr>
              <w:t>.</w:t>
            </w:r>
            <w:proofErr w:type="gramEnd"/>
            <w:r w:rsidRPr="008C19C1">
              <w:rPr>
                <w:rFonts w:cs="Times New Roman"/>
              </w:rPr>
              <w:t xml:space="preserve"> </w:t>
            </w:r>
            <w:proofErr w:type="gramStart"/>
            <w:r w:rsidRPr="008C19C1">
              <w:rPr>
                <w:rFonts w:cs="Times New Roman"/>
              </w:rPr>
              <w:t>р</w:t>
            </w:r>
            <w:proofErr w:type="gramEnd"/>
            <w:r w:rsidRPr="008C19C1">
              <w:rPr>
                <w:rFonts w:cs="Times New Roman"/>
              </w:rPr>
              <w:t>абота</w:t>
            </w:r>
          </w:p>
        </w:tc>
        <w:tc>
          <w:tcPr>
            <w:tcW w:w="1980" w:type="dxa"/>
            <w:tcBorders>
              <w:top w:val="single" w:sz="4" w:space="0" w:color="000000"/>
              <w:left w:val="single" w:sz="4" w:space="0" w:color="000000"/>
              <w:bottom w:val="single" w:sz="4" w:space="0" w:color="000000"/>
            </w:tcBorders>
            <w:shd w:val="clear" w:color="auto" w:fill="auto"/>
          </w:tcPr>
          <w:p w:rsidR="003031FF" w:rsidRPr="008C19C1" w:rsidRDefault="00F773BF">
            <w:pPr>
              <w:jc w:val="center"/>
              <w:rPr>
                <w:rFonts w:cs="Times New Roman"/>
              </w:rPr>
            </w:pPr>
            <w:r w:rsidRPr="008C19C1">
              <w:rPr>
                <w:rFonts w:cs="Times New Roman"/>
              </w:rPr>
              <w:t>1</w:t>
            </w:r>
            <w:r w:rsidR="00A305C0" w:rsidRPr="008C19C1">
              <w:rPr>
                <w:rFonts w:cs="Times New Roman"/>
              </w:rPr>
              <w:t>8</w:t>
            </w:r>
          </w:p>
        </w:tc>
        <w:tc>
          <w:tcPr>
            <w:tcW w:w="1721" w:type="dxa"/>
            <w:tcBorders>
              <w:top w:val="single" w:sz="4" w:space="0" w:color="000000"/>
              <w:left w:val="single" w:sz="4" w:space="0" w:color="000000"/>
              <w:bottom w:val="single" w:sz="4" w:space="0" w:color="000000"/>
              <w:right w:val="single" w:sz="4" w:space="0" w:color="000000"/>
            </w:tcBorders>
            <w:shd w:val="clear" w:color="auto" w:fill="auto"/>
          </w:tcPr>
          <w:p w:rsidR="003031FF" w:rsidRPr="008C19C1" w:rsidRDefault="00A305C0">
            <w:pPr>
              <w:jc w:val="center"/>
              <w:rPr>
                <w:rFonts w:cs="Times New Roman"/>
                <w:b/>
                <w:bCs/>
              </w:rPr>
            </w:pPr>
            <w:r w:rsidRPr="008C19C1">
              <w:rPr>
                <w:rFonts w:cs="Times New Roman"/>
              </w:rPr>
              <w:t>-</w:t>
            </w:r>
          </w:p>
        </w:tc>
      </w:tr>
    </w:tbl>
    <w:p w:rsidR="003031FF" w:rsidRPr="008C19C1" w:rsidRDefault="003031FF">
      <w:pPr>
        <w:rPr>
          <w:rFonts w:cs="Times New Roman"/>
          <w:b/>
          <w:bCs/>
        </w:rPr>
      </w:pPr>
    </w:p>
    <w:p w:rsidR="003031FF" w:rsidRPr="008C19C1" w:rsidRDefault="003031FF">
      <w:pPr>
        <w:ind w:left="360"/>
        <w:jc w:val="center"/>
        <w:rPr>
          <w:rFonts w:cs="Times New Roman"/>
          <w:b/>
          <w:bCs/>
        </w:rPr>
      </w:pPr>
    </w:p>
    <w:p w:rsidR="003031FF" w:rsidRPr="008C19C1" w:rsidRDefault="00A305C0">
      <w:pPr>
        <w:ind w:left="360"/>
        <w:jc w:val="center"/>
        <w:rPr>
          <w:rFonts w:cs="Times New Roman"/>
          <w:b/>
          <w:bCs/>
        </w:rPr>
      </w:pPr>
      <w:r w:rsidRPr="008C19C1">
        <w:rPr>
          <w:rFonts w:cs="Times New Roman"/>
          <w:b/>
          <w:bCs/>
        </w:rPr>
        <w:t>8.Методические рекомендации по организац</w:t>
      </w:r>
      <w:proofErr w:type="gramStart"/>
      <w:r w:rsidRPr="008C19C1">
        <w:rPr>
          <w:rFonts w:cs="Times New Roman"/>
          <w:b/>
          <w:bCs/>
        </w:rPr>
        <w:t>ии ау</w:t>
      </w:r>
      <w:proofErr w:type="gramEnd"/>
      <w:r w:rsidRPr="008C19C1">
        <w:rPr>
          <w:rFonts w:cs="Times New Roman"/>
          <w:b/>
          <w:bCs/>
        </w:rPr>
        <w:t>диторной и</w:t>
      </w:r>
    </w:p>
    <w:p w:rsidR="003031FF" w:rsidRPr="008C19C1" w:rsidRDefault="00A305C0">
      <w:pPr>
        <w:ind w:left="360"/>
        <w:jc w:val="center"/>
        <w:rPr>
          <w:rFonts w:cs="Times New Roman"/>
          <w:b/>
          <w:bCs/>
        </w:rPr>
      </w:pPr>
      <w:r w:rsidRPr="008C19C1">
        <w:rPr>
          <w:rFonts w:cs="Times New Roman"/>
          <w:b/>
          <w:bCs/>
        </w:rPr>
        <w:t>самостоятельной работы студентов.</w:t>
      </w:r>
    </w:p>
    <w:p w:rsidR="003031FF" w:rsidRPr="008C19C1" w:rsidRDefault="003031FF">
      <w:pPr>
        <w:autoSpaceDE w:val="0"/>
        <w:jc w:val="center"/>
        <w:rPr>
          <w:rFonts w:cs="Times New Roman"/>
          <w:b/>
          <w:bCs/>
        </w:rPr>
      </w:pPr>
    </w:p>
    <w:p w:rsidR="003031FF" w:rsidRPr="008C19C1" w:rsidRDefault="00A305C0">
      <w:pPr>
        <w:autoSpaceDE w:val="0"/>
        <w:jc w:val="both"/>
        <w:rPr>
          <w:rFonts w:cs="Times New Roman"/>
          <w:b/>
          <w:bCs/>
        </w:rPr>
      </w:pPr>
      <w:r w:rsidRPr="008C19C1">
        <w:rPr>
          <w:rFonts w:cs="Times New Roman"/>
          <w:b/>
          <w:bCs/>
        </w:rPr>
        <w:t xml:space="preserve">Аудиторная работа </w:t>
      </w:r>
      <w:r w:rsidRPr="008C19C1">
        <w:rPr>
          <w:rFonts w:cs="Times New Roman"/>
        </w:rPr>
        <w:t>включает в себя прослушивание, конспектирование и усвоение лекционного курса, позволяющего обратить внимание студентов на основные проблемы дисциплины, а также работу на семинарских занятиях, которые помогают усвоить материал путем самостоятельного изложения проблемных вопросов, указанных в плане семинарских занятий.</w:t>
      </w:r>
    </w:p>
    <w:p w:rsidR="003031FF" w:rsidRPr="008C19C1" w:rsidRDefault="003031FF">
      <w:pPr>
        <w:autoSpaceDE w:val="0"/>
        <w:jc w:val="both"/>
        <w:rPr>
          <w:rFonts w:cs="Times New Roman"/>
          <w:b/>
          <w:bCs/>
        </w:rPr>
      </w:pPr>
    </w:p>
    <w:p w:rsidR="003031FF" w:rsidRPr="008C19C1" w:rsidRDefault="00A305C0">
      <w:pPr>
        <w:autoSpaceDE w:val="0"/>
        <w:jc w:val="both"/>
        <w:rPr>
          <w:rFonts w:cs="Times New Roman"/>
        </w:rPr>
      </w:pPr>
      <w:r w:rsidRPr="008C19C1">
        <w:rPr>
          <w:rFonts w:cs="Times New Roman"/>
          <w:b/>
          <w:bCs/>
        </w:rPr>
        <w:t xml:space="preserve">Самостоятельная работа </w:t>
      </w:r>
      <w:r w:rsidRPr="008C19C1">
        <w:rPr>
          <w:rFonts w:cs="Times New Roman"/>
        </w:rPr>
        <w:t>студентов включает обязательные и рекомендуемые виды учебной работы. Обязательными видами самостоятельной работы студентов при изучении дисциплины «История религий» являются: подготовка к семинарскому занятию по ключевым вопросам темы, написание реферата по теме семинарского занятия, подготовка устного выступления в форме доклада, ответы на контрольные вопросы семинарского занятия с целью самопроверки. Рекомендуемыми видами самостоятельной работы, развивающими интеллектуальные и творческие способности студентов, являются составление кроссворда, словаря религиоведческих терминов и понятий, тестовых заданий, подготовка доклада на студенческую  конференцию. К формам организации самостоятельной работы студентов относятся аудиторная (семинарское занятие) и внеаудиторная (читальный зал библиотеки).</w:t>
      </w:r>
    </w:p>
    <w:p w:rsidR="003031FF" w:rsidRPr="008C19C1" w:rsidRDefault="003031FF">
      <w:pPr>
        <w:autoSpaceDE w:val="0"/>
        <w:rPr>
          <w:rFonts w:cs="Times New Roman"/>
        </w:rPr>
      </w:pPr>
    </w:p>
    <w:p w:rsidR="003031FF" w:rsidRPr="008C19C1" w:rsidRDefault="00A305C0">
      <w:pPr>
        <w:autoSpaceDE w:val="0"/>
        <w:rPr>
          <w:rFonts w:cs="Times New Roman"/>
        </w:rPr>
      </w:pPr>
      <w:r w:rsidRPr="008C19C1">
        <w:rPr>
          <w:rFonts w:cs="Times New Roman"/>
          <w:b/>
          <w:bCs/>
        </w:rPr>
        <w:t>Подготовка к семинарским занятиям</w:t>
      </w:r>
    </w:p>
    <w:p w:rsidR="003031FF" w:rsidRPr="008C19C1" w:rsidRDefault="00A305C0">
      <w:pPr>
        <w:autoSpaceDE w:val="0"/>
        <w:jc w:val="both"/>
        <w:rPr>
          <w:rFonts w:cs="Times New Roman"/>
        </w:rPr>
      </w:pPr>
      <w:r w:rsidRPr="008C19C1">
        <w:rPr>
          <w:rFonts w:cs="Times New Roman"/>
        </w:rPr>
        <w:t>Для эффективного усвоения учебного материала большое значение имеет активная познавательная деятельность самих студентов, поэтому важная роль в процессе обучения отводится семинарским занятиям. Семинар предназначен для углубленного изучения материала, он является (наряду с лекцией) основным видом аудиторной работы студентов. Так как помимо лекций и учебников курс требует изучения первоисточников и научной литературы по всем темам, студенты вполне могут потеряться в большом и довольно сложном для восприятия потоке информации. Чтобы этого не</w:t>
      </w:r>
    </w:p>
    <w:p w:rsidR="003031FF" w:rsidRPr="008C19C1" w:rsidRDefault="00A305C0">
      <w:pPr>
        <w:autoSpaceDE w:val="0"/>
        <w:jc w:val="both"/>
        <w:rPr>
          <w:rFonts w:cs="Times New Roman"/>
        </w:rPr>
      </w:pPr>
      <w:r w:rsidRPr="008C19C1">
        <w:rPr>
          <w:rFonts w:cs="Times New Roman"/>
        </w:rPr>
        <w:t>произошло, предлагается следующая методика подготовки к семинарским занятиям. Работа над темой должна основываться на тщательном изучении</w:t>
      </w:r>
    </w:p>
    <w:p w:rsidR="003031FF" w:rsidRPr="008C19C1" w:rsidRDefault="00A305C0">
      <w:pPr>
        <w:autoSpaceDE w:val="0"/>
        <w:jc w:val="both"/>
        <w:rPr>
          <w:rFonts w:cs="Times New Roman"/>
        </w:rPr>
      </w:pPr>
      <w:r w:rsidRPr="008C19C1">
        <w:rPr>
          <w:rFonts w:cs="Times New Roman"/>
        </w:rPr>
        <w:t xml:space="preserve">соответствующей лекции (раздела учебника, если материал полностью предназначен для самоподготовки). Следующим шагом должно быть ознакомление с предложенной к теме семинара литературой. Основные положения первоисточников и научной литературы необходимо оформить в виде конспекта. При подготовке к семинару важно найти ответы на все предложенные вопросы плана, иначе общая целостность разбираемой темы будет нарушена. Для лучшего уяснения религиоведческих терминов имеет смысл создать собственный терминологический словарь и пополнять его к каждому занятию. Логическим завершением работы и показателем эффективного </w:t>
      </w:r>
      <w:r w:rsidRPr="008C19C1">
        <w:rPr>
          <w:rFonts w:cs="Times New Roman"/>
        </w:rPr>
        <w:lastRenderedPageBreak/>
        <w:t>усвоения материала будут ответы на контрольные вопросы семинара. Свои знания по теме семинара студент может продемонстрировать, участвуя во всех формах работы: ответы у доски, исправления, дополнения, участие в обсуждении сложных дискуссионных проблем.</w:t>
      </w:r>
    </w:p>
    <w:p w:rsidR="003031FF" w:rsidRPr="008C19C1" w:rsidRDefault="003031FF">
      <w:pPr>
        <w:autoSpaceDE w:val="0"/>
        <w:jc w:val="both"/>
        <w:rPr>
          <w:rFonts w:cs="Times New Roman"/>
        </w:rPr>
      </w:pPr>
    </w:p>
    <w:p w:rsidR="003031FF" w:rsidRPr="008C19C1" w:rsidRDefault="00A305C0">
      <w:pPr>
        <w:autoSpaceDE w:val="0"/>
        <w:jc w:val="both"/>
        <w:rPr>
          <w:rFonts w:cs="Times New Roman"/>
        </w:rPr>
      </w:pPr>
      <w:r w:rsidRPr="008C19C1">
        <w:rPr>
          <w:rFonts w:cs="Times New Roman"/>
          <w:b/>
          <w:bCs/>
        </w:rPr>
        <w:t>Написание реферата и его оформление</w:t>
      </w:r>
    </w:p>
    <w:p w:rsidR="003031FF" w:rsidRPr="008C19C1" w:rsidRDefault="00A305C0">
      <w:pPr>
        <w:autoSpaceDE w:val="0"/>
        <w:jc w:val="both"/>
        <w:rPr>
          <w:rFonts w:cs="Times New Roman"/>
        </w:rPr>
      </w:pPr>
      <w:r w:rsidRPr="008C19C1">
        <w:rPr>
          <w:rFonts w:cs="Times New Roman"/>
        </w:rPr>
        <w:t>Процесс написания реферата можно представить как создание «текста о тексте», включающий элемент исследовательской работы. Реферат должен раскрывать основные положения используемых источников, однако не сводиться к простому конспектированию текста. Важно, изучив источник и сформировав в своем тексте суть идей автора, обобщить представленную в источнике информацию. Для реферата характерен строгий стиль. Логика построения реферата должна соответствовать той, которую используют авторы источника. При этом в тексте реферата вполне уместно употреблять оценочные суждения (например, «нельзя не согласиться ...», «автор удачно иллюстрирует ...» и т.п.), однако не злоупотреблять ими.</w:t>
      </w:r>
    </w:p>
    <w:p w:rsidR="003031FF" w:rsidRPr="008C19C1" w:rsidRDefault="00A305C0">
      <w:pPr>
        <w:autoSpaceDE w:val="0"/>
        <w:jc w:val="both"/>
        <w:rPr>
          <w:rFonts w:cs="Times New Roman"/>
        </w:rPr>
      </w:pPr>
      <w:r w:rsidRPr="008C19C1">
        <w:rPr>
          <w:rFonts w:cs="Times New Roman"/>
        </w:rPr>
        <w:t>Объем реферата зависит от объема источников и составляет, как правило, 10–15 страниц в том случае, если источником является книга, или может быть чуть меньше, если в качестве источника выступает глава из книги, статья и т. п.</w:t>
      </w:r>
    </w:p>
    <w:p w:rsidR="003031FF" w:rsidRPr="008C19C1" w:rsidRDefault="00A305C0">
      <w:pPr>
        <w:autoSpaceDE w:val="0"/>
        <w:rPr>
          <w:rFonts w:cs="Times New Roman"/>
        </w:rPr>
      </w:pPr>
      <w:r w:rsidRPr="008C19C1">
        <w:rPr>
          <w:rFonts w:cs="Times New Roman"/>
        </w:rPr>
        <w:t>Реферат включает в себя три части:</w:t>
      </w:r>
    </w:p>
    <w:p w:rsidR="003031FF" w:rsidRPr="008C19C1" w:rsidRDefault="00A305C0">
      <w:pPr>
        <w:autoSpaceDE w:val="0"/>
        <w:rPr>
          <w:rFonts w:eastAsia="Times New Roman" w:cs="Times New Roman"/>
        </w:rPr>
      </w:pPr>
      <w:r w:rsidRPr="008C19C1">
        <w:rPr>
          <w:rFonts w:cs="Times New Roman"/>
        </w:rPr>
        <w:t xml:space="preserve">1. </w:t>
      </w:r>
      <w:r w:rsidRPr="008C19C1">
        <w:rPr>
          <w:rFonts w:cs="Times New Roman"/>
          <w:i/>
          <w:iCs/>
        </w:rPr>
        <w:t xml:space="preserve">Вводная часть </w:t>
      </w:r>
      <w:r w:rsidRPr="008C19C1">
        <w:rPr>
          <w:rFonts w:cs="Times New Roman"/>
        </w:rPr>
        <w:t>– общая характеристика источников и проблематики:</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указание источников (название, выходные данные);</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несколько слов об авторах (известность, круг его интересов);</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обозначение центральной темы источника (основных идей, проблемы);</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степень актуальности темы и интерес к данной теме в наши дни;</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реконструкция цели, которую преследовал автор в своей работе;</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ключевые слова (определения, термины), используемые автором;</w:t>
      </w:r>
    </w:p>
    <w:p w:rsidR="003031FF" w:rsidRPr="008C19C1" w:rsidRDefault="00A305C0">
      <w:pPr>
        <w:autoSpaceDE w:val="0"/>
        <w:rPr>
          <w:rFonts w:cs="Times New Roman"/>
        </w:rPr>
      </w:pPr>
      <w:r w:rsidRPr="008C19C1">
        <w:rPr>
          <w:rFonts w:eastAsia="Times New Roman" w:cs="Times New Roman"/>
        </w:rPr>
        <w:t xml:space="preserve">• </w:t>
      </w:r>
      <w:r w:rsidRPr="008C19C1">
        <w:rPr>
          <w:rFonts w:cs="Times New Roman"/>
        </w:rPr>
        <w:t>общая характеристика содержания источника.</w:t>
      </w:r>
    </w:p>
    <w:p w:rsidR="003031FF" w:rsidRPr="008C19C1" w:rsidRDefault="00A305C0">
      <w:pPr>
        <w:autoSpaceDE w:val="0"/>
        <w:rPr>
          <w:rFonts w:eastAsia="Times New Roman" w:cs="Times New Roman"/>
        </w:rPr>
      </w:pPr>
      <w:r w:rsidRPr="008C19C1">
        <w:rPr>
          <w:rFonts w:cs="Times New Roman"/>
        </w:rPr>
        <w:t xml:space="preserve">2. </w:t>
      </w:r>
      <w:r w:rsidRPr="008C19C1">
        <w:rPr>
          <w:rFonts w:cs="Times New Roman"/>
          <w:i/>
          <w:iCs/>
        </w:rPr>
        <w:t xml:space="preserve">Основное содержание </w:t>
      </w:r>
      <w:r w:rsidRPr="008C19C1">
        <w:rPr>
          <w:rFonts w:cs="Times New Roman"/>
        </w:rPr>
        <w:t>– краткое представление того, о чем идет речь в источнике:</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обозначенные проблемы, взгляды на них авторов (аргументы, примеры, факты);</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основные позиции (направления), важные для раскрытия темы;</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оригинальные (неординарные) замечания авторов по теме;</w:t>
      </w:r>
    </w:p>
    <w:p w:rsidR="003031FF" w:rsidRPr="008C19C1" w:rsidRDefault="00A305C0">
      <w:pPr>
        <w:autoSpaceDE w:val="0"/>
        <w:rPr>
          <w:rFonts w:cs="Times New Roman"/>
        </w:rPr>
      </w:pPr>
      <w:r w:rsidRPr="008C19C1">
        <w:rPr>
          <w:rFonts w:eastAsia="Times New Roman" w:cs="Times New Roman"/>
        </w:rPr>
        <w:t xml:space="preserve">• </w:t>
      </w:r>
      <w:r w:rsidRPr="008C19C1">
        <w:rPr>
          <w:rFonts w:cs="Times New Roman"/>
        </w:rPr>
        <w:t>заключения и выводы авторов.</w:t>
      </w:r>
    </w:p>
    <w:p w:rsidR="003031FF" w:rsidRPr="008C19C1" w:rsidRDefault="00A305C0">
      <w:pPr>
        <w:autoSpaceDE w:val="0"/>
        <w:rPr>
          <w:rFonts w:eastAsia="Times New Roman" w:cs="Times New Roman"/>
        </w:rPr>
      </w:pPr>
      <w:r w:rsidRPr="008C19C1">
        <w:rPr>
          <w:rFonts w:cs="Times New Roman"/>
        </w:rPr>
        <w:t xml:space="preserve">3. </w:t>
      </w:r>
      <w:r w:rsidRPr="008C19C1">
        <w:rPr>
          <w:rFonts w:cs="Times New Roman"/>
          <w:i/>
          <w:iCs/>
        </w:rPr>
        <w:t xml:space="preserve">Выводы </w:t>
      </w:r>
      <w:r w:rsidRPr="008C19C1">
        <w:rPr>
          <w:rFonts w:cs="Times New Roman"/>
        </w:rPr>
        <w:t>– заключительные характеристики, выражение вашего мнения:</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основные положения, нашедшие отражение в источнике;</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ценность работы в научном аспекте;</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удобство текста для восприятия (композиция текста, язык, стиль и т. п.);</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ваше отношение к точке зрения авторов источника на рассматриваемую проблему;</w:t>
      </w:r>
    </w:p>
    <w:p w:rsidR="003031FF" w:rsidRPr="008C19C1" w:rsidRDefault="00A305C0">
      <w:pPr>
        <w:autoSpaceDE w:val="0"/>
        <w:rPr>
          <w:rFonts w:cs="Times New Roman"/>
        </w:rPr>
      </w:pPr>
      <w:r w:rsidRPr="008C19C1">
        <w:rPr>
          <w:rFonts w:eastAsia="Times New Roman" w:cs="Times New Roman"/>
        </w:rPr>
        <w:t xml:space="preserve">• </w:t>
      </w:r>
      <w:r w:rsidRPr="008C19C1">
        <w:rPr>
          <w:rFonts w:cs="Times New Roman"/>
        </w:rPr>
        <w:t>рекомендации читателю: важность данного источника для тех, кто</w:t>
      </w:r>
    </w:p>
    <w:p w:rsidR="003031FF" w:rsidRPr="008C19C1" w:rsidRDefault="00A305C0">
      <w:pPr>
        <w:autoSpaceDE w:val="0"/>
        <w:rPr>
          <w:rFonts w:cs="Times New Roman"/>
        </w:rPr>
      </w:pPr>
      <w:r w:rsidRPr="008C19C1">
        <w:rPr>
          <w:rFonts w:cs="Times New Roman"/>
        </w:rPr>
        <w:t>интересуется представленными в нем вопросами.</w:t>
      </w:r>
    </w:p>
    <w:p w:rsidR="003031FF" w:rsidRPr="008C19C1" w:rsidRDefault="003031FF">
      <w:pPr>
        <w:autoSpaceDE w:val="0"/>
        <w:rPr>
          <w:rFonts w:cs="Times New Roman"/>
        </w:rPr>
      </w:pPr>
    </w:p>
    <w:p w:rsidR="003031FF" w:rsidRPr="008C19C1" w:rsidRDefault="00A305C0">
      <w:pPr>
        <w:autoSpaceDE w:val="0"/>
        <w:rPr>
          <w:rFonts w:cs="Times New Roman"/>
        </w:rPr>
      </w:pPr>
      <w:r w:rsidRPr="008C19C1">
        <w:rPr>
          <w:rFonts w:cs="Times New Roman"/>
        </w:rPr>
        <w:t>В оформлении титульного листа должна быть указана следующая</w:t>
      </w:r>
    </w:p>
    <w:p w:rsidR="003031FF" w:rsidRPr="008C19C1" w:rsidRDefault="00A305C0">
      <w:pPr>
        <w:autoSpaceDE w:val="0"/>
        <w:rPr>
          <w:rFonts w:eastAsia="Times New Roman" w:cs="Times New Roman"/>
        </w:rPr>
      </w:pPr>
      <w:r w:rsidRPr="008C19C1">
        <w:rPr>
          <w:rFonts w:cs="Times New Roman"/>
        </w:rPr>
        <w:t>информация:</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название учреждения, в котором выполняется данная работа;</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название отделения  и специальности;</w:t>
      </w:r>
    </w:p>
    <w:p w:rsidR="003031FF" w:rsidRPr="008C19C1" w:rsidRDefault="00A305C0">
      <w:pPr>
        <w:autoSpaceDE w:val="0"/>
        <w:rPr>
          <w:rFonts w:cs="Times New Roman"/>
        </w:rPr>
      </w:pPr>
      <w:r w:rsidRPr="008C19C1">
        <w:rPr>
          <w:rFonts w:eastAsia="Times New Roman" w:cs="Times New Roman"/>
        </w:rPr>
        <w:t xml:space="preserve">• </w:t>
      </w:r>
      <w:r w:rsidRPr="008C19C1">
        <w:rPr>
          <w:rFonts w:cs="Times New Roman"/>
        </w:rPr>
        <w:t>для реферата – название источника, по которому он выполнен:</w:t>
      </w:r>
    </w:p>
    <w:p w:rsidR="003031FF" w:rsidRPr="008C19C1" w:rsidRDefault="00A305C0">
      <w:pPr>
        <w:autoSpaceDE w:val="0"/>
        <w:rPr>
          <w:rFonts w:eastAsia="Times New Roman" w:cs="Times New Roman"/>
        </w:rPr>
      </w:pPr>
      <w:r w:rsidRPr="008C19C1">
        <w:rPr>
          <w:rFonts w:cs="Times New Roman"/>
        </w:rPr>
        <w:t>автор книги (статьи), название книги (статьи);</w:t>
      </w:r>
    </w:p>
    <w:p w:rsidR="003031FF" w:rsidRPr="008C19C1" w:rsidRDefault="00A305C0">
      <w:pPr>
        <w:autoSpaceDE w:val="0"/>
        <w:rPr>
          <w:rFonts w:cs="Times New Roman"/>
        </w:rPr>
      </w:pPr>
      <w:proofErr w:type="gramStart"/>
      <w:r w:rsidRPr="008C19C1">
        <w:rPr>
          <w:rFonts w:eastAsia="Times New Roman" w:cs="Times New Roman"/>
        </w:rPr>
        <w:t xml:space="preserve">• </w:t>
      </w:r>
      <w:r w:rsidRPr="008C19C1">
        <w:rPr>
          <w:rFonts w:cs="Times New Roman"/>
        </w:rPr>
        <w:t>для обзора и доклада – ее тема (прописными буквами, без кавычек</w:t>
      </w:r>
      <w:proofErr w:type="gramEnd"/>
    </w:p>
    <w:p w:rsidR="003031FF" w:rsidRPr="008C19C1" w:rsidRDefault="00A305C0">
      <w:pPr>
        <w:autoSpaceDE w:val="0"/>
        <w:rPr>
          <w:rFonts w:eastAsia="Times New Roman" w:cs="Times New Roman"/>
        </w:rPr>
      </w:pPr>
      <w:r w:rsidRPr="008C19C1">
        <w:rPr>
          <w:rFonts w:cs="Times New Roman"/>
        </w:rPr>
        <w:t>и точки в конце);</w:t>
      </w:r>
    </w:p>
    <w:p w:rsidR="003031FF" w:rsidRPr="008C19C1" w:rsidRDefault="00A305C0">
      <w:pPr>
        <w:autoSpaceDE w:val="0"/>
        <w:rPr>
          <w:rFonts w:cs="Times New Roman"/>
        </w:rPr>
      </w:pPr>
      <w:proofErr w:type="gramStart"/>
      <w:r w:rsidRPr="008C19C1">
        <w:rPr>
          <w:rFonts w:eastAsia="Times New Roman" w:cs="Times New Roman"/>
        </w:rPr>
        <w:t xml:space="preserve">• </w:t>
      </w:r>
      <w:r w:rsidRPr="008C19C1">
        <w:rPr>
          <w:rFonts w:cs="Times New Roman"/>
        </w:rPr>
        <w:t>исполнитель – фамилия, инициалы (для доклада, если это требуется,</w:t>
      </w:r>
      <w:proofErr w:type="gramEnd"/>
    </w:p>
    <w:p w:rsidR="003031FF" w:rsidRPr="008C19C1" w:rsidRDefault="00A305C0">
      <w:pPr>
        <w:autoSpaceDE w:val="0"/>
        <w:rPr>
          <w:rFonts w:eastAsia="Times New Roman" w:cs="Times New Roman"/>
        </w:rPr>
      </w:pPr>
      <w:r w:rsidRPr="008C19C1">
        <w:rPr>
          <w:rFonts w:cs="Times New Roman"/>
        </w:rPr>
        <w:t>дополнительно указывается лицо, которому адресован доклад);</w:t>
      </w:r>
    </w:p>
    <w:p w:rsidR="003031FF" w:rsidRPr="008C19C1" w:rsidRDefault="00A305C0">
      <w:pPr>
        <w:autoSpaceDE w:val="0"/>
        <w:rPr>
          <w:rFonts w:eastAsia="Times New Roman" w:cs="Times New Roman"/>
        </w:rPr>
      </w:pPr>
      <w:r w:rsidRPr="008C19C1">
        <w:rPr>
          <w:rFonts w:eastAsia="Times New Roman" w:cs="Times New Roman"/>
        </w:rPr>
        <w:t xml:space="preserve">• </w:t>
      </w:r>
      <w:r w:rsidRPr="008C19C1">
        <w:rPr>
          <w:rFonts w:cs="Times New Roman"/>
        </w:rPr>
        <w:t>научный руководитель (если работа выполнена под его руководством);</w:t>
      </w:r>
    </w:p>
    <w:p w:rsidR="003031FF" w:rsidRPr="008C19C1" w:rsidRDefault="00A305C0">
      <w:pPr>
        <w:autoSpaceDE w:val="0"/>
        <w:rPr>
          <w:rFonts w:cs="Times New Roman"/>
        </w:rPr>
      </w:pPr>
      <w:proofErr w:type="gramStart"/>
      <w:r w:rsidRPr="008C19C1">
        <w:rPr>
          <w:rFonts w:eastAsia="Times New Roman" w:cs="Times New Roman"/>
        </w:rPr>
        <w:t xml:space="preserve">• </w:t>
      </w:r>
      <w:r w:rsidRPr="008C19C1">
        <w:rPr>
          <w:rFonts w:cs="Times New Roman"/>
        </w:rPr>
        <w:t>место и год написания работы (для доклада – в некоторых случаях</w:t>
      </w:r>
      <w:proofErr w:type="gramEnd"/>
    </w:p>
    <w:p w:rsidR="003031FF" w:rsidRPr="008C19C1" w:rsidRDefault="00A305C0">
      <w:pPr>
        <w:autoSpaceDE w:val="0"/>
        <w:rPr>
          <w:rFonts w:cs="Times New Roman"/>
          <w:b/>
          <w:bCs/>
        </w:rPr>
      </w:pPr>
      <w:r w:rsidRPr="008C19C1">
        <w:rPr>
          <w:rFonts w:cs="Times New Roman"/>
        </w:rPr>
        <w:t>указывается дата выполнения работы).</w:t>
      </w:r>
    </w:p>
    <w:p w:rsidR="003031FF" w:rsidRPr="008C19C1" w:rsidRDefault="003031FF">
      <w:pPr>
        <w:autoSpaceDE w:val="0"/>
        <w:rPr>
          <w:rFonts w:cs="Times New Roman"/>
          <w:b/>
          <w:bCs/>
        </w:rPr>
      </w:pPr>
    </w:p>
    <w:p w:rsidR="003031FF" w:rsidRPr="008C19C1" w:rsidRDefault="00A305C0">
      <w:pPr>
        <w:autoSpaceDE w:val="0"/>
        <w:rPr>
          <w:rFonts w:cs="Times New Roman"/>
        </w:rPr>
      </w:pPr>
      <w:r w:rsidRPr="008C19C1">
        <w:rPr>
          <w:rFonts w:cs="Times New Roman"/>
          <w:b/>
          <w:bCs/>
        </w:rPr>
        <w:lastRenderedPageBreak/>
        <w:t>Подготовка доклада</w:t>
      </w:r>
    </w:p>
    <w:p w:rsidR="003031FF" w:rsidRPr="008C19C1" w:rsidRDefault="00A305C0">
      <w:pPr>
        <w:autoSpaceDE w:val="0"/>
        <w:jc w:val="both"/>
        <w:rPr>
          <w:rFonts w:cs="Times New Roman"/>
        </w:rPr>
      </w:pPr>
      <w:r w:rsidRPr="008C19C1">
        <w:rPr>
          <w:rFonts w:cs="Times New Roman"/>
        </w:rPr>
        <w:t>Доклад – это официальное сообщение, которое может быть посвящено заданной теме, содержать описание состояния дел в какой-либо сфере деятельности или ситуации; взгляд автора на ситуацию или проблему, анализ и возможные пути решения проблемы. Объем доклада, в зависимости от темы, может включать неограниченное количество  страниц. Доклад может быть устным и письменным. И в том, и в другом случае докладчик представляет тему, развернутую в тексте, аудитории или какому-то определенному лицу.</w:t>
      </w:r>
    </w:p>
    <w:p w:rsidR="003031FF" w:rsidRPr="008C19C1" w:rsidRDefault="00A305C0">
      <w:pPr>
        <w:autoSpaceDE w:val="0"/>
        <w:jc w:val="both"/>
        <w:rPr>
          <w:rFonts w:cs="Times New Roman"/>
        </w:rPr>
      </w:pPr>
      <w:r w:rsidRPr="008C19C1">
        <w:rPr>
          <w:rFonts w:cs="Times New Roman"/>
        </w:rPr>
        <w:t>Для современного представления устного доклада, как правило, составляются тезисы – опорные пункты выступления докладчика</w:t>
      </w:r>
    </w:p>
    <w:p w:rsidR="003031FF" w:rsidRPr="008C19C1" w:rsidRDefault="00A305C0">
      <w:pPr>
        <w:autoSpaceDE w:val="0"/>
        <w:jc w:val="both"/>
        <w:rPr>
          <w:rFonts w:cs="Times New Roman"/>
        </w:rPr>
      </w:pPr>
      <w:r w:rsidRPr="008C19C1">
        <w:rPr>
          <w:rFonts w:cs="Times New Roman"/>
        </w:rPr>
        <w:t>(обоснование актуальности, описание сути работы, выводы), ключевые слова, которые помогают логически стройному изложению темы, схемы, таблицы и т.п. В зависимости от ситуации объем тезисов может быть от 1 до 10 страниц. Чтобы выступление было интересным и понятным слушателям, к нему необходимо тщательно подготовиться.</w:t>
      </w:r>
    </w:p>
    <w:p w:rsidR="003031FF" w:rsidRPr="008C19C1" w:rsidRDefault="00A305C0">
      <w:pPr>
        <w:autoSpaceDE w:val="0"/>
        <w:jc w:val="both"/>
        <w:rPr>
          <w:rFonts w:cs="Times New Roman"/>
        </w:rPr>
      </w:pPr>
      <w:r w:rsidRPr="008C19C1">
        <w:rPr>
          <w:rFonts w:cs="Times New Roman"/>
        </w:rPr>
        <w:t>Как уже говорилось, и устный, и письменный доклады представляют аудитории некую проблему и мнение докладчика по поводу возможных путей и способов ее решения. Однако если после устного доклада слушатели могут задать вопросы непосредственно докладчику, то письменный вариант не всегда предполагает такую возможность. Письменный доклад должен включать все необходимое, чтобы быть максимально понятным не только лицу, которому он адресован, но и другим людям, которых заинтересует обозначенная в докладе тема. Поэтому письменный вариант доклада отличает более строгий стиль изложения (характерный для документа), нежели в устном варианте.</w:t>
      </w:r>
    </w:p>
    <w:p w:rsidR="003031FF" w:rsidRPr="008C19C1" w:rsidRDefault="00A305C0">
      <w:pPr>
        <w:autoSpaceDE w:val="0"/>
        <w:jc w:val="both"/>
        <w:rPr>
          <w:rFonts w:cs="Times New Roman"/>
        </w:rPr>
      </w:pPr>
      <w:r w:rsidRPr="008C19C1">
        <w:rPr>
          <w:rFonts w:cs="Times New Roman"/>
        </w:rPr>
        <w:t xml:space="preserve">Как правило, </w:t>
      </w:r>
      <w:r w:rsidRPr="008C19C1">
        <w:rPr>
          <w:rFonts w:cs="Times New Roman"/>
          <w:i/>
          <w:iCs/>
        </w:rPr>
        <w:t xml:space="preserve">структура доклада </w:t>
      </w:r>
      <w:r w:rsidRPr="008C19C1">
        <w:rPr>
          <w:rFonts w:cs="Times New Roman"/>
        </w:rPr>
        <w:t>выглядит следующим образом:</w:t>
      </w:r>
    </w:p>
    <w:p w:rsidR="003031FF" w:rsidRPr="008C19C1" w:rsidRDefault="00A305C0">
      <w:pPr>
        <w:autoSpaceDE w:val="0"/>
        <w:rPr>
          <w:rFonts w:cs="Times New Roman"/>
        </w:rPr>
      </w:pPr>
      <w:r w:rsidRPr="008C19C1">
        <w:rPr>
          <w:rFonts w:cs="Times New Roman"/>
        </w:rPr>
        <w:t>1</w:t>
      </w:r>
      <w:r w:rsidRPr="008C19C1">
        <w:rPr>
          <w:rFonts w:cs="Times New Roman"/>
          <w:i/>
          <w:iCs/>
        </w:rPr>
        <w:t>. Введение.</w:t>
      </w:r>
    </w:p>
    <w:p w:rsidR="003031FF" w:rsidRPr="008C19C1" w:rsidRDefault="00A305C0">
      <w:pPr>
        <w:autoSpaceDE w:val="0"/>
        <w:jc w:val="both"/>
        <w:rPr>
          <w:rFonts w:cs="Times New Roman"/>
        </w:rPr>
      </w:pPr>
      <w:r w:rsidRPr="008C19C1">
        <w:rPr>
          <w:rFonts w:cs="Times New Roman"/>
        </w:rPr>
        <w:t xml:space="preserve">Указывается тема и цель доклада. Обозначается проблемное </w:t>
      </w:r>
      <w:proofErr w:type="gramStart"/>
      <w:r w:rsidRPr="008C19C1">
        <w:rPr>
          <w:rFonts w:cs="Times New Roman"/>
        </w:rPr>
        <w:t>поле</w:t>
      </w:r>
      <w:proofErr w:type="gramEnd"/>
      <w:r w:rsidRPr="008C19C1">
        <w:rPr>
          <w:rFonts w:cs="Times New Roman"/>
        </w:rPr>
        <w:t xml:space="preserve"> и вводятся основные термины доклада, а также тематические разделы содержания доклада. Намечаются методы решения представленной в докладе проблемы и предполагаемые результаты.</w:t>
      </w:r>
    </w:p>
    <w:p w:rsidR="003031FF" w:rsidRPr="008C19C1" w:rsidRDefault="00A305C0">
      <w:pPr>
        <w:autoSpaceDE w:val="0"/>
        <w:rPr>
          <w:rFonts w:cs="Times New Roman"/>
        </w:rPr>
      </w:pPr>
      <w:r w:rsidRPr="008C19C1">
        <w:rPr>
          <w:rFonts w:cs="Times New Roman"/>
        </w:rPr>
        <w:t xml:space="preserve">2. </w:t>
      </w:r>
      <w:r w:rsidRPr="008C19C1">
        <w:rPr>
          <w:rFonts w:cs="Times New Roman"/>
          <w:i/>
          <w:iCs/>
        </w:rPr>
        <w:t>Основное содержание доклада</w:t>
      </w:r>
      <w:r w:rsidRPr="008C19C1">
        <w:rPr>
          <w:rFonts w:cs="Times New Roman"/>
        </w:rPr>
        <w:t>.</w:t>
      </w:r>
    </w:p>
    <w:p w:rsidR="003031FF" w:rsidRPr="008C19C1" w:rsidRDefault="00A305C0">
      <w:pPr>
        <w:autoSpaceDE w:val="0"/>
        <w:rPr>
          <w:rFonts w:cs="Times New Roman"/>
        </w:rPr>
      </w:pPr>
      <w:r w:rsidRPr="008C19C1">
        <w:rPr>
          <w:rFonts w:cs="Times New Roman"/>
        </w:rPr>
        <w:t>Последовательно раскрываются тематические разделы доклада: 2–3 главы по 2–4 параграфа.</w:t>
      </w:r>
    </w:p>
    <w:p w:rsidR="003031FF" w:rsidRPr="008C19C1" w:rsidRDefault="00A305C0">
      <w:pPr>
        <w:autoSpaceDE w:val="0"/>
        <w:rPr>
          <w:rFonts w:cs="Times New Roman"/>
        </w:rPr>
      </w:pPr>
      <w:r w:rsidRPr="008C19C1">
        <w:rPr>
          <w:rFonts w:cs="Times New Roman"/>
        </w:rPr>
        <w:t xml:space="preserve">3. </w:t>
      </w:r>
      <w:r w:rsidRPr="008C19C1">
        <w:rPr>
          <w:rFonts w:cs="Times New Roman"/>
          <w:i/>
          <w:iCs/>
        </w:rPr>
        <w:t>Заключение.</w:t>
      </w:r>
    </w:p>
    <w:p w:rsidR="003031FF" w:rsidRPr="008C19C1" w:rsidRDefault="00A305C0">
      <w:pPr>
        <w:autoSpaceDE w:val="0"/>
        <w:jc w:val="both"/>
        <w:rPr>
          <w:rFonts w:cs="Times New Roman"/>
        </w:rPr>
      </w:pPr>
      <w:r w:rsidRPr="008C19C1">
        <w:rPr>
          <w:rFonts w:cs="Times New Roman"/>
        </w:rPr>
        <w:t>Приводятся основные результаты и суждения автора по поводу путей возможного решения рассмотренной проблемы, которые могут быть оформлены в виде рекомендаций.</w:t>
      </w:r>
    </w:p>
    <w:p w:rsidR="003031FF" w:rsidRPr="008C19C1" w:rsidRDefault="00A305C0">
      <w:pPr>
        <w:autoSpaceDE w:val="0"/>
        <w:rPr>
          <w:rFonts w:cs="Times New Roman"/>
        </w:rPr>
      </w:pPr>
      <w:r w:rsidRPr="008C19C1">
        <w:rPr>
          <w:rFonts w:cs="Times New Roman"/>
        </w:rPr>
        <w:t xml:space="preserve">4. </w:t>
      </w:r>
      <w:r w:rsidRPr="008C19C1">
        <w:rPr>
          <w:rFonts w:cs="Times New Roman"/>
          <w:i/>
          <w:iCs/>
        </w:rPr>
        <w:t>Библиографический список.</w:t>
      </w:r>
    </w:p>
    <w:p w:rsidR="003031FF" w:rsidRPr="008C19C1" w:rsidRDefault="00A305C0">
      <w:pPr>
        <w:autoSpaceDE w:val="0"/>
        <w:rPr>
          <w:rFonts w:cs="Times New Roman"/>
          <w:b/>
          <w:bCs/>
          <w:color w:val="000000"/>
          <w:spacing w:val="10"/>
        </w:rPr>
      </w:pPr>
      <w:r w:rsidRPr="008C19C1">
        <w:rPr>
          <w:rFonts w:cs="Times New Roman"/>
        </w:rPr>
        <w:t>Содержит перечень использованной при подготовке к докладу литературы: 3–5 источников.</w:t>
      </w:r>
    </w:p>
    <w:p w:rsidR="003031FF" w:rsidRPr="008C19C1" w:rsidRDefault="003031FF">
      <w:pPr>
        <w:shd w:val="clear" w:color="auto" w:fill="FFFFFF"/>
        <w:ind w:left="851"/>
        <w:jc w:val="center"/>
        <w:rPr>
          <w:rFonts w:cs="Times New Roman"/>
          <w:b/>
          <w:bCs/>
          <w:color w:val="000000"/>
          <w:spacing w:val="10"/>
        </w:rPr>
      </w:pPr>
    </w:p>
    <w:p w:rsidR="003031FF" w:rsidRPr="008C19C1" w:rsidRDefault="00A305C0">
      <w:pPr>
        <w:shd w:val="clear" w:color="auto" w:fill="FFFFFF"/>
        <w:ind w:left="851"/>
        <w:jc w:val="center"/>
        <w:rPr>
          <w:rFonts w:cs="Times New Roman"/>
          <w:bCs/>
          <w:i/>
          <w:iCs/>
        </w:rPr>
      </w:pPr>
      <w:r w:rsidRPr="008C19C1">
        <w:rPr>
          <w:rFonts w:cs="Times New Roman"/>
          <w:b/>
          <w:bCs/>
          <w:color w:val="000000"/>
          <w:spacing w:val="10"/>
        </w:rPr>
        <w:t>9.Перечень основной и дополнительной учебной литературы:</w:t>
      </w:r>
    </w:p>
    <w:p w:rsidR="003031FF" w:rsidRPr="008C19C1" w:rsidRDefault="003031FF">
      <w:pPr>
        <w:shd w:val="clear" w:color="auto" w:fill="FFFFFF"/>
        <w:ind w:left="851"/>
        <w:rPr>
          <w:rFonts w:cs="Times New Roman"/>
          <w:bCs/>
          <w:i/>
          <w:iCs/>
        </w:rPr>
      </w:pPr>
    </w:p>
    <w:p w:rsidR="003031FF" w:rsidRPr="008C19C1" w:rsidRDefault="00A305C0">
      <w:pPr>
        <w:pStyle w:val="a6"/>
        <w:spacing w:after="240"/>
        <w:rPr>
          <w:rFonts w:cs="Times New Roman"/>
        </w:rPr>
      </w:pPr>
      <w:r w:rsidRPr="008C19C1">
        <w:rPr>
          <w:rFonts w:cs="Times New Roman"/>
          <w:bCs/>
          <w:color w:val="000000"/>
          <w:spacing w:val="7"/>
        </w:rPr>
        <w:t>Основная литература:</w:t>
      </w:r>
    </w:p>
    <w:p w:rsidR="003031FF" w:rsidRPr="008C19C1" w:rsidRDefault="00A305C0">
      <w:pPr>
        <w:pStyle w:val="a6"/>
        <w:rPr>
          <w:rFonts w:cs="Times New Roman"/>
        </w:rPr>
      </w:pPr>
      <w:r w:rsidRPr="008C19C1">
        <w:rPr>
          <w:rFonts w:cs="Times New Roman"/>
        </w:rPr>
        <w:t xml:space="preserve">1. </w:t>
      </w:r>
      <w:proofErr w:type="spellStart"/>
      <w:r w:rsidRPr="008C19C1">
        <w:rPr>
          <w:rFonts w:cs="Times New Roman"/>
        </w:rPr>
        <w:t>Либралато</w:t>
      </w:r>
      <w:proofErr w:type="spellEnd"/>
      <w:r w:rsidRPr="008C19C1">
        <w:rPr>
          <w:rFonts w:cs="Times New Roman"/>
        </w:rPr>
        <w:t xml:space="preserve">, В. Школа акварели </w:t>
      </w:r>
      <w:proofErr w:type="spellStart"/>
      <w:r w:rsidRPr="008C19C1">
        <w:rPr>
          <w:rFonts w:cs="Times New Roman"/>
        </w:rPr>
        <w:t>ВалериоЛибралато</w:t>
      </w:r>
      <w:proofErr w:type="spellEnd"/>
      <w:r w:rsidRPr="008C19C1">
        <w:rPr>
          <w:rFonts w:cs="Times New Roman"/>
        </w:rPr>
        <w:t>. Базовый курс [Текст] / В.</w:t>
      </w:r>
    </w:p>
    <w:p w:rsidR="003031FF" w:rsidRPr="008C19C1" w:rsidRDefault="00A305C0">
      <w:pPr>
        <w:pStyle w:val="a6"/>
        <w:rPr>
          <w:rFonts w:cs="Times New Roman"/>
        </w:rPr>
      </w:pPr>
      <w:proofErr w:type="spellStart"/>
      <w:r w:rsidRPr="008C19C1">
        <w:rPr>
          <w:rFonts w:cs="Times New Roman"/>
        </w:rPr>
        <w:t>Либралато</w:t>
      </w:r>
      <w:proofErr w:type="spellEnd"/>
      <w:r w:rsidRPr="008C19C1">
        <w:rPr>
          <w:rFonts w:cs="Times New Roman"/>
        </w:rPr>
        <w:t>, Т. Лаптева. - М.</w:t>
      </w:r>
      <w:proofErr w:type="gramStart"/>
      <w:r w:rsidRPr="008C19C1">
        <w:rPr>
          <w:rFonts w:cs="Times New Roman"/>
        </w:rPr>
        <w:t xml:space="preserve"> :</w:t>
      </w:r>
      <w:proofErr w:type="spellStart"/>
      <w:proofErr w:type="gramEnd"/>
      <w:r w:rsidRPr="008C19C1">
        <w:rPr>
          <w:rFonts w:cs="Times New Roman"/>
        </w:rPr>
        <w:t>Эксмо</w:t>
      </w:r>
      <w:proofErr w:type="spellEnd"/>
      <w:r w:rsidRPr="008C19C1">
        <w:rPr>
          <w:rFonts w:cs="Times New Roman"/>
        </w:rPr>
        <w:t>, 2012. - 96 с.</w:t>
      </w:r>
    </w:p>
    <w:p w:rsidR="003031FF" w:rsidRPr="008C19C1" w:rsidRDefault="00A305C0">
      <w:pPr>
        <w:pStyle w:val="a6"/>
        <w:rPr>
          <w:rFonts w:cs="Times New Roman"/>
        </w:rPr>
      </w:pPr>
      <w:r w:rsidRPr="008C19C1">
        <w:rPr>
          <w:rFonts w:cs="Times New Roman"/>
        </w:rPr>
        <w:t xml:space="preserve">2. </w:t>
      </w:r>
      <w:proofErr w:type="spellStart"/>
      <w:r w:rsidRPr="008C19C1">
        <w:rPr>
          <w:rFonts w:cs="Times New Roman"/>
        </w:rPr>
        <w:t>Либралато</w:t>
      </w:r>
      <w:proofErr w:type="spellEnd"/>
      <w:r w:rsidRPr="008C19C1">
        <w:rPr>
          <w:rFonts w:cs="Times New Roman"/>
        </w:rPr>
        <w:t xml:space="preserve">, В. Школа акварели </w:t>
      </w:r>
      <w:proofErr w:type="spellStart"/>
      <w:r w:rsidRPr="008C19C1">
        <w:rPr>
          <w:rFonts w:cs="Times New Roman"/>
        </w:rPr>
        <w:t>ВалериоЛибралато</w:t>
      </w:r>
      <w:proofErr w:type="spellEnd"/>
      <w:r w:rsidRPr="008C19C1">
        <w:rPr>
          <w:rFonts w:cs="Times New Roman"/>
        </w:rPr>
        <w:t xml:space="preserve">. Рисуем пейзажи [Текст] / В. </w:t>
      </w:r>
      <w:proofErr w:type="spellStart"/>
      <w:r w:rsidRPr="008C19C1">
        <w:rPr>
          <w:rFonts w:cs="Times New Roman"/>
        </w:rPr>
        <w:t>Либралато</w:t>
      </w:r>
      <w:proofErr w:type="spellEnd"/>
      <w:r w:rsidRPr="008C19C1">
        <w:rPr>
          <w:rFonts w:cs="Times New Roman"/>
        </w:rPr>
        <w:t>, Т. Лаптева. - М.</w:t>
      </w:r>
      <w:proofErr w:type="gramStart"/>
      <w:r w:rsidRPr="008C19C1">
        <w:rPr>
          <w:rFonts w:cs="Times New Roman"/>
        </w:rPr>
        <w:t xml:space="preserve"> :</w:t>
      </w:r>
      <w:proofErr w:type="spellStart"/>
      <w:proofErr w:type="gramEnd"/>
      <w:r w:rsidRPr="008C19C1">
        <w:rPr>
          <w:rFonts w:cs="Times New Roman"/>
        </w:rPr>
        <w:t>Эксмо</w:t>
      </w:r>
      <w:proofErr w:type="spellEnd"/>
      <w:r w:rsidRPr="008C19C1">
        <w:rPr>
          <w:rFonts w:cs="Times New Roman"/>
        </w:rPr>
        <w:t>, 2012. - 104 с.</w:t>
      </w:r>
    </w:p>
    <w:p w:rsidR="003031FF" w:rsidRPr="008C19C1" w:rsidRDefault="00A305C0">
      <w:pPr>
        <w:pStyle w:val="a6"/>
        <w:rPr>
          <w:rFonts w:cs="Times New Roman"/>
        </w:rPr>
      </w:pPr>
      <w:r w:rsidRPr="008C19C1">
        <w:rPr>
          <w:rFonts w:cs="Times New Roman"/>
        </w:rPr>
        <w:t xml:space="preserve">3. </w:t>
      </w:r>
      <w:proofErr w:type="spellStart"/>
      <w:r w:rsidRPr="008C19C1">
        <w:rPr>
          <w:rFonts w:cs="Times New Roman"/>
        </w:rPr>
        <w:t>Либралато</w:t>
      </w:r>
      <w:proofErr w:type="spellEnd"/>
      <w:r w:rsidRPr="008C19C1">
        <w:rPr>
          <w:rFonts w:cs="Times New Roman"/>
        </w:rPr>
        <w:t xml:space="preserve">, В. Школа акварели </w:t>
      </w:r>
      <w:proofErr w:type="spellStart"/>
      <w:r w:rsidRPr="008C19C1">
        <w:rPr>
          <w:rFonts w:cs="Times New Roman"/>
        </w:rPr>
        <w:t>ВалериоЛибралато</w:t>
      </w:r>
      <w:proofErr w:type="spellEnd"/>
      <w:r w:rsidRPr="008C19C1">
        <w:rPr>
          <w:rFonts w:cs="Times New Roman"/>
        </w:rPr>
        <w:t xml:space="preserve">. Декоративные техники [Текст] / В. </w:t>
      </w:r>
      <w:proofErr w:type="spellStart"/>
      <w:r w:rsidRPr="008C19C1">
        <w:rPr>
          <w:rFonts w:cs="Times New Roman"/>
        </w:rPr>
        <w:t>Либралато</w:t>
      </w:r>
      <w:proofErr w:type="spellEnd"/>
      <w:r w:rsidRPr="008C19C1">
        <w:rPr>
          <w:rFonts w:cs="Times New Roman"/>
        </w:rPr>
        <w:t>, Т. Лаптева. - М.</w:t>
      </w:r>
      <w:proofErr w:type="gramStart"/>
      <w:r w:rsidRPr="008C19C1">
        <w:rPr>
          <w:rFonts w:cs="Times New Roman"/>
        </w:rPr>
        <w:t xml:space="preserve"> :</w:t>
      </w:r>
      <w:proofErr w:type="spellStart"/>
      <w:proofErr w:type="gramEnd"/>
      <w:r w:rsidRPr="008C19C1">
        <w:rPr>
          <w:rFonts w:cs="Times New Roman"/>
        </w:rPr>
        <w:t>Эксмо</w:t>
      </w:r>
      <w:proofErr w:type="spellEnd"/>
      <w:r w:rsidRPr="008C19C1">
        <w:rPr>
          <w:rFonts w:cs="Times New Roman"/>
        </w:rPr>
        <w:t>, 2013. - 112 с.</w:t>
      </w:r>
    </w:p>
    <w:p w:rsidR="003031FF" w:rsidRPr="008C19C1" w:rsidRDefault="00A305C0">
      <w:pPr>
        <w:pStyle w:val="a6"/>
        <w:rPr>
          <w:rFonts w:cs="Times New Roman"/>
        </w:rPr>
      </w:pPr>
      <w:r w:rsidRPr="008C19C1">
        <w:rPr>
          <w:rFonts w:cs="Times New Roman"/>
        </w:rPr>
        <w:t xml:space="preserve">4. </w:t>
      </w:r>
      <w:proofErr w:type="spellStart"/>
      <w:r w:rsidRPr="008C19C1">
        <w:rPr>
          <w:rFonts w:cs="Times New Roman"/>
        </w:rPr>
        <w:t>Пастюк</w:t>
      </w:r>
      <w:proofErr w:type="spellEnd"/>
      <w:r w:rsidRPr="008C19C1">
        <w:rPr>
          <w:rFonts w:cs="Times New Roman"/>
        </w:rPr>
        <w:t>, О. В. Психология и педагогика [Электронный ресурс] : учеб</w:t>
      </w:r>
      <w:proofErr w:type="gramStart"/>
      <w:r w:rsidRPr="008C19C1">
        <w:rPr>
          <w:rFonts w:cs="Times New Roman"/>
        </w:rPr>
        <w:t>.</w:t>
      </w:r>
      <w:proofErr w:type="gramEnd"/>
      <w:r w:rsidRPr="008C19C1">
        <w:rPr>
          <w:rFonts w:cs="Times New Roman"/>
        </w:rPr>
        <w:t xml:space="preserve"> </w:t>
      </w:r>
      <w:proofErr w:type="gramStart"/>
      <w:r w:rsidRPr="008C19C1">
        <w:rPr>
          <w:rFonts w:cs="Times New Roman"/>
        </w:rPr>
        <w:t>п</w:t>
      </w:r>
      <w:proofErr w:type="gramEnd"/>
      <w:r w:rsidRPr="008C19C1">
        <w:rPr>
          <w:rFonts w:cs="Times New Roman"/>
        </w:rPr>
        <w:t>особие для вузов по направлениям "</w:t>
      </w:r>
      <w:proofErr w:type="spellStart"/>
      <w:r w:rsidRPr="008C19C1">
        <w:rPr>
          <w:rFonts w:cs="Times New Roman"/>
        </w:rPr>
        <w:t>Гуманитар</w:t>
      </w:r>
      <w:proofErr w:type="spellEnd"/>
      <w:r w:rsidRPr="008C19C1">
        <w:rPr>
          <w:rFonts w:cs="Times New Roman"/>
        </w:rPr>
        <w:t xml:space="preserve">. науки", "Экономика и упр.", "Сфера обслуживания" и "Соц. науки" / О. В. </w:t>
      </w:r>
      <w:proofErr w:type="spellStart"/>
      <w:r w:rsidRPr="008C19C1">
        <w:rPr>
          <w:rFonts w:cs="Times New Roman"/>
        </w:rPr>
        <w:t>Пастюк</w:t>
      </w:r>
      <w:proofErr w:type="spellEnd"/>
      <w:r w:rsidRPr="008C19C1">
        <w:rPr>
          <w:rFonts w:cs="Times New Roman"/>
        </w:rPr>
        <w:t>. - Документ HTML. - М.</w:t>
      </w:r>
      <w:proofErr w:type="gramStart"/>
      <w:r w:rsidRPr="008C19C1">
        <w:rPr>
          <w:rFonts w:cs="Times New Roman"/>
        </w:rPr>
        <w:t xml:space="preserve"> :</w:t>
      </w:r>
      <w:proofErr w:type="gramEnd"/>
      <w:r w:rsidRPr="008C19C1">
        <w:rPr>
          <w:rFonts w:cs="Times New Roman"/>
        </w:rPr>
        <w:t xml:space="preserve"> ИНФРА-М, 2013. - 160 с. - Режим доступа: http://znanium.com/bookread.php?book=371396.</w:t>
      </w:r>
    </w:p>
    <w:p w:rsidR="003031FF" w:rsidRPr="008C19C1" w:rsidRDefault="003031FF">
      <w:pPr>
        <w:pStyle w:val="a6"/>
        <w:rPr>
          <w:rFonts w:cs="Times New Roman"/>
        </w:rPr>
      </w:pPr>
    </w:p>
    <w:p w:rsidR="003031FF" w:rsidRPr="008C19C1" w:rsidRDefault="003031FF">
      <w:pPr>
        <w:pStyle w:val="a6"/>
        <w:rPr>
          <w:rFonts w:cs="Times New Roman"/>
        </w:rPr>
      </w:pPr>
    </w:p>
    <w:p w:rsidR="003031FF" w:rsidRPr="008C19C1" w:rsidRDefault="00A305C0">
      <w:pPr>
        <w:pStyle w:val="a6"/>
        <w:rPr>
          <w:rFonts w:cs="Times New Roman"/>
        </w:rPr>
      </w:pPr>
      <w:r w:rsidRPr="008C19C1">
        <w:rPr>
          <w:rFonts w:cs="Times New Roman"/>
        </w:rPr>
        <w:lastRenderedPageBreak/>
        <w:t>5. Учебно-методическое пособие по дисциплине "Педагогические основы преподавания творческих дисциплин" [Электронный ресурс]</w:t>
      </w:r>
      <w:proofErr w:type="gramStart"/>
      <w:r w:rsidRPr="008C19C1">
        <w:rPr>
          <w:rFonts w:cs="Times New Roman"/>
        </w:rPr>
        <w:t xml:space="preserve"> :</w:t>
      </w:r>
      <w:proofErr w:type="gramEnd"/>
      <w:r w:rsidRPr="008C19C1">
        <w:rPr>
          <w:rFonts w:cs="Times New Roman"/>
        </w:rPr>
        <w:t xml:space="preserve"> для специальности 54.02.01 "Дизайн (по отраслям)" / </w:t>
      </w:r>
      <w:proofErr w:type="spellStart"/>
      <w:r w:rsidRPr="008C19C1">
        <w:rPr>
          <w:rFonts w:cs="Times New Roman"/>
        </w:rPr>
        <w:t>Поволж</w:t>
      </w:r>
      <w:proofErr w:type="spellEnd"/>
      <w:r w:rsidRPr="008C19C1">
        <w:rPr>
          <w:rFonts w:cs="Times New Roman"/>
        </w:rPr>
        <w:t xml:space="preserve">. гос. ун-т сервиса (ФГБОУ ВПО "ПВГУС"), Каф. "Дизайн и </w:t>
      </w:r>
      <w:proofErr w:type="spellStart"/>
      <w:r w:rsidRPr="008C19C1">
        <w:rPr>
          <w:rFonts w:cs="Times New Roman"/>
        </w:rPr>
        <w:t>худож</w:t>
      </w:r>
      <w:proofErr w:type="spellEnd"/>
      <w:r w:rsidRPr="008C19C1">
        <w:rPr>
          <w:rFonts w:cs="Times New Roman"/>
        </w:rPr>
        <w:t>. проектирование изделий"</w:t>
      </w:r>
      <w:proofErr w:type="gramStart"/>
      <w:r w:rsidRPr="008C19C1">
        <w:rPr>
          <w:rFonts w:cs="Times New Roman"/>
        </w:rPr>
        <w:t xml:space="preserve"> ;</w:t>
      </w:r>
      <w:proofErr w:type="gramEnd"/>
      <w:r w:rsidRPr="008C19C1">
        <w:rPr>
          <w:rFonts w:cs="Times New Roman"/>
        </w:rPr>
        <w:t xml:space="preserve"> сост. Э. И. Григорьева. - Документ </w:t>
      </w:r>
      <w:proofErr w:type="spellStart"/>
      <w:r w:rsidRPr="008C19C1">
        <w:rPr>
          <w:rFonts w:cs="Times New Roman"/>
        </w:rPr>
        <w:t>AdobeAcrobat</w:t>
      </w:r>
      <w:proofErr w:type="spellEnd"/>
      <w:r w:rsidRPr="008C19C1">
        <w:rPr>
          <w:rFonts w:cs="Times New Roman"/>
        </w:rPr>
        <w:t>. Тольятти</w:t>
      </w:r>
      <w:proofErr w:type="gramStart"/>
      <w:r w:rsidRPr="008C19C1">
        <w:rPr>
          <w:rFonts w:cs="Times New Roman"/>
        </w:rPr>
        <w:t xml:space="preserve"> :</w:t>
      </w:r>
      <w:proofErr w:type="gramEnd"/>
      <w:r w:rsidRPr="008C19C1">
        <w:rPr>
          <w:rFonts w:cs="Times New Roman"/>
        </w:rPr>
        <w:t xml:space="preserve"> ПВГУС, 2015. - 657 КБ, 72 с. - </w:t>
      </w:r>
      <w:proofErr w:type="spellStart"/>
      <w:r w:rsidRPr="008C19C1">
        <w:rPr>
          <w:rFonts w:cs="Times New Roman"/>
        </w:rPr>
        <w:t>Библиогр</w:t>
      </w:r>
      <w:proofErr w:type="spellEnd"/>
      <w:r w:rsidRPr="008C19C1">
        <w:rPr>
          <w:rFonts w:cs="Times New Roman"/>
        </w:rPr>
        <w:t>.: с. 70-71. - Режим доступа:</w:t>
      </w:r>
    </w:p>
    <w:p w:rsidR="003031FF" w:rsidRPr="008C19C1" w:rsidRDefault="00A305C0">
      <w:pPr>
        <w:pStyle w:val="a6"/>
        <w:rPr>
          <w:rFonts w:cs="Times New Roman"/>
        </w:rPr>
      </w:pPr>
      <w:r w:rsidRPr="008C19C1">
        <w:rPr>
          <w:rFonts w:cs="Times New Roman"/>
        </w:rPr>
        <w:t>http://elib.tolgas.ru.</w:t>
      </w:r>
    </w:p>
    <w:p w:rsidR="003031FF" w:rsidRPr="008C19C1" w:rsidRDefault="00A305C0">
      <w:pPr>
        <w:pStyle w:val="a6"/>
        <w:rPr>
          <w:rFonts w:cs="Times New Roman"/>
        </w:rPr>
      </w:pPr>
      <w:r w:rsidRPr="008C19C1">
        <w:rPr>
          <w:rFonts w:cs="Times New Roman"/>
        </w:rPr>
        <w:t>Дополнительная литература:</w:t>
      </w:r>
    </w:p>
    <w:p w:rsidR="003031FF" w:rsidRPr="008C19C1" w:rsidRDefault="00A305C0">
      <w:pPr>
        <w:pStyle w:val="a6"/>
        <w:rPr>
          <w:rFonts w:cs="Times New Roman"/>
        </w:rPr>
      </w:pPr>
      <w:r w:rsidRPr="008C19C1">
        <w:rPr>
          <w:rFonts w:cs="Times New Roman"/>
        </w:rPr>
        <w:t xml:space="preserve">6. </w:t>
      </w:r>
      <w:proofErr w:type="spellStart"/>
      <w:r w:rsidRPr="008C19C1">
        <w:rPr>
          <w:rFonts w:cs="Times New Roman"/>
        </w:rPr>
        <w:t>Артпедагогика</w:t>
      </w:r>
      <w:proofErr w:type="spellEnd"/>
      <w:r w:rsidRPr="008C19C1">
        <w:rPr>
          <w:rFonts w:cs="Times New Roman"/>
        </w:rPr>
        <w:t xml:space="preserve"> и </w:t>
      </w:r>
      <w:proofErr w:type="spellStart"/>
      <w:r w:rsidRPr="008C19C1">
        <w:rPr>
          <w:rFonts w:cs="Times New Roman"/>
        </w:rPr>
        <w:t>арттерапия</w:t>
      </w:r>
      <w:proofErr w:type="spellEnd"/>
      <w:r w:rsidRPr="008C19C1">
        <w:rPr>
          <w:rFonts w:cs="Times New Roman"/>
        </w:rPr>
        <w:t xml:space="preserve"> в специальном образовании [Текст] / Е.А.</w:t>
      </w:r>
    </w:p>
    <w:p w:rsidR="003031FF" w:rsidRPr="008C19C1" w:rsidRDefault="00A305C0">
      <w:pPr>
        <w:pStyle w:val="a6"/>
        <w:rPr>
          <w:rFonts w:cs="Times New Roman"/>
        </w:rPr>
      </w:pPr>
      <w:r w:rsidRPr="008C19C1">
        <w:rPr>
          <w:rFonts w:cs="Times New Roman"/>
        </w:rPr>
        <w:t>Медведева и др. – М.</w:t>
      </w:r>
      <w:proofErr w:type="gramStart"/>
      <w:r w:rsidRPr="008C19C1">
        <w:rPr>
          <w:rFonts w:cs="Times New Roman"/>
        </w:rPr>
        <w:t xml:space="preserve"> :</w:t>
      </w:r>
      <w:proofErr w:type="gramEnd"/>
      <w:r w:rsidRPr="008C19C1">
        <w:rPr>
          <w:rFonts w:cs="Times New Roman"/>
        </w:rPr>
        <w:t xml:space="preserve"> Академия, 2011. - 248 с.</w:t>
      </w:r>
    </w:p>
    <w:p w:rsidR="003031FF" w:rsidRPr="008C19C1" w:rsidRDefault="00A305C0">
      <w:pPr>
        <w:pStyle w:val="a6"/>
        <w:rPr>
          <w:rFonts w:cs="Times New Roman"/>
        </w:rPr>
      </w:pPr>
      <w:r w:rsidRPr="008C19C1">
        <w:rPr>
          <w:rFonts w:cs="Times New Roman"/>
        </w:rPr>
        <w:t>7. Валиев, С. Сказки для всей семьи. Арт-педагогика на практике [Текст] / С.</w:t>
      </w:r>
    </w:p>
    <w:p w:rsidR="003031FF" w:rsidRPr="008C19C1" w:rsidRDefault="00A305C0">
      <w:pPr>
        <w:pStyle w:val="a6"/>
        <w:rPr>
          <w:rFonts w:cs="Times New Roman"/>
        </w:rPr>
      </w:pPr>
      <w:r w:rsidRPr="008C19C1">
        <w:rPr>
          <w:rFonts w:cs="Times New Roman"/>
        </w:rPr>
        <w:t xml:space="preserve">Валиев. </w:t>
      </w:r>
      <w:proofErr w:type="gramStart"/>
      <w:r w:rsidRPr="008C19C1">
        <w:rPr>
          <w:rFonts w:cs="Times New Roman"/>
        </w:rPr>
        <w:t>-С</w:t>
      </w:r>
      <w:proofErr w:type="gramEnd"/>
      <w:r w:rsidRPr="008C19C1">
        <w:rPr>
          <w:rFonts w:cs="Times New Roman"/>
        </w:rPr>
        <w:t>Пб. :Весь, 2013. – 224 с.</w:t>
      </w:r>
    </w:p>
    <w:p w:rsidR="003031FF" w:rsidRPr="008C19C1" w:rsidRDefault="00A305C0">
      <w:pPr>
        <w:pStyle w:val="a6"/>
        <w:rPr>
          <w:rFonts w:cs="Times New Roman"/>
        </w:rPr>
      </w:pPr>
      <w:r w:rsidRPr="008C19C1">
        <w:rPr>
          <w:rFonts w:cs="Times New Roman"/>
        </w:rPr>
        <w:t>8. Креативная педагогика. Методология, теория, практика [Текст]</w:t>
      </w:r>
      <w:proofErr w:type="gramStart"/>
      <w:r w:rsidRPr="008C19C1">
        <w:rPr>
          <w:rFonts w:cs="Times New Roman"/>
        </w:rPr>
        <w:t xml:space="preserve"> :</w:t>
      </w:r>
      <w:proofErr w:type="gramEnd"/>
      <w:r w:rsidRPr="008C19C1">
        <w:rPr>
          <w:rFonts w:cs="Times New Roman"/>
        </w:rPr>
        <w:t xml:space="preserve"> [монография] / В. В. Попов, Ю. Г. Круглов, А. И. Башмаков [и др.] ; под ред. В. В. Попова, Ю. Г. Круглова.</w:t>
      </w:r>
    </w:p>
    <w:p w:rsidR="003031FF" w:rsidRPr="008C19C1" w:rsidRDefault="00A305C0">
      <w:pPr>
        <w:pStyle w:val="a6"/>
        <w:rPr>
          <w:rFonts w:cs="Times New Roman"/>
        </w:rPr>
      </w:pPr>
      <w:r w:rsidRPr="008C19C1">
        <w:rPr>
          <w:rFonts w:cs="Times New Roman"/>
        </w:rPr>
        <w:t>- М.</w:t>
      </w:r>
      <w:proofErr w:type="gramStart"/>
      <w:r w:rsidRPr="008C19C1">
        <w:rPr>
          <w:rFonts w:cs="Times New Roman"/>
        </w:rPr>
        <w:t xml:space="preserve"> :</w:t>
      </w:r>
      <w:proofErr w:type="gramEnd"/>
      <w:r w:rsidRPr="008C19C1">
        <w:rPr>
          <w:rFonts w:cs="Times New Roman"/>
        </w:rPr>
        <w:t xml:space="preserve"> БИНОМ. Лаб. знаний, 2012. - 319 </w:t>
      </w:r>
      <w:proofErr w:type="gramStart"/>
      <w:r w:rsidRPr="008C19C1">
        <w:rPr>
          <w:rFonts w:cs="Times New Roman"/>
        </w:rPr>
        <w:t>с</w:t>
      </w:r>
      <w:proofErr w:type="gramEnd"/>
      <w:r w:rsidRPr="008C19C1">
        <w:rPr>
          <w:rFonts w:cs="Times New Roman"/>
        </w:rPr>
        <w:t>.</w:t>
      </w:r>
    </w:p>
    <w:p w:rsidR="003031FF" w:rsidRPr="008C19C1" w:rsidRDefault="00A305C0">
      <w:pPr>
        <w:pStyle w:val="a6"/>
        <w:rPr>
          <w:rFonts w:cs="Times New Roman"/>
        </w:rPr>
      </w:pPr>
      <w:r w:rsidRPr="008C19C1">
        <w:rPr>
          <w:rFonts w:cs="Times New Roman"/>
        </w:rPr>
        <w:t>9. Столяренко, А. М. Психология и педагогика [Текст] : учеб</w:t>
      </w:r>
      <w:proofErr w:type="gramStart"/>
      <w:r w:rsidRPr="008C19C1">
        <w:rPr>
          <w:rFonts w:cs="Times New Roman"/>
        </w:rPr>
        <w:t>.</w:t>
      </w:r>
      <w:proofErr w:type="gramEnd"/>
      <w:r w:rsidRPr="008C19C1">
        <w:rPr>
          <w:rFonts w:cs="Times New Roman"/>
        </w:rPr>
        <w:t xml:space="preserve"> </w:t>
      </w:r>
      <w:proofErr w:type="gramStart"/>
      <w:r w:rsidRPr="008C19C1">
        <w:rPr>
          <w:rFonts w:cs="Times New Roman"/>
        </w:rPr>
        <w:t>д</w:t>
      </w:r>
      <w:proofErr w:type="gramEnd"/>
      <w:r w:rsidRPr="008C19C1">
        <w:rPr>
          <w:rFonts w:cs="Times New Roman"/>
        </w:rPr>
        <w:t>ля вузов / А. М.</w:t>
      </w:r>
    </w:p>
    <w:p w:rsidR="003031FF" w:rsidRPr="008C19C1" w:rsidRDefault="00A305C0">
      <w:pPr>
        <w:pStyle w:val="a6"/>
        <w:rPr>
          <w:rFonts w:cs="Times New Roman"/>
        </w:rPr>
      </w:pPr>
      <w:r w:rsidRPr="008C19C1">
        <w:rPr>
          <w:rFonts w:cs="Times New Roman"/>
        </w:rPr>
        <w:t>Столяренко. - М.</w:t>
      </w:r>
      <w:proofErr w:type="gramStart"/>
      <w:r w:rsidRPr="008C19C1">
        <w:rPr>
          <w:rFonts w:cs="Times New Roman"/>
        </w:rPr>
        <w:t xml:space="preserve"> :</w:t>
      </w:r>
      <w:proofErr w:type="gramEnd"/>
      <w:r w:rsidRPr="008C19C1">
        <w:rPr>
          <w:rFonts w:cs="Times New Roman"/>
        </w:rPr>
        <w:t xml:space="preserve"> ЮНИТИ-ДАНА, 2012. - 543 с.</w:t>
      </w:r>
    </w:p>
    <w:p w:rsidR="003031FF" w:rsidRPr="008C19C1" w:rsidRDefault="00A305C0">
      <w:pPr>
        <w:pStyle w:val="a6"/>
        <w:rPr>
          <w:rFonts w:cs="Times New Roman"/>
        </w:rPr>
      </w:pPr>
      <w:r w:rsidRPr="008C19C1">
        <w:rPr>
          <w:rFonts w:cs="Times New Roman"/>
        </w:rPr>
        <w:t>10. Шарипов, Ф. В. Педагогика и психология высшей школы [Текст]</w:t>
      </w:r>
      <w:proofErr w:type="gramStart"/>
      <w:r w:rsidRPr="008C19C1">
        <w:rPr>
          <w:rFonts w:cs="Times New Roman"/>
        </w:rPr>
        <w:t xml:space="preserve"> :</w:t>
      </w:r>
      <w:proofErr w:type="gramEnd"/>
      <w:r w:rsidRPr="008C19C1">
        <w:rPr>
          <w:rFonts w:cs="Times New Roman"/>
        </w:rPr>
        <w:t xml:space="preserve"> учеб.</w:t>
      </w:r>
    </w:p>
    <w:p w:rsidR="003031FF" w:rsidRPr="008C19C1" w:rsidRDefault="00A305C0">
      <w:pPr>
        <w:pStyle w:val="a6"/>
        <w:rPr>
          <w:rFonts w:cs="Times New Roman"/>
        </w:rPr>
      </w:pPr>
      <w:r w:rsidRPr="008C19C1">
        <w:rPr>
          <w:rFonts w:cs="Times New Roman"/>
        </w:rPr>
        <w:t>пособие / Ф. В. Шарипов. - М.</w:t>
      </w:r>
      <w:proofErr w:type="gramStart"/>
      <w:r w:rsidRPr="008C19C1">
        <w:rPr>
          <w:rFonts w:cs="Times New Roman"/>
        </w:rPr>
        <w:t xml:space="preserve"> :</w:t>
      </w:r>
      <w:proofErr w:type="gramEnd"/>
      <w:r w:rsidRPr="008C19C1">
        <w:rPr>
          <w:rFonts w:cs="Times New Roman"/>
        </w:rPr>
        <w:t xml:space="preserve"> Логос, 2014. - 446 с.</w:t>
      </w:r>
    </w:p>
    <w:p w:rsidR="003031FF" w:rsidRPr="008C19C1" w:rsidRDefault="00A305C0">
      <w:pPr>
        <w:pStyle w:val="a6"/>
        <w:rPr>
          <w:rFonts w:cs="Times New Roman"/>
          <w:b/>
          <w:bCs/>
          <w:color w:val="000000"/>
          <w:spacing w:val="7"/>
        </w:rPr>
      </w:pPr>
      <w:r w:rsidRPr="008C19C1">
        <w:rPr>
          <w:rFonts w:cs="Times New Roman"/>
        </w:rPr>
        <w:t>11. Юсов, Б. П. Современная концепция образовательной области искусства. Виды искусства и их взаимодействие [Текст]</w:t>
      </w:r>
      <w:proofErr w:type="gramStart"/>
      <w:r w:rsidRPr="008C19C1">
        <w:rPr>
          <w:rFonts w:cs="Times New Roman"/>
        </w:rPr>
        <w:t xml:space="preserve"> :</w:t>
      </w:r>
      <w:proofErr w:type="gramEnd"/>
      <w:r w:rsidRPr="008C19C1">
        <w:rPr>
          <w:rFonts w:cs="Times New Roman"/>
        </w:rPr>
        <w:t xml:space="preserve"> пособие для учителя / Б. П. Юсов. – М.</w:t>
      </w:r>
      <w:proofErr w:type="gramStart"/>
      <w:r w:rsidRPr="008C19C1">
        <w:rPr>
          <w:rFonts w:cs="Times New Roman"/>
        </w:rPr>
        <w:t xml:space="preserve"> :</w:t>
      </w:r>
      <w:proofErr w:type="gramEnd"/>
      <w:r w:rsidRPr="008C19C1">
        <w:rPr>
          <w:rFonts w:cs="Times New Roman"/>
        </w:rPr>
        <w:t xml:space="preserve"> ИХО РАО, 2011.</w:t>
      </w:r>
    </w:p>
    <w:p w:rsidR="003031FF" w:rsidRPr="008C19C1" w:rsidRDefault="00A305C0">
      <w:pPr>
        <w:pStyle w:val="a6"/>
        <w:spacing w:after="240"/>
        <w:rPr>
          <w:rFonts w:cs="Times New Roman"/>
        </w:rPr>
      </w:pPr>
      <w:r w:rsidRPr="008C19C1">
        <w:rPr>
          <w:rFonts w:cs="Times New Roman"/>
          <w:b/>
          <w:bCs/>
          <w:color w:val="000000"/>
          <w:spacing w:val="7"/>
        </w:rPr>
        <w:t xml:space="preserve">10.Программное обеспечение использования современных </w:t>
      </w:r>
      <w:proofErr w:type="spellStart"/>
      <w:r w:rsidRPr="008C19C1">
        <w:rPr>
          <w:rFonts w:cs="Times New Roman"/>
          <w:b/>
          <w:bCs/>
          <w:color w:val="000000"/>
          <w:spacing w:val="7"/>
        </w:rPr>
        <w:t>информационнокоммуникационных</w:t>
      </w:r>
      <w:proofErr w:type="spellEnd"/>
      <w:r w:rsidRPr="008C19C1">
        <w:rPr>
          <w:rFonts w:cs="Times New Roman"/>
          <w:b/>
          <w:bCs/>
          <w:color w:val="000000"/>
          <w:spacing w:val="7"/>
        </w:rPr>
        <w:t xml:space="preserve"> технологий и Интернет-ресурсы </w:t>
      </w:r>
    </w:p>
    <w:p w:rsidR="003031FF" w:rsidRPr="008C19C1" w:rsidRDefault="00A305C0">
      <w:pPr>
        <w:pStyle w:val="a6"/>
        <w:rPr>
          <w:rFonts w:cs="Times New Roman"/>
        </w:rPr>
      </w:pPr>
      <w:r w:rsidRPr="008C19C1">
        <w:rPr>
          <w:rFonts w:cs="Times New Roman"/>
        </w:rPr>
        <w:t>Для практических занятий и самостоятельной работы студенты используют:</w:t>
      </w:r>
    </w:p>
    <w:p w:rsidR="003031FF" w:rsidRPr="008C19C1" w:rsidRDefault="00A305C0">
      <w:pPr>
        <w:pStyle w:val="a6"/>
        <w:rPr>
          <w:rFonts w:cs="Times New Roman"/>
        </w:rPr>
      </w:pPr>
      <w:r w:rsidRPr="008C19C1">
        <w:rPr>
          <w:rFonts w:cs="Times New Roman"/>
        </w:rPr>
        <w:t xml:space="preserve">- технологии </w:t>
      </w:r>
      <w:proofErr w:type="spellStart"/>
      <w:r w:rsidRPr="008C19C1">
        <w:rPr>
          <w:rFonts w:cs="Times New Roman"/>
        </w:rPr>
        <w:t>Internet</w:t>
      </w:r>
      <w:proofErr w:type="spellEnd"/>
      <w:r w:rsidRPr="008C19C1">
        <w:rPr>
          <w:rFonts w:cs="Times New Roman"/>
        </w:rPr>
        <w:t xml:space="preserve"> для поиска материала для выполнения индивидуальных работ и работ по заданию преподавателя;</w:t>
      </w:r>
    </w:p>
    <w:p w:rsidR="003031FF" w:rsidRPr="008C19C1" w:rsidRDefault="00A305C0">
      <w:pPr>
        <w:pStyle w:val="a6"/>
        <w:rPr>
          <w:rFonts w:cs="Times New Roman"/>
        </w:rPr>
      </w:pPr>
      <w:r w:rsidRPr="008C19C1">
        <w:rPr>
          <w:rFonts w:cs="Times New Roman"/>
        </w:rPr>
        <w:t xml:space="preserve">- </w:t>
      </w:r>
      <w:proofErr w:type="spellStart"/>
      <w:r w:rsidRPr="008C19C1">
        <w:rPr>
          <w:rFonts w:cs="Times New Roman"/>
        </w:rPr>
        <w:t>OutlookExpress</w:t>
      </w:r>
      <w:proofErr w:type="spellEnd"/>
      <w:r w:rsidRPr="008C19C1">
        <w:rPr>
          <w:rFonts w:cs="Times New Roman"/>
        </w:rPr>
        <w:t xml:space="preserve"> или любая другая почтовая программа для реализации электронных консультаций с преподавателем в режиме </w:t>
      </w:r>
      <w:proofErr w:type="spellStart"/>
      <w:r w:rsidRPr="008C19C1">
        <w:rPr>
          <w:rFonts w:cs="Times New Roman"/>
        </w:rPr>
        <w:t>off-line</w:t>
      </w:r>
      <w:proofErr w:type="spellEnd"/>
      <w:r w:rsidRPr="008C19C1">
        <w:rPr>
          <w:rFonts w:cs="Times New Roman"/>
        </w:rPr>
        <w:t>;</w:t>
      </w:r>
    </w:p>
    <w:p w:rsidR="003031FF" w:rsidRPr="008C19C1" w:rsidRDefault="00A305C0">
      <w:pPr>
        <w:pStyle w:val="a6"/>
        <w:rPr>
          <w:rFonts w:cs="Times New Roman"/>
        </w:rPr>
      </w:pPr>
      <w:r w:rsidRPr="008C19C1">
        <w:rPr>
          <w:rFonts w:cs="Times New Roman"/>
        </w:rPr>
        <w:t xml:space="preserve">- </w:t>
      </w:r>
      <w:proofErr w:type="spellStart"/>
      <w:r w:rsidRPr="008C19C1">
        <w:rPr>
          <w:rFonts w:cs="Times New Roman"/>
        </w:rPr>
        <w:t>MicrosoftWord</w:t>
      </w:r>
      <w:proofErr w:type="spellEnd"/>
      <w:r w:rsidRPr="008C19C1">
        <w:rPr>
          <w:rFonts w:cs="Times New Roman"/>
        </w:rPr>
        <w:t xml:space="preserve"> для оформления индивидуальных творческих заданий преподавателя; оформления индивидуальных работ и самостоятельных работ;</w:t>
      </w:r>
    </w:p>
    <w:p w:rsidR="003031FF" w:rsidRPr="008C19C1" w:rsidRDefault="00A305C0">
      <w:pPr>
        <w:pStyle w:val="a6"/>
        <w:rPr>
          <w:rFonts w:cs="Times New Roman"/>
          <w:b/>
        </w:rPr>
      </w:pPr>
      <w:r w:rsidRPr="008C19C1">
        <w:rPr>
          <w:rFonts w:cs="Times New Roman"/>
        </w:rPr>
        <w:t xml:space="preserve">- </w:t>
      </w:r>
      <w:proofErr w:type="spellStart"/>
      <w:r w:rsidRPr="008C19C1">
        <w:rPr>
          <w:rFonts w:cs="Times New Roman"/>
        </w:rPr>
        <w:t>MicrosoftPowerPoint</w:t>
      </w:r>
      <w:proofErr w:type="spellEnd"/>
      <w:r w:rsidRPr="008C19C1">
        <w:rPr>
          <w:rFonts w:cs="Times New Roman"/>
        </w:rPr>
        <w:t xml:space="preserve"> для визуализации результатов выполнения студентами индивидуальных и самостоятельных заданий.</w:t>
      </w:r>
    </w:p>
    <w:p w:rsidR="003031FF" w:rsidRPr="008C19C1" w:rsidRDefault="00A305C0">
      <w:pPr>
        <w:pStyle w:val="a6"/>
        <w:rPr>
          <w:rFonts w:cs="Times New Roman"/>
        </w:rPr>
      </w:pPr>
      <w:r w:rsidRPr="008C19C1">
        <w:rPr>
          <w:rFonts w:cs="Times New Roman"/>
          <w:b/>
        </w:rPr>
        <w:t>Интернет – ресурсы:</w:t>
      </w:r>
    </w:p>
    <w:p w:rsidR="003031FF" w:rsidRPr="008C19C1" w:rsidRDefault="00A305C0">
      <w:pPr>
        <w:pStyle w:val="a6"/>
        <w:rPr>
          <w:rFonts w:cs="Times New Roman"/>
        </w:rPr>
      </w:pPr>
      <w:proofErr w:type="gramStart"/>
      <w:r w:rsidRPr="008C19C1">
        <w:rPr>
          <w:rFonts w:cs="Times New Roman"/>
        </w:rPr>
        <w:t>1. [</w:t>
      </w:r>
      <w:proofErr w:type="spellStart"/>
      <w:r w:rsidRPr="008C19C1">
        <w:rPr>
          <w:rFonts w:cs="Times New Roman"/>
        </w:rPr>
        <w:t>kak</w:t>
      </w:r>
      <w:proofErr w:type="spellEnd"/>
      <w:r w:rsidRPr="008C19C1">
        <w:rPr>
          <w:rFonts w:cs="Times New Roman"/>
        </w:rPr>
        <w:t>).</w:t>
      </w:r>
      <w:proofErr w:type="spellStart"/>
      <w:r w:rsidRPr="008C19C1">
        <w:rPr>
          <w:rFonts w:cs="Times New Roman"/>
        </w:rPr>
        <w:t>ru</w:t>
      </w:r>
      <w:proofErr w:type="spellEnd"/>
      <w:r w:rsidRPr="008C19C1">
        <w:rPr>
          <w:rFonts w:cs="Times New Roman"/>
        </w:rPr>
        <w:t xml:space="preserve"> [Электронный ресурс].</w:t>
      </w:r>
      <w:proofErr w:type="gramEnd"/>
      <w:r w:rsidRPr="008C19C1">
        <w:rPr>
          <w:rFonts w:cs="Times New Roman"/>
        </w:rPr>
        <w:t xml:space="preserve"> – Режим доступа: www.kak.ru. – </w:t>
      </w:r>
      <w:proofErr w:type="spellStart"/>
      <w:r w:rsidRPr="008C19C1">
        <w:rPr>
          <w:rFonts w:cs="Times New Roman"/>
        </w:rPr>
        <w:t>Загл</w:t>
      </w:r>
      <w:proofErr w:type="spellEnd"/>
      <w:r w:rsidRPr="008C19C1">
        <w:rPr>
          <w:rFonts w:cs="Times New Roman"/>
        </w:rPr>
        <w:t>. с экрана.</w:t>
      </w:r>
    </w:p>
    <w:p w:rsidR="003031FF" w:rsidRPr="008C19C1" w:rsidRDefault="00A305C0">
      <w:pPr>
        <w:pStyle w:val="a6"/>
        <w:rPr>
          <w:rFonts w:cs="Times New Roman"/>
        </w:rPr>
      </w:pPr>
      <w:r w:rsidRPr="008C19C1">
        <w:rPr>
          <w:rFonts w:cs="Times New Roman"/>
        </w:rPr>
        <w:t xml:space="preserve">2. </w:t>
      </w:r>
      <w:proofErr w:type="gramStart"/>
      <w:r w:rsidRPr="008C19C1">
        <w:rPr>
          <w:rFonts w:cs="Times New Roman"/>
        </w:rPr>
        <w:t>Т</w:t>
      </w:r>
      <w:proofErr w:type="gramEnd"/>
      <w:r w:rsidRPr="008C19C1">
        <w:rPr>
          <w:rFonts w:cs="Times New Roman"/>
        </w:rPr>
        <w:t>utdesign.ru [Электронный ресурс]. – Режим доступа: www.tutdesign.ru.</w:t>
      </w:r>
    </w:p>
    <w:p w:rsidR="003031FF" w:rsidRPr="008C19C1" w:rsidRDefault="003031FF">
      <w:pPr>
        <w:pStyle w:val="a6"/>
        <w:rPr>
          <w:rFonts w:cs="Times New Roman"/>
        </w:rPr>
      </w:pPr>
    </w:p>
    <w:p w:rsidR="003031FF" w:rsidRPr="008C19C1" w:rsidRDefault="003031FF">
      <w:pPr>
        <w:spacing w:after="240"/>
        <w:rPr>
          <w:rFonts w:cs="Times New Roman"/>
          <w:bCs/>
          <w:color w:val="000000"/>
          <w:spacing w:val="7"/>
        </w:rPr>
      </w:pPr>
    </w:p>
    <w:p w:rsidR="00A305C0" w:rsidRPr="008C19C1" w:rsidRDefault="00A305C0">
      <w:pPr>
        <w:spacing w:after="240"/>
        <w:rPr>
          <w:rFonts w:cs="Times New Roman"/>
        </w:rPr>
      </w:pPr>
    </w:p>
    <w:sectPr w:rsidR="00A305C0" w:rsidRPr="008C19C1" w:rsidSect="009E1C5B">
      <w:headerReference w:type="even" r:id="rId16"/>
      <w:headerReference w:type="default" r:id="rId17"/>
      <w:footerReference w:type="even" r:id="rId18"/>
      <w:footerReference w:type="default" r:id="rId19"/>
      <w:headerReference w:type="first" r:id="rId20"/>
      <w:footerReference w:type="first" r:id="rId21"/>
      <w:pgSz w:w="11906" w:h="16838"/>
      <w:pgMar w:top="0" w:right="569" w:bottom="1279" w:left="1164"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5C0" w:rsidRDefault="00A305C0">
      <w:r>
        <w:separator/>
      </w:r>
    </w:p>
  </w:endnote>
  <w:endnote w:type="continuationSeparator" w:id="1">
    <w:p w:rsidR="00A305C0" w:rsidRDefault="00A305C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Light">
    <w:altName w:val="Arial"/>
    <w:charset w:val="CC"/>
    <w:family w:val="swiss"/>
    <w:pitch w:val="variable"/>
    <w:sig w:usb0="00000000" w:usb1="4000207B"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7238571"/>
      <w:docPartObj>
        <w:docPartGallery w:val="Page Numbers (Bottom of Page)"/>
        <w:docPartUnique/>
      </w:docPartObj>
    </w:sdtPr>
    <w:sdtContent>
      <w:p w:rsidR="00556369" w:rsidRDefault="007B1044">
        <w:pPr>
          <w:pStyle w:val="aa"/>
          <w:jc w:val="right"/>
        </w:pPr>
        <w:r>
          <w:fldChar w:fldCharType="begin"/>
        </w:r>
        <w:r w:rsidR="00556369">
          <w:instrText>PAGE   \* MERGEFORMAT</w:instrText>
        </w:r>
        <w:r>
          <w:fldChar w:fldCharType="separate"/>
        </w:r>
        <w:r w:rsidR="00E45968">
          <w:rPr>
            <w:noProof/>
          </w:rPr>
          <w:t>4</w:t>
        </w:r>
        <w:r>
          <w:fldChar w:fldCharType="end"/>
        </w:r>
      </w:p>
    </w:sdtContent>
  </w:sdt>
  <w:p w:rsidR="003031FF" w:rsidRDefault="003031F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pPr>
      <w:pStyle w:val="aa"/>
    </w:pPr>
  </w:p>
  <w:p w:rsidR="003031FF" w:rsidRDefault="003031FF">
    <w:pPr>
      <w:pStyle w:val="aa"/>
    </w:pPr>
  </w:p>
  <w:p w:rsidR="003031FF" w:rsidRDefault="003031FF">
    <w:pPr>
      <w:pStyle w:val="aa"/>
    </w:pPr>
  </w:p>
  <w:p w:rsidR="003031FF" w:rsidRDefault="003031FF">
    <w:pPr>
      <w:pStyle w:val="aa"/>
    </w:pPr>
  </w:p>
  <w:p w:rsidR="003031FF" w:rsidRDefault="003031FF">
    <w:pPr>
      <w:pStyle w:val="aa"/>
    </w:pPr>
  </w:p>
  <w:p w:rsidR="003031FF" w:rsidRDefault="003031FF">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4B6" w:rsidRDefault="001024B6">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5C0" w:rsidRDefault="00A305C0">
      <w:r>
        <w:separator/>
      </w:r>
    </w:p>
  </w:footnote>
  <w:footnote w:type="continuationSeparator" w:id="1">
    <w:p w:rsidR="00A305C0" w:rsidRDefault="00A305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rsidP="00F773BF">
    <w:pPr>
      <w:jc w:val="righ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FF" w:rsidRDefault="003031F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b/>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4"/>
    <w:multiLevelType w:val="multilevel"/>
    <w:tmpl w:val="00000004"/>
    <w:name w:val="WW8Num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0"/>
    <w:footnote w:id="1"/>
  </w:footnotePr>
  <w:endnotePr>
    <w:endnote w:id="0"/>
    <w:endnote w:id="1"/>
  </w:endnotePr>
  <w:compat>
    <w:spaceForUL/>
    <w:balanceSingleByteDoubleByteWidth/>
    <w:doNotLeaveBackslashAlone/>
    <w:ulTrailSpace/>
    <w:adjustLineHeightInTable/>
    <w:doNotUseHTMLParagraphAutoSpacing/>
  </w:compat>
  <w:rsids>
    <w:rsidRoot w:val="009A036C"/>
    <w:rsid w:val="001024B6"/>
    <w:rsid w:val="00121023"/>
    <w:rsid w:val="00126EAF"/>
    <w:rsid w:val="00152B10"/>
    <w:rsid w:val="002C18A0"/>
    <w:rsid w:val="003031FF"/>
    <w:rsid w:val="003A4DAC"/>
    <w:rsid w:val="005200EB"/>
    <w:rsid w:val="00556369"/>
    <w:rsid w:val="005C7BCC"/>
    <w:rsid w:val="006D1C8E"/>
    <w:rsid w:val="007B1044"/>
    <w:rsid w:val="007D7BD1"/>
    <w:rsid w:val="007D7BED"/>
    <w:rsid w:val="00883C29"/>
    <w:rsid w:val="008C19C1"/>
    <w:rsid w:val="0093563A"/>
    <w:rsid w:val="009A036C"/>
    <w:rsid w:val="009D473E"/>
    <w:rsid w:val="009E096D"/>
    <w:rsid w:val="009E1C5B"/>
    <w:rsid w:val="00A305C0"/>
    <w:rsid w:val="00A32DAF"/>
    <w:rsid w:val="00AC1659"/>
    <w:rsid w:val="00AC6037"/>
    <w:rsid w:val="00AC72F4"/>
    <w:rsid w:val="00BE7326"/>
    <w:rsid w:val="00D95455"/>
    <w:rsid w:val="00E45968"/>
    <w:rsid w:val="00EC348A"/>
    <w:rsid w:val="00F16C76"/>
    <w:rsid w:val="00F773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1FF"/>
    <w:pPr>
      <w:widowControl w:val="0"/>
      <w:suppressAutoHyphens/>
    </w:pPr>
    <w:rPr>
      <w:rFonts w:eastAsia="SimSun" w:cs="Lucida Sans"/>
      <w:kern w:val="1"/>
      <w:sz w:val="24"/>
      <w:szCs w:val="24"/>
      <w:lang w:eastAsia="zh-CN" w:bidi="hi-IN"/>
    </w:rPr>
  </w:style>
  <w:style w:type="paragraph" w:styleId="1">
    <w:name w:val="heading 1"/>
    <w:basedOn w:val="a"/>
    <w:next w:val="a"/>
    <w:qFormat/>
    <w:rsid w:val="003031FF"/>
    <w:pPr>
      <w:keepNext/>
      <w:tabs>
        <w:tab w:val="num" w:pos="0"/>
      </w:tabs>
      <w:ind w:left="432" w:hanging="432"/>
      <w:jc w:val="center"/>
      <w:outlineLvl w:val="0"/>
    </w:pPr>
    <w:rPr>
      <w:bCs/>
      <w:sz w:val="28"/>
      <w:szCs w:val="28"/>
    </w:rPr>
  </w:style>
  <w:style w:type="paragraph" w:styleId="2">
    <w:name w:val="heading 2"/>
    <w:basedOn w:val="a"/>
    <w:next w:val="a"/>
    <w:qFormat/>
    <w:rsid w:val="003031FF"/>
    <w:pPr>
      <w:keepNext/>
      <w:shd w:val="clear" w:color="auto" w:fill="FFFFFF"/>
      <w:tabs>
        <w:tab w:val="num" w:pos="0"/>
        <w:tab w:val="left" w:leader="dot" w:pos="9360"/>
      </w:tabs>
      <w:spacing w:before="274" w:line="322" w:lineRule="exact"/>
      <w:ind w:left="576" w:hanging="576"/>
      <w:jc w:val="both"/>
      <w:outlineLvl w:val="1"/>
    </w:pPr>
    <w:rPr>
      <w:b/>
      <w:bCs/>
      <w:color w:val="000000"/>
      <w:spacing w:val="7"/>
      <w:sz w:val="28"/>
      <w:szCs w:val="28"/>
    </w:rPr>
  </w:style>
  <w:style w:type="paragraph" w:styleId="4">
    <w:name w:val="heading 4"/>
    <w:basedOn w:val="a"/>
    <w:next w:val="a"/>
    <w:qFormat/>
    <w:rsid w:val="003031FF"/>
    <w:pPr>
      <w:keepNext/>
      <w:shd w:val="clear" w:color="auto" w:fill="FFFFFF"/>
      <w:tabs>
        <w:tab w:val="num" w:pos="0"/>
      </w:tabs>
      <w:spacing w:before="542" w:line="278" w:lineRule="exact"/>
      <w:ind w:left="830"/>
      <w:jc w:val="center"/>
      <w:outlineLvl w:val="3"/>
    </w:pPr>
    <w:rPr>
      <w:rFonts w:ascii="Arial" w:hAnsi="Arial" w:cs="Arial"/>
      <w:b/>
      <w:bCs/>
      <w:color w:val="000000"/>
      <w:spacing w:val="-4"/>
    </w:rPr>
  </w:style>
  <w:style w:type="paragraph" w:styleId="9">
    <w:name w:val="heading 9"/>
    <w:basedOn w:val="a"/>
    <w:next w:val="a"/>
    <w:qFormat/>
    <w:rsid w:val="003031FF"/>
    <w:pPr>
      <w:keepNext/>
      <w:shd w:val="clear" w:color="auto" w:fill="FFFFFF"/>
      <w:tabs>
        <w:tab w:val="num" w:pos="0"/>
      </w:tabs>
      <w:spacing w:before="5" w:line="326" w:lineRule="exact"/>
      <w:ind w:left="5"/>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3031FF"/>
    <w:rPr>
      <w:rFonts w:ascii="Symbol" w:hAnsi="Symbol" w:cs="Symbol"/>
      <w:b/>
    </w:rPr>
  </w:style>
  <w:style w:type="character" w:customStyle="1" w:styleId="WW8Num2z1">
    <w:name w:val="WW8Num2z1"/>
    <w:rsid w:val="003031FF"/>
    <w:rPr>
      <w:rFonts w:ascii="Courier New" w:hAnsi="Courier New" w:cs="Courier New"/>
      <w:sz w:val="20"/>
    </w:rPr>
  </w:style>
  <w:style w:type="character" w:customStyle="1" w:styleId="WW8Num2z2">
    <w:name w:val="WW8Num2z2"/>
    <w:rsid w:val="003031FF"/>
    <w:rPr>
      <w:rFonts w:ascii="Wingdings" w:hAnsi="Wingdings" w:cs="Wingdings"/>
      <w:sz w:val="20"/>
    </w:rPr>
  </w:style>
  <w:style w:type="character" w:customStyle="1" w:styleId="WW8Num3z0">
    <w:name w:val="WW8Num3z0"/>
    <w:rsid w:val="003031FF"/>
    <w:rPr>
      <w:rFonts w:ascii="Symbol" w:hAnsi="Symbol" w:cs="Symbol"/>
      <w:sz w:val="20"/>
    </w:rPr>
  </w:style>
  <w:style w:type="character" w:customStyle="1" w:styleId="WW8Num3z1">
    <w:name w:val="WW8Num3z1"/>
    <w:rsid w:val="003031FF"/>
    <w:rPr>
      <w:rFonts w:ascii="Courier New" w:hAnsi="Courier New" w:cs="Courier New"/>
      <w:sz w:val="20"/>
    </w:rPr>
  </w:style>
  <w:style w:type="character" w:customStyle="1" w:styleId="WW8Num3z2">
    <w:name w:val="WW8Num3z2"/>
    <w:rsid w:val="003031FF"/>
    <w:rPr>
      <w:rFonts w:ascii="Wingdings" w:hAnsi="Wingdings" w:cs="Wingdings"/>
      <w:sz w:val="20"/>
    </w:rPr>
  </w:style>
  <w:style w:type="character" w:customStyle="1" w:styleId="Absatz-Standardschriftart">
    <w:name w:val="Absatz-Standardschriftart"/>
    <w:rsid w:val="003031FF"/>
  </w:style>
  <w:style w:type="character" w:customStyle="1" w:styleId="WW8Num4z0">
    <w:name w:val="WW8Num4z0"/>
    <w:rsid w:val="003031FF"/>
    <w:rPr>
      <w:rFonts w:ascii="Times New Roman" w:hAnsi="Times New Roman" w:cs="Times New Roman"/>
    </w:rPr>
  </w:style>
  <w:style w:type="character" w:customStyle="1" w:styleId="WW8Num4z1">
    <w:name w:val="WW8Num4z1"/>
    <w:rsid w:val="003031FF"/>
    <w:rPr>
      <w:rFonts w:ascii="Courier New" w:hAnsi="Courier New" w:cs="Courier New"/>
      <w:sz w:val="20"/>
    </w:rPr>
  </w:style>
  <w:style w:type="character" w:customStyle="1" w:styleId="WW8Num4z2">
    <w:name w:val="WW8Num4z2"/>
    <w:rsid w:val="003031FF"/>
    <w:rPr>
      <w:rFonts w:ascii="Wingdings" w:hAnsi="Wingdings" w:cs="Wingdings"/>
      <w:sz w:val="20"/>
    </w:rPr>
  </w:style>
  <w:style w:type="character" w:customStyle="1" w:styleId="WW8Num5z0">
    <w:name w:val="WW8Num5z0"/>
    <w:rsid w:val="003031FF"/>
    <w:rPr>
      <w:rFonts w:ascii="Times New Roman" w:hAnsi="Times New Roman" w:cs="Times New Roman"/>
    </w:rPr>
  </w:style>
  <w:style w:type="character" w:customStyle="1" w:styleId="WW8Num5z1">
    <w:name w:val="WW8Num5z1"/>
    <w:rsid w:val="003031FF"/>
    <w:rPr>
      <w:rFonts w:ascii="Courier New" w:hAnsi="Courier New" w:cs="Courier New"/>
      <w:sz w:val="20"/>
    </w:rPr>
  </w:style>
  <w:style w:type="character" w:customStyle="1" w:styleId="WW8Num5z2">
    <w:name w:val="WW8Num5z2"/>
    <w:rsid w:val="003031FF"/>
    <w:rPr>
      <w:rFonts w:ascii="Wingdings" w:hAnsi="Wingdings" w:cs="Wingdings"/>
      <w:sz w:val="20"/>
    </w:rPr>
  </w:style>
  <w:style w:type="character" w:customStyle="1" w:styleId="WW8Num6z0">
    <w:name w:val="WW8Num6z0"/>
    <w:rsid w:val="003031FF"/>
    <w:rPr>
      <w:rFonts w:ascii="Symbol" w:hAnsi="Symbol" w:cs="Symbol"/>
      <w:sz w:val="20"/>
    </w:rPr>
  </w:style>
  <w:style w:type="character" w:customStyle="1" w:styleId="WW-Absatz-Standardschriftart">
    <w:name w:val="WW-Absatz-Standardschriftart"/>
    <w:rsid w:val="003031FF"/>
  </w:style>
  <w:style w:type="character" w:customStyle="1" w:styleId="WW-Absatz-Standardschriftart1">
    <w:name w:val="WW-Absatz-Standardschriftart1"/>
    <w:rsid w:val="003031FF"/>
  </w:style>
  <w:style w:type="character" w:customStyle="1" w:styleId="WW-Absatz-Standardschriftart11">
    <w:name w:val="WW-Absatz-Standardschriftart11"/>
    <w:rsid w:val="003031FF"/>
  </w:style>
  <w:style w:type="character" w:customStyle="1" w:styleId="WW-Absatz-Standardschriftart111">
    <w:name w:val="WW-Absatz-Standardschriftart111"/>
    <w:rsid w:val="003031FF"/>
  </w:style>
  <w:style w:type="character" w:customStyle="1" w:styleId="WW-Absatz-Standardschriftart1111">
    <w:name w:val="WW-Absatz-Standardschriftart1111"/>
    <w:rsid w:val="003031FF"/>
  </w:style>
  <w:style w:type="character" w:customStyle="1" w:styleId="WW-Absatz-Standardschriftart11111">
    <w:name w:val="WW-Absatz-Standardschriftart11111"/>
    <w:rsid w:val="003031FF"/>
  </w:style>
  <w:style w:type="character" w:customStyle="1" w:styleId="WW-Absatz-Standardschriftart111111">
    <w:name w:val="WW-Absatz-Standardschriftart111111"/>
    <w:rsid w:val="003031FF"/>
  </w:style>
  <w:style w:type="character" w:customStyle="1" w:styleId="10">
    <w:name w:val="Основной шрифт абзаца1"/>
    <w:rsid w:val="003031FF"/>
  </w:style>
  <w:style w:type="character" w:styleId="a3">
    <w:name w:val="page number"/>
    <w:basedOn w:val="10"/>
    <w:rsid w:val="003031FF"/>
  </w:style>
  <w:style w:type="character" w:styleId="a4">
    <w:name w:val="Hyperlink"/>
    <w:rsid w:val="003031FF"/>
    <w:rPr>
      <w:strike w:val="0"/>
      <w:dstrike w:val="0"/>
      <w:color w:val="000067"/>
      <w:u w:val="none"/>
    </w:rPr>
  </w:style>
  <w:style w:type="character" w:customStyle="1" w:styleId="20">
    <w:name w:val="Основной шрифт абзаца2"/>
    <w:rsid w:val="003031FF"/>
  </w:style>
  <w:style w:type="character" w:styleId="a5">
    <w:name w:val="Strong"/>
    <w:qFormat/>
    <w:rsid w:val="003031FF"/>
    <w:rPr>
      <w:b/>
      <w:bCs/>
    </w:rPr>
  </w:style>
  <w:style w:type="paragraph" w:customStyle="1" w:styleId="11">
    <w:name w:val="Заголовок1"/>
    <w:basedOn w:val="a"/>
    <w:next w:val="a6"/>
    <w:rsid w:val="003031FF"/>
    <w:pPr>
      <w:keepNext/>
      <w:spacing w:before="240" w:after="120"/>
    </w:pPr>
    <w:rPr>
      <w:rFonts w:ascii="Arial" w:eastAsia="Microsoft YaHei" w:hAnsi="Arial"/>
      <w:sz w:val="28"/>
      <w:szCs w:val="28"/>
    </w:rPr>
  </w:style>
  <w:style w:type="paragraph" w:styleId="a6">
    <w:name w:val="Body Text"/>
    <w:basedOn w:val="a"/>
    <w:rsid w:val="003031FF"/>
    <w:pPr>
      <w:spacing w:after="120"/>
    </w:pPr>
  </w:style>
  <w:style w:type="paragraph" w:styleId="a7">
    <w:name w:val="List"/>
    <w:basedOn w:val="a6"/>
    <w:rsid w:val="003031FF"/>
  </w:style>
  <w:style w:type="paragraph" w:styleId="a8">
    <w:name w:val="caption"/>
    <w:basedOn w:val="a"/>
    <w:qFormat/>
    <w:rsid w:val="003031FF"/>
    <w:pPr>
      <w:suppressLineNumbers/>
      <w:spacing w:before="120" w:after="120"/>
    </w:pPr>
    <w:rPr>
      <w:i/>
      <w:iCs/>
    </w:rPr>
  </w:style>
  <w:style w:type="paragraph" w:customStyle="1" w:styleId="12">
    <w:name w:val="Указатель1"/>
    <w:basedOn w:val="a"/>
    <w:rsid w:val="003031FF"/>
    <w:pPr>
      <w:suppressLineNumbers/>
    </w:pPr>
  </w:style>
  <w:style w:type="paragraph" w:styleId="a9">
    <w:name w:val="header"/>
    <w:basedOn w:val="a"/>
    <w:rsid w:val="003031FF"/>
    <w:pPr>
      <w:tabs>
        <w:tab w:val="center" w:pos="4677"/>
        <w:tab w:val="right" w:pos="9355"/>
      </w:tabs>
    </w:pPr>
  </w:style>
  <w:style w:type="paragraph" w:styleId="aa">
    <w:name w:val="footer"/>
    <w:basedOn w:val="a"/>
    <w:link w:val="ab"/>
    <w:uiPriority w:val="99"/>
    <w:rsid w:val="003031FF"/>
    <w:pPr>
      <w:tabs>
        <w:tab w:val="center" w:pos="4677"/>
        <w:tab w:val="right" w:pos="9355"/>
      </w:tabs>
    </w:pPr>
  </w:style>
  <w:style w:type="paragraph" w:customStyle="1" w:styleId="31">
    <w:name w:val="Основной текст с отступом 31"/>
    <w:basedOn w:val="a"/>
    <w:rsid w:val="003031FF"/>
    <w:pPr>
      <w:ind w:left="1440" w:hanging="1440"/>
      <w:jc w:val="both"/>
    </w:pPr>
    <w:rPr>
      <w:sz w:val="28"/>
      <w:szCs w:val="28"/>
    </w:rPr>
  </w:style>
  <w:style w:type="paragraph" w:customStyle="1" w:styleId="21">
    <w:name w:val="Список 21"/>
    <w:basedOn w:val="a"/>
    <w:rsid w:val="003031FF"/>
    <w:pPr>
      <w:ind w:left="566" w:hanging="283"/>
    </w:pPr>
    <w:rPr>
      <w:rFonts w:ascii="Arial" w:hAnsi="Arial" w:cs="Arial"/>
      <w:szCs w:val="28"/>
    </w:rPr>
  </w:style>
  <w:style w:type="paragraph" w:styleId="ac">
    <w:name w:val="Body Text Indent"/>
    <w:basedOn w:val="a"/>
    <w:rsid w:val="003031FF"/>
    <w:pPr>
      <w:shd w:val="clear" w:color="auto" w:fill="FFFFFF"/>
      <w:tabs>
        <w:tab w:val="left" w:pos="956"/>
      </w:tabs>
      <w:spacing w:line="228" w:lineRule="auto"/>
      <w:ind w:right="86" w:firstLine="351"/>
      <w:jc w:val="both"/>
    </w:pPr>
    <w:rPr>
      <w:sz w:val="28"/>
      <w:szCs w:val="28"/>
    </w:rPr>
  </w:style>
  <w:style w:type="paragraph" w:customStyle="1" w:styleId="210">
    <w:name w:val="Основной текст 21"/>
    <w:basedOn w:val="a"/>
    <w:rsid w:val="003031FF"/>
    <w:pPr>
      <w:autoSpaceDE w:val="0"/>
      <w:jc w:val="center"/>
    </w:pPr>
    <w:rPr>
      <w:b/>
      <w:bCs/>
      <w:sz w:val="28"/>
      <w:szCs w:val="28"/>
    </w:rPr>
  </w:style>
  <w:style w:type="paragraph" w:customStyle="1" w:styleId="310">
    <w:name w:val="Основной текст 31"/>
    <w:basedOn w:val="a"/>
    <w:rsid w:val="003031FF"/>
    <w:pPr>
      <w:jc w:val="both"/>
    </w:pPr>
    <w:rPr>
      <w:sz w:val="28"/>
      <w:szCs w:val="28"/>
    </w:rPr>
  </w:style>
  <w:style w:type="paragraph" w:customStyle="1" w:styleId="ad">
    <w:name w:val="Содержимое врезки"/>
    <w:basedOn w:val="a6"/>
    <w:rsid w:val="003031FF"/>
  </w:style>
  <w:style w:type="paragraph" w:customStyle="1" w:styleId="ae">
    <w:name w:val="Содержимое таблицы"/>
    <w:basedOn w:val="a"/>
    <w:rsid w:val="003031FF"/>
    <w:pPr>
      <w:suppressLineNumbers/>
    </w:pPr>
  </w:style>
  <w:style w:type="paragraph" w:customStyle="1" w:styleId="af">
    <w:name w:val="Заголовок таблицы"/>
    <w:basedOn w:val="ae"/>
    <w:rsid w:val="003031FF"/>
    <w:pPr>
      <w:jc w:val="center"/>
    </w:pPr>
    <w:rPr>
      <w:b/>
      <w:bCs/>
    </w:rPr>
  </w:style>
  <w:style w:type="character" w:customStyle="1" w:styleId="ab">
    <w:name w:val="Нижний колонтитул Знак"/>
    <w:link w:val="aa"/>
    <w:uiPriority w:val="99"/>
    <w:rsid w:val="00F773BF"/>
    <w:rPr>
      <w:rFonts w:eastAsia="SimSun" w:cs="Lucida Sans"/>
      <w:kern w:val="1"/>
      <w:sz w:val="24"/>
      <w:szCs w:val="24"/>
      <w:lang w:eastAsia="zh-CN" w:bidi="hi-IN"/>
    </w:rPr>
  </w:style>
  <w:style w:type="paragraph" w:styleId="af0">
    <w:name w:val="Balloon Text"/>
    <w:basedOn w:val="a"/>
    <w:link w:val="af1"/>
    <w:uiPriority w:val="99"/>
    <w:semiHidden/>
    <w:unhideWhenUsed/>
    <w:rsid w:val="00E45968"/>
    <w:rPr>
      <w:rFonts w:ascii="Tahoma" w:hAnsi="Tahoma" w:cs="Mangal"/>
      <w:sz w:val="16"/>
      <w:szCs w:val="14"/>
    </w:rPr>
  </w:style>
  <w:style w:type="character" w:customStyle="1" w:styleId="af1">
    <w:name w:val="Текст выноски Знак"/>
    <w:basedOn w:val="a0"/>
    <w:link w:val="af0"/>
    <w:uiPriority w:val="99"/>
    <w:semiHidden/>
    <w:rsid w:val="00E45968"/>
    <w:rPr>
      <w:rFonts w:ascii="Tahoma" w:eastAsia="SimSun" w:hAnsi="Tahoma" w:cs="Mangal"/>
      <w:kern w:val="1"/>
      <w:sz w:val="16"/>
      <w:szCs w:val="14"/>
      <w:lang w:eastAsia="zh-CN" w:bidi="hi-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2BB34-5F78-40D2-AA32-64D96D0E7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19</Pages>
  <Words>5408</Words>
  <Characters>30831</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Ершова</dc:creator>
  <cp:keywords/>
  <cp:lastModifiedBy>ИТ</cp:lastModifiedBy>
  <cp:revision>15</cp:revision>
  <cp:lastPrinted>2018-04-16T12:37:00Z</cp:lastPrinted>
  <dcterms:created xsi:type="dcterms:W3CDTF">2018-04-10T21:31:00Z</dcterms:created>
  <dcterms:modified xsi:type="dcterms:W3CDTF">2018-04-20T19:28:00Z</dcterms:modified>
</cp:coreProperties>
</file>