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B3" w:rsidRPr="00FD4BB3" w:rsidRDefault="00273E03" w:rsidP="006A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8005"/>
            <wp:effectExtent l="19050" t="0" r="3175" b="0"/>
            <wp:docPr id="1" name="Рисунок 0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8168005"/>
            <wp:effectExtent l="19050" t="0" r="3175" b="0"/>
            <wp:docPr id="2" name="Рисунок 1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BB3" w:rsidRPr="00FD4BB3" w:rsidRDefault="00FD4BB3" w:rsidP="006A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B3" w:rsidRPr="00FD4BB3" w:rsidRDefault="00FD4BB3" w:rsidP="006A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B3" w:rsidRPr="00FD4BB3" w:rsidRDefault="00FD4BB3" w:rsidP="006A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B3" w:rsidRPr="00FD4BB3" w:rsidRDefault="00FD4BB3" w:rsidP="006A23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BB3" w:rsidRDefault="00FD4BB3" w:rsidP="00FD4B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5867" w:rsidRPr="006A2386" w:rsidRDefault="00BC5867" w:rsidP="00FD4B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C5867" w:rsidRPr="009F3345" w:rsidRDefault="00BC5867" w:rsidP="00BC58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Целью проведения экзамена (квалификационного)  по профессиональным модулям является подтверждение сформированности у студентов всех общих и профессиональных компетенций, входящих в состав профессионального модуля.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Квалификационный экзамен представляет собой форму независимой оценки результатов обучения с участием работодателей.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Экзамен (квалификационный) – это вид аттестационного испытания, который позволяет определить соответствие общих и профессиональных компетенций и полученных знаний, умений и навыков на специальности 53.02.05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3345">
        <w:rPr>
          <w:rFonts w:ascii="Times New Roman" w:hAnsi="Times New Roman" w:cs="Times New Roman"/>
          <w:sz w:val="28"/>
          <w:szCs w:val="28"/>
        </w:rPr>
        <w:t>Сольное и хоровое народное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3345">
        <w:rPr>
          <w:rFonts w:ascii="Times New Roman" w:hAnsi="Times New Roman" w:cs="Times New Roman"/>
          <w:sz w:val="28"/>
          <w:szCs w:val="28"/>
        </w:rPr>
        <w:t xml:space="preserve"> Вид Хоровое народное пение по профессиональным модулям  ПМ.01 «Исполнительская деятельность», ПМ.02 «Педагогическая деятельность», ПМ.03 «Организационная деятельность»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Процедура экзамена (квалификационного) построена таким образом, чтобы у экзаменаторов была возможность сделать однозначный вывод о том, освоен ли выпускником вид профессиональной деятельности, подвергающийся проверке.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Квалификационные экзамены проводятся в целях определения соответствия результатов освоения студентами образовательной программы по профессиональным модулям ПМ.01 «Исполнительская деятельность», ПМ.02 «Педагогическая деятельность», ПМ.03 «Организационная деятельность»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Уровень подготовки студентов оценивается решением о готовности к выполнению вида профессиональной деятельности: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3345">
        <w:rPr>
          <w:rFonts w:ascii="Times New Roman" w:hAnsi="Times New Roman" w:cs="Times New Roman"/>
          <w:b/>
          <w:sz w:val="28"/>
          <w:szCs w:val="28"/>
        </w:rPr>
        <w:t xml:space="preserve"> освоен/не освоен.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Итоги профессионального экзамена протоколируются. Протоколы подписываются Председателем и членами квалификационной комиссии. В протоколе фиксируются уровни сформированности профессиональных компетенций в рамках освоения данного профессионального модуля. 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К квалификационным экзаменам допускаются студенты, успешно усвоившие программы профессионального модуля, включая междисциплинарные курсы, учебную и производственную практику.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Квалификационные экзамены по профессиональным модулям ПМ.01 «Исполнительская деятельность»,  ПМ.02 «Педагогическая деятельность» и </w:t>
      </w:r>
      <w:r w:rsidRPr="009F3345">
        <w:rPr>
          <w:rFonts w:ascii="Times New Roman" w:hAnsi="Times New Roman" w:cs="Times New Roman"/>
          <w:sz w:val="28"/>
          <w:szCs w:val="28"/>
        </w:rPr>
        <w:lastRenderedPageBreak/>
        <w:t>ПМ 03 «Организационная деятельность» проводятся в период промежуточной аттестации, по окончании изучения модуля.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Для проведения экзамена (квалификационного) должны быть подготовлены следующие документы: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рабочая программа профессионального модуля;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контрольно-оценочные средства для проведения экзамена (квалификационного) с критериями оценки;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наглядные пособия, справочные материалы, нормативные документы и т.д., разрешенные к использованию обучающимися на экзамене;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раздаточный материал для членов экзаменационной комиссии;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экзаменационная ведомость;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оценочные ведомости на каждого обучающегося (от секретаря);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дневники учебной и/или производственной практики обучающихся;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зачетные книжки обучающихся;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* протокол/книга протоколов для экзамена;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Итоги экзамена (квалификационного) оформляются в протоколе и в экзаменационных листах обучающегося. Протоколы экзаменов (квалификационных) хранятся в архиве колледжа в течение пяти лет.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Каждый студент должен быть ознакомлен с решением экзаменационной комиссии по результатам экзамена (квалификационного), заверив свой экзаменационный лист личной подписью.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В случае неявки студента на экзамен (квалификационный) секретарем экзаменационной комиссии в протоколе производится запись «не явился».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color w:val="000000"/>
          <w:sz w:val="28"/>
          <w:szCs w:val="28"/>
        </w:rPr>
        <w:t>Повторная сдача (пересдача) экзамена (квалификационного) по профессиональному модулю проводится на дополнительном заседании экзаменационной комиссии по отдельно подготовленным комплектам контрольно-оценочных средств.</w:t>
      </w: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34D6" w:rsidRPr="002F34D6" w:rsidRDefault="002F34D6" w:rsidP="006126AF">
      <w:pPr>
        <w:pStyle w:val="a5"/>
        <w:shd w:val="clear" w:color="auto" w:fill="FFFFFF"/>
        <w:spacing w:before="120" w:beforeAutospacing="0" w:after="120" w:afterAutospacing="0" w:line="276" w:lineRule="auto"/>
        <w:rPr>
          <w:sz w:val="28"/>
          <w:szCs w:val="28"/>
        </w:rPr>
      </w:pPr>
      <w:r w:rsidRPr="00BC5867">
        <w:rPr>
          <w:sz w:val="28"/>
          <w:szCs w:val="28"/>
        </w:rPr>
        <w:t xml:space="preserve">     </w:t>
      </w:r>
      <w:r w:rsidRPr="002F34D6">
        <w:rPr>
          <w:color w:val="000000"/>
          <w:sz w:val="28"/>
          <w:szCs w:val="28"/>
          <w:shd w:val="clear" w:color="auto" w:fill="FFFFFF"/>
        </w:rPr>
        <w:t>В соответствии с Указом губернатора Новгородской области " О введении режима повышенной готовности"</w:t>
      </w:r>
      <w:r w:rsidRPr="002F34D6">
        <w:rPr>
          <w:color w:val="000000"/>
          <w:sz w:val="28"/>
          <w:szCs w:val="28"/>
        </w:rPr>
        <w:t>, ограничивающего возможность посещения учебных заведений.  Профессиональные модули ПМ. 01. «Исполнительская деятельность</w:t>
      </w:r>
      <w:r>
        <w:rPr>
          <w:color w:val="000000"/>
          <w:sz w:val="28"/>
          <w:szCs w:val="28"/>
        </w:rPr>
        <w:t>»</w:t>
      </w:r>
      <w:r w:rsidRPr="002F34D6">
        <w:rPr>
          <w:color w:val="000000"/>
          <w:sz w:val="28"/>
          <w:szCs w:val="28"/>
        </w:rPr>
        <w:t xml:space="preserve">, ПМ 02 «Педагогическая деятельность», ПМ 03. «Организационная  деятельность»  проводятся дистанционно в интернет </w:t>
      </w:r>
      <w:r w:rsidR="006126AF" w:rsidRPr="002F34D6">
        <w:rPr>
          <w:color w:val="000000"/>
          <w:sz w:val="28"/>
          <w:szCs w:val="28"/>
        </w:rPr>
        <w:t>рес</w:t>
      </w:r>
      <w:r w:rsidR="006126AF">
        <w:rPr>
          <w:color w:val="000000"/>
          <w:sz w:val="28"/>
          <w:szCs w:val="28"/>
        </w:rPr>
        <w:t>у</w:t>
      </w:r>
      <w:r w:rsidR="006126AF" w:rsidRPr="002F34D6">
        <w:rPr>
          <w:color w:val="000000"/>
          <w:sz w:val="28"/>
          <w:szCs w:val="28"/>
        </w:rPr>
        <w:t>рсах</w:t>
      </w:r>
      <w:r w:rsidRPr="002F34D6">
        <w:rPr>
          <w:color w:val="000000"/>
          <w:sz w:val="28"/>
          <w:szCs w:val="28"/>
        </w:rPr>
        <w:t>, программного обеспечения «</w:t>
      </w:r>
      <w:r w:rsidRPr="002F34D6">
        <w:rPr>
          <w:b/>
          <w:bCs/>
          <w:color w:val="222222"/>
          <w:sz w:val="28"/>
          <w:szCs w:val="28"/>
        </w:rPr>
        <w:t>Skype</w:t>
      </w:r>
      <w:r w:rsidRPr="002F34D6">
        <w:rPr>
          <w:b/>
          <w:bCs/>
          <w:sz w:val="28"/>
          <w:szCs w:val="28"/>
        </w:rPr>
        <w:t xml:space="preserve">»- </w:t>
      </w:r>
      <w:r w:rsidRPr="002F34D6">
        <w:rPr>
          <w:bCs/>
          <w:sz w:val="28"/>
          <w:szCs w:val="28"/>
        </w:rPr>
        <w:t>эта программа</w:t>
      </w:r>
      <w:r w:rsidRPr="002F34D6">
        <w:rPr>
          <w:rStyle w:val="apple-converted-space"/>
          <w:sz w:val="28"/>
          <w:szCs w:val="28"/>
        </w:rPr>
        <w:t> </w:t>
      </w:r>
      <w:r w:rsidRPr="002F34D6">
        <w:rPr>
          <w:sz w:val="28"/>
          <w:szCs w:val="28"/>
        </w:rPr>
        <w:t>обе</w:t>
      </w:r>
      <w:r>
        <w:rPr>
          <w:sz w:val="28"/>
          <w:szCs w:val="28"/>
        </w:rPr>
        <w:t>спечивает  текстовую, голосовую</w:t>
      </w:r>
      <w:r w:rsidRPr="002F34D6">
        <w:rPr>
          <w:sz w:val="28"/>
          <w:szCs w:val="28"/>
        </w:rPr>
        <w:t>и</w:t>
      </w:r>
      <w:r w:rsidRPr="002F34D6">
        <w:rPr>
          <w:rStyle w:val="apple-converted-space"/>
          <w:sz w:val="28"/>
          <w:szCs w:val="28"/>
        </w:rPr>
        <w:t> </w:t>
      </w:r>
      <w:hyperlink r:id="rId9" w:tooltip="Видеоконференция" w:history="1">
        <w:r w:rsidRPr="002F34D6">
          <w:rPr>
            <w:rStyle w:val="a8"/>
            <w:color w:val="auto"/>
            <w:sz w:val="28"/>
            <w:szCs w:val="28"/>
            <w:u w:val="none"/>
          </w:rPr>
          <w:t>видеосвязь</w:t>
        </w:r>
      </w:hyperlink>
      <w:r w:rsidRPr="002F34D6">
        <w:rPr>
          <w:rStyle w:val="apple-converted-space"/>
          <w:sz w:val="28"/>
          <w:szCs w:val="28"/>
        </w:rPr>
        <w:t> </w:t>
      </w:r>
      <w:r w:rsidRPr="002F34D6">
        <w:rPr>
          <w:sz w:val="28"/>
          <w:szCs w:val="28"/>
        </w:rPr>
        <w:t>через</w:t>
      </w:r>
      <w:r w:rsidRPr="002F34D6">
        <w:rPr>
          <w:rStyle w:val="apple-converted-space"/>
          <w:sz w:val="28"/>
          <w:szCs w:val="28"/>
        </w:rPr>
        <w:t> </w:t>
      </w:r>
      <w:hyperlink r:id="rId10" w:tooltip="Интернет" w:history="1">
        <w:r w:rsidRPr="002F34D6">
          <w:rPr>
            <w:rStyle w:val="a8"/>
            <w:color w:val="auto"/>
            <w:sz w:val="28"/>
            <w:szCs w:val="28"/>
            <w:u w:val="none"/>
          </w:rPr>
          <w:t>Интернет</w:t>
        </w:r>
      </w:hyperlink>
      <w:r w:rsidRPr="002F34D6">
        <w:rPr>
          <w:rStyle w:val="apple-converted-space"/>
          <w:sz w:val="28"/>
          <w:szCs w:val="28"/>
        </w:rPr>
        <w:t> </w:t>
      </w:r>
      <w:r w:rsidRPr="002F34D6">
        <w:rPr>
          <w:sz w:val="28"/>
          <w:szCs w:val="28"/>
        </w:rPr>
        <w:t>между</w:t>
      </w:r>
      <w:r w:rsidRPr="002F34D6">
        <w:rPr>
          <w:rStyle w:val="apple-converted-space"/>
          <w:sz w:val="28"/>
          <w:szCs w:val="28"/>
        </w:rPr>
        <w:t> </w:t>
      </w:r>
      <w:hyperlink r:id="rId11" w:tooltip="Персональный компьютер" w:history="1">
        <w:r w:rsidRPr="002F34D6">
          <w:rPr>
            <w:rStyle w:val="a8"/>
            <w:color w:val="auto"/>
            <w:sz w:val="28"/>
            <w:szCs w:val="28"/>
            <w:u w:val="none"/>
          </w:rPr>
          <w:t>компьютерами</w:t>
        </w:r>
      </w:hyperlink>
      <w:r w:rsidRPr="002F34D6">
        <w:rPr>
          <w:rStyle w:val="apple-converted-space"/>
          <w:sz w:val="28"/>
          <w:szCs w:val="28"/>
        </w:rPr>
        <w:t> </w:t>
      </w:r>
      <w:r w:rsidRPr="002F34D6">
        <w:rPr>
          <w:sz w:val="28"/>
          <w:szCs w:val="28"/>
        </w:rPr>
        <w:t>(</w:t>
      </w:r>
      <w:hyperlink r:id="rId12" w:tooltip="IP-телефония" w:history="1">
        <w:r w:rsidRPr="002F34D6">
          <w:rPr>
            <w:rStyle w:val="a8"/>
            <w:color w:val="auto"/>
            <w:sz w:val="28"/>
            <w:szCs w:val="28"/>
            <w:u w:val="none"/>
          </w:rPr>
          <w:t>IP-телефония</w:t>
        </w:r>
      </w:hyperlink>
      <w:r w:rsidRPr="002F34D6">
        <w:rPr>
          <w:sz w:val="28"/>
          <w:szCs w:val="28"/>
        </w:rPr>
        <w:t>). Программа также позволяет совершать</w:t>
      </w:r>
      <w:r w:rsidRPr="002F34D6">
        <w:rPr>
          <w:rStyle w:val="apple-converted-space"/>
          <w:sz w:val="28"/>
          <w:szCs w:val="28"/>
        </w:rPr>
        <w:t> </w:t>
      </w:r>
      <w:hyperlink r:id="rId13" w:tooltip="Аудиоконференция" w:history="1">
        <w:r>
          <w:rPr>
            <w:rStyle w:val="a8"/>
            <w:color w:val="auto"/>
            <w:sz w:val="28"/>
            <w:szCs w:val="28"/>
            <w:u w:val="none"/>
          </w:rPr>
          <w:t>конференц-</w:t>
        </w:r>
        <w:r w:rsidRPr="002F34D6">
          <w:rPr>
            <w:rStyle w:val="a8"/>
            <w:color w:val="auto"/>
            <w:sz w:val="28"/>
            <w:szCs w:val="28"/>
            <w:u w:val="none"/>
          </w:rPr>
          <w:t>звонки</w:t>
        </w:r>
      </w:hyperlink>
      <w:r w:rsidRPr="002F34D6">
        <w:rPr>
          <w:sz w:val="28"/>
          <w:szCs w:val="28"/>
        </w:rPr>
        <w:t>,</w:t>
      </w:r>
      <w:r w:rsidRPr="002F34D6">
        <w:rPr>
          <w:rStyle w:val="apple-converted-space"/>
          <w:sz w:val="28"/>
          <w:szCs w:val="28"/>
        </w:rPr>
        <w:t> </w:t>
      </w:r>
      <w:hyperlink r:id="rId14" w:tooltip="Видеоконференция" w:history="1">
        <w:r w:rsidRPr="002F34D6">
          <w:rPr>
            <w:rStyle w:val="a8"/>
            <w:color w:val="auto"/>
            <w:sz w:val="28"/>
            <w:szCs w:val="28"/>
            <w:u w:val="none"/>
          </w:rPr>
          <w:t>видеозвонки</w:t>
        </w:r>
      </w:hyperlink>
      <w:r w:rsidRPr="002F34D6">
        <w:rPr>
          <w:rStyle w:val="apple-converted-space"/>
          <w:sz w:val="28"/>
          <w:szCs w:val="28"/>
        </w:rPr>
        <w:t> </w:t>
      </w:r>
      <w:r w:rsidRPr="002F34D6">
        <w:rPr>
          <w:sz w:val="28"/>
          <w:szCs w:val="28"/>
        </w:rPr>
        <w:t>(до 50 абонентов, включая инициатора), а также обеспечивает</w:t>
      </w:r>
      <w:r w:rsidRPr="002F34D6">
        <w:rPr>
          <w:rStyle w:val="apple-converted-space"/>
          <w:sz w:val="28"/>
          <w:szCs w:val="28"/>
        </w:rPr>
        <w:t> </w:t>
      </w:r>
      <w:hyperlink r:id="rId15" w:tooltip="Система мгновенного обмена сообщениями" w:history="1">
        <w:r w:rsidRPr="002F34D6">
          <w:rPr>
            <w:rStyle w:val="a8"/>
            <w:color w:val="auto"/>
            <w:sz w:val="28"/>
            <w:szCs w:val="28"/>
            <w:u w:val="none"/>
          </w:rPr>
          <w:t>передачу текстовых сообщений</w:t>
        </w:r>
      </w:hyperlink>
      <w:r w:rsidRPr="002F34D6">
        <w:rPr>
          <w:rStyle w:val="apple-converted-space"/>
          <w:sz w:val="28"/>
          <w:szCs w:val="28"/>
        </w:rPr>
        <w:t> </w:t>
      </w:r>
      <w:r w:rsidRPr="002F34D6">
        <w:rPr>
          <w:sz w:val="28"/>
          <w:szCs w:val="28"/>
        </w:rPr>
        <w:t>(чат) и передачу</w:t>
      </w:r>
      <w:r w:rsidRPr="002F34D6">
        <w:rPr>
          <w:rStyle w:val="apple-converted-space"/>
          <w:sz w:val="28"/>
          <w:szCs w:val="28"/>
        </w:rPr>
        <w:t> </w:t>
      </w:r>
      <w:hyperlink r:id="rId16" w:tooltip="Файл" w:history="1">
        <w:r w:rsidRPr="002F34D6">
          <w:rPr>
            <w:rStyle w:val="a8"/>
            <w:color w:val="auto"/>
            <w:sz w:val="28"/>
            <w:szCs w:val="28"/>
            <w:u w:val="none"/>
          </w:rPr>
          <w:t>файлов</w:t>
        </w:r>
      </w:hyperlink>
      <w:r w:rsidRPr="002F34D6">
        <w:rPr>
          <w:sz w:val="28"/>
          <w:szCs w:val="28"/>
        </w:rPr>
        <w:t xml:space="preserve">. Есть </w:t>
      </w:r>
      <w:r w:rsidRPr="002F34D6">
        <w:rPr>
          <w:sz w:val="28"/>
          <w:szCs w:val="28"/>
        </w:rPr>
        <w:lastRenderedPageBreak/>
        <w:t>возможность вместе с изображением с веб-камеры передавать</w:t>
      </w:r>
      <w:r w:rsidRPr="002F34D6">
        <w:rPr>
          <w:rStyle w:val="apple-converted-space"/>
          <w:sz w:val="28"/>
          <w:szCs w:val="28"/>
        </w:rPr>
        <w:t> </w:t>
      </w:r>
      <w:hyperlink r:id="rId17" w:tooltip="Desktop sharing" w:history="1">
        <w:r w:rsidRPr="002F34D6">
          <w:rPr>
            <w:rStyle w:val="a8"/>
            <w:color w:val="auto"/>
            <w:sz w:val="28"/>
            <w:szCs w:val="28"/>
            <w:u w:val="none"/>
          </w:rPr>
          <w:t>изображение с экрана монитора</w:t>
        </w:r>
      </w:hyperlink>
      <w:r>
        <w:rPr>
          <w:sz w:val="28"/>
          <w:szCs w:val="28"/>
          <w:vertAlign w:val="superscript"/>
        </w:rPr>
        <w:t xml:space="preserve">, </w:t>
      </w:r>
      <w:r w:rsidRPr="002F34D6">
        <w:rPr>
          <w:sz w:val="28"/>
          <w:szCs w:val="28"/>
        </w:rPr>
        <w:t xml:space="preserve"> а также создавать и отправлять видео</w:t>
      </w:r>
      <w:r>
        <w:rPr>
          <w:sz w:val="28"/>
          <w:szCs w:val="28"/>
        </w:rPr>
        <w:t xml:space="preserve"> </w:t>
      </w:r>
      <w:r w:rsidRPr="002F34D6">
        <w:rPr>
          <w:sz w:val="28"/>
          <w:szCs w:val="28"/>
        </w:rPr>
        <w:t>сообщения пользователям настольных версий программы.</w:t>
      </w: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 xml:space="preserve">Квалификационный экзамен по профессиональному модулю </w:t>
      </w:r>
      <w:r w:rsidRPr="009F3345">
        <w:rPr>
          <w:rFonts w:ascii="Times New Roman" w:hAnsi="Times New Roman" w:cs="Times New Roman"/>
          <w:b/>
          <w:sz w:val="28"/>
          <w:szCs w:val="28"/>
        </w:rPr>
        <w:br/>
        <w:t>ПМ.01 «Исполнительская деятельность»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F3345">
        <w:rPr>
          <w:sz w:val="28"/>
          <w:szCs w:val="28"/>
        </w:rPr>
        <w:t xml:space="preserve">Квалификационный экзамен по профессиональному модулю </w:t>
      </w:r>
      <w:r w:rsidRPr="009F3345">
        <w:rPr>
          <w:sz w:val="28"/>
          <w:szCs w:val="28"/>
        </w:rPr>
        <w:br/>
        <w:t xml:space="preserve">ПМ.01 «Исполнительская деятельность» проводится в форме показа </w:t>
      </w:r>
      <w:r w:rsidRPr="009F3345">
        <w:rPr>
          <w:bCs/>
          <w:sz w:val="28"/>
          <w:szCs w:val="28"/>
        </w:rPr>
        <w:t>выпускной квалификационной работы.</w:t>
      </w:r>
      <w:r w:rsidRPr="009F3345">
        <w:rPr>
          <w:color w:val="000000"/>
          <w:sz w:val="28"/>
          <w:szCs w:val="28"/>
        </w:rPr>
        <w:t xml:space="preserve"> Задания для экзамена (квалификационного) должны быть ориентированы на проверку освоения вида профессиональной деятельности в целом, также возможно включать  задания, проверяющие освоение группы компетенций, соответствующих определенному разделу модуля и  задания, проверяющие отдельные компетенции внутри профессионального модуля.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345">
        <w:rPr>
          <w:rFonts w:ascii="Times New Roman" w:hAnsi="Times New Roman" w:cs="Times New Roman"/>
          <w:bCs/>
          <w:sz w:val="28"/>
          <w:szCs w:val="28"/>
        </w:rPr>
        <w:t>В исполнительской деятельности выпускник должен обладать следующими общими и профессиональными компетенциями: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9F3345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квалификации.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2F34D6" w:rsidRDefault="002F34D6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BC5867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67">
        <w:rPr>
          <w:rFonts w:ascii="Times New Roman" w:hAnsi="Times New Roman" w:cs="Times New Roman"/>
          <w:b/>
          <w:sz w:val="28"/>
          <w:szCs w:val="28"/>
        </w:rPr>
        <w:t>Исполнительская деятельность.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1.3.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1.5. Систематически работать над совершенствованием исполнительского репертуара.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1.6. Применять базовые знания по физиологии, гигиене певческого голоса для решения музыкально-исполнительских задач.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        </w:t>
      </w:r>
      <w:r w:rsidRPr="009F3345">
        <w:rPr>
          <w:sz w:val="28"/>
          <w:szCs w:val="28"/>
        </w:rPr>
        <w:t xml:space="preserve">В квалификационный экзамен по профессиональному модулю </w:t>
      </w:r>
      <w:r w:rsidRPr="009F3345">
        <w:rPr>
          <w:sz w:val="28"/>
          <w:szCs w:val="28"/>
        </w:rPr>
        <w:br/>
        <w:t>ПМ.01 «Исполнительская деятельность» входит МДК 01.01 Хоровое и ансамблевое пение: «Хоровое пение», «Ансамблевое пение».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sz w:val="28"/>
          <w:szCs w:val="28"/>
        </w:rPr>
        <w:t>Экзамен проводится в форме «открытого урока»</w:t>
      </w:r>
      <w:r w:rsidR="002F34D6">
        <w:rPr>
          <w:sz w:val="28"/>
          <w:szCs w:val="28"/>
        </w:rPr>
        <w:t xml:space="preserve"> в интернет программе </w:t>
      </w:r>
      <w:r w:rsidR="002F34D6" w:rsidRPr="002F34D6">
        <w:rPr>
          <w:color w:val="000000"/>
          <w:sz w:val="28"/>
          <w:szCs w:val="28"/>
        </w:rPr>
        <w:t>«</w:t>
      </w:r>
      <w:r w:rsidR="002F34D6" w:rsidRPr="002F34D6">
        <w:rPr>
          <w:b/>
          <w:bCs/>
          <w:color w:val="222222"/>
          <w:sz w:val="28"/>
          <w:szCs w:val="28"/>
        </w:rPr>
        <w:t>Skype</w:t>
      </w:r>
      <w:r w:rsidR="002F34D6" w:rsidRPr="002F34D6">
        <w:rPr>
          <w:b/>
          <w:bCs/>
          <w:sz w:val="28"/>
          <w:szCs w:val="28"/>
        </w:rPr>
        <w:t xml:space="preserve">»- </w:t>
      </w:r>
      <w:r w:rsidRPr="009F3345">
        <w:rPr>
          <w:sz w:val="28"/>
          <w:szCs w:val="28"/>
        </w:rPr>
        <w:t xml:space="preserve"> где студент показывает   работу с  ансамблевым  коллективом</w:t>
      </w:r>
      <w:r w:rsidRPr="009F3345">
        <w:rPr>
          <w:bCs/>
          <w:sz w:val="28"/>
          <w:szCs w:val="28"/>
        </w:rPr>
        <w:t>.</w:t>
      </w:r>
      <w:r w:rsidRPr="009F3345">
        <w:rPr>
          <w:color w:val="000000"/>
          <w:sz w:val="28"/>
          <w:szCs w:val="28"/>
        </w:rPr>
        <w:t xml:space="preserve"> Задания для экзамена ориентированы на проверку освоения вида профессиональной деятельности в целом.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3345">
        <w:rPr>
          <w:b/>
          <w:color w:val="000000"/>
          <w:sz w:val="28"/>
          <w:szCs w:val="28"/>
        </w:rPr>
        <w:t>Тема</w:t>
      </w:r>
      <w:r>
        <w:rPr>
          <w:b/>
          <w:color w:val="000000"/>
          <w:sz w:val="28"/>
          <w:szCs w:val="28"/>
        </w:rPr>
        <w:t>:</w:t>
      </w:r>
      <w:r w:rsidRPr="009F3345">
        <w:rPr>
          <w:color w:val="000000"/>
          <w:sz w:val="28"/>
          <w:szCs w:val="28"/>
        </w:rPr>
        <w:t xml:space="preserve"> « Распевание в хоре» - студент в течении 15 мин разучивает </w:t>
      </w:r>
    </w:p>
    <w:p w:rsidR="00BC5867" w:rsidRPr="009F3345" w:rsidRDefault="002F34D6" w:rsidP="00BC586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распевку» с </w:t>
      </w:r>
      <w:r w:rsidR="00BC5867" w:rsidRPr="009F3345">
        <w:rPr>
          <w:color w:val="000000"/>
          <w:sz w:val="28"/>
          <w:szCs w:val="28"/>
        </w:rPr>
        <w:t xml:space="preserve"> ансамблем применяя полученные навыки и умения</w:t>
      </w:r>
      <w:r w:rsidR="00BC5867" w:rsidRPr="009F3345">
        <w:rPr>
          <w:b/>
          <w:color w:val="000000"/>
          <w:sz w:val="28"/>
          <w:szCs w:val="28"/>
        </w:rPr>
        <w:t>.</w:t>
      </w:r>
    </w:p>
    <w:p w:rsidR="00BC5867" w:rsidRPr="009F3345" w:rsidRDefault="00BC5867" w:rsidP="00BC5867">
      <w:pPr>
        <w:pStyle w:val="2"/>
        <w:shd w:val="clear" w:color="auto" w:fill="auto"/>
        <w:spacing w:after="154" w:line="276" w:lineRule="auto"/>
        <w:ind w:left="20"/>
        <w:rPr>
          <w:rStyle w:val="1"/>
          <w:rFonts w:ascii="Times New Roman" w:hAnsi="Times New Roman" w:cs="Times New Roman"/>
          <w:sz w:val="28"/>
          <w:szCs w:val="28"/>
        </w:rPr>
      </w:pPr>
    </w:p>
    <w:p w:rsidR="002F34D6" w:rsidRPr="00955EBC" w:rsidRDefault="002F34D6" w:rsidP="002F34D6">
      <w:pPr>
        <w:jc w:val="both"/>
        <w:rPr>
          <w:rFonts w:ascii="Times New Roman" w:hAnsi="Times New Roman"/>
          <w:b/>
          <w:i/>
          <w:sz w:val="28"/>
          <w:szCs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</w:t>
      </w:r>
    </w:p>
    <w:p w:rsidR="00BC5867" w:rsidRDefault="00BC5867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pStyle w:val="2"/>
        <w:shd w:val="clear" w:color="auto" w:fill="auto"/>
        <w:spacing w:after="154" w:line="276" w:lineRule="auto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1"/>
          <w:rFonts w:ascii="Times New Roman" w:hAnsi="Times New Roman" w:cs="Times New Roman"/>
          <w:sz w:val="28"/>
          <w:szCs w:val="28"/>
        </w:rPr>
        <w:t>Критерий оценки:</w:t>
      </w:r>
    </w:p>
    <w:p w:rsidR="00BC5867" w:rsidRPr="009F3345" w:rsidRDefault="00BC5867" w:rsidP="00BC5867">
      <w:pPr>
        <w:pStyle w:val="21"/>
        <w:shd w:val="clear" w:color="auto" w:fill="auto"/>
        <w:spacing w:before="0" w:after="0"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pStyle w:val="2"/>
        <w:shd w:val="clear" w:color="auto" w:fill="auto"/>
        <w:spacing w:line="276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«отлично»</w:t>
      </w:r>
      <w:r w:rsidRPr="009F3345">
        <w:rPr>
          <w:rFonts w:ascii="Times New Roman" w:hAnsi="Times New Roman" w:cs="Times New Roman"/>
          <w:sz w:val="28"/>
          <w:szCs w:val="28"/>
        </w:rPr>
        <w:t xml:space="preserve"> - оценивается чистота исп</w:t>
      </w:r>
      <w:r w:rsidR="002F34D6">
        <w:rPr>
          <w:rFonts w:ascii="Times New Roman" w:hAnsi="Times New Roman" w:cs="Times New Roman"/>
          <w:sz w:val="28"/>
          <w:szCs w:val="28"/>
        </w:rPr>
        <w:t xml:space="preserve">олнения разученного материала </w:t>
      </w:r>
      <w:r w:rsidRPr="009F3345">
        <w:rPr>
          <w:rFonts w:ascii="Times New Roman" w:hAnsi="Times New Roman" w:cs="Times New Roman"/>
          <w:sz w:val="28"/>
          <w:szCs w:val="28"/>
        </w:rPr>
        <w:t>ансамблем,  с  четкой хорошей дикцией, уровень звучания голосов должен быть сбалансированным.</w:t>
      </w:r>
    </w:p>
    <w:p w:rsidR="00BC5867" w:rsidRPr="009F3345" w:rsidRDefault="00BC5867" w:rsidP="00BC5867">
      <w:pPr>
        <w:pStyle w:val="2"/>
        <w:shd w:val="clear" w:color="auto" w:fill="auto"/>
        <w:spacing w:after="236" w:line="276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«хорошо»-</w:t>
      </w:r>
      <w:r w:rsidRPr="009F3345">
        <w:rPr>
          <w:rFonts w:ascii="Times New Roman" w:hAnsi="Times New Roman" w:cs="Times New Roman"/>
          <w:sz w:val="28"/>
          <w:szCs w:val="28"/>
        </w:rPr>
        <w:t xml:space="preserve"> точное исполнение текста, интона</w:t>
      </w:r>
      <w:r w:rsidR="002F34D6">
        <w:rPr>
          <w:rFonts w:ascii="Times New Roman" w:hAnsi="Times New Roman" w:cs="Times New Roman"/>
          <w:sz w:val="28"/>
          <w:szCs w:val="28"/>
        </w:rPr>
        <w:t xml:space="preserve">ционно чистое, с четкой хорошей </w:t>
      </w:r>
      <w:r w:rsidRPr="009F3345">
        <w:rPr>
          <w:rFonts w:ascii="Times New Roman" w:hAnsi="Times New Roman" w:cs="Times New Roman"/>
          <w:sz w:val="28"/>
          <w:szCs w:val="28"/>
        </w:rPr>
        <w:t>дикцией, уровень звучания голосов д</w:t>
      </w:r>
      <w:r w:rsidR="002F34D6">
        <w:rPr>
          <w:rFonts w:ascii="Times New Roman" w:hAnsi="Times New Roman" w:cs="Times New Roman"/>
          <w:sz w:val="28"/>
          <w:szCs w:val="28"/>
        </w:rPr>
        <w:t xml:space="preserve">олжен быть сбалансированным. Но </w:t>
      </w:r>
      <w:r w:rsidRPr="009F3345">
        <w:rPr>
          <w:rFonts w:ascii="Times New Roman" w:hAnsi="Times New Roman" w:cs="Times New Roman"/>
          <w:sz w:val="28"/>
          <w:szCs w:val="28"/>
        </w:rPr>
        <w:t>исполнение недостаточно технически свободное, скованное.</w:t>
      </w:r>
      <w:r w:rsidRPr="009F3345">
        <w:rPr>
          <w:rFonts w:ascii="Times New Roman" w:hAnsi="Times New Roman" w:cs="Times New Roman"/>
          <w:sz w:val="28"/>
          <w:szCs w:val="28"/>
        </w:rPr>
        <w:br/>
      </w:r>
    </w:p>
    <w:p w:rsidR="00BC5867" w:rsidRPr="009F3345" w:rsidRDefault="00BC5867" w:rsidP="00BC5867">
      <w:pPr>
        <w:pStyle w:val="2"/>
        <w:shd w:val="clear" w:color="auto" w:fill="auto"/>
        <w:spacing w:after="236" w:line="276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«удовлетворительно»</w:t>
      </w:r>
      <w:r w:rsidRPr="009F3345">
        <w:rPr>
          <w:rFonts w:ascii="Times New Roman" w:hAnsi="Times New Roman" w:cs="Times New Roman"/>
          <w:sz w:val="28"/>
          <w:szCs w:val="28"/>
        </w:rPr>
        <w:t xml:space="preserve"> - оценивается исполнение выученного текста, но</w:t>
      </w:r>
      <w:r w:rsidRPr="009F3345">
        <w:rPr>
          <w:rFonts w:ascii="Times New Roman" w:hAnsi="Times New Roman" w:cs="Times New Roman"/>
          <w:sz w:val="28"/>
          <w:szCs w:val="28"/>
        </w:rPr>
        <w:br/>
        <w:t>малоинициативное, не артистичное, с погрешностями в ансамблевом отношении.</w:t>
      </w:r>
    </w:p>
    <w:p w:rsidR="00BC5867" w:rsidRPr="009F3345" w:rsidRDefault="00BC5867" w:rsidP="00BC5867">
      <w:pPr>
        <w:pStyle w:val="2"/>
        <w:shd w:val="clear" w:color="auto" w:fill="auto"/>
        <w:spacing w:after="0" w:line="276" w:lineRule="auto"/>
        <w:ind w:left="20" w:right="32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«неудовлетворительно»</w:t>
      </w:r>
      <w:r w:rsidRPr="009F3345">
        <w:rPr>
          <w:rFonts w:ascii="Times New Roman" w:hAnsi="Times New Roman" w:cs="Times New Roman"/>
          <w:sz w:val="28"/>
          <w:szCs w:val="28"/>
        </w:rPr>
        <w:t xml:space="preserve"> - механическое исполнение выученного текста со</w:t>
      </w:r>
      <w:r w:rsidRPr="009F3345">
        <w:rPr>
          <w:rFonts w:ascii="Times New Roman" w:hAnsi="Times New Roman" w:cs="Times New Roman"/>
          <w:sz w:val="28"/>
          <w:szCs w:val="28"/>
        </w:rPr>
        <w:br/>
        <w:t>значительными погрешностями в отношении строя и ансамбля, тусклое, не</w:t>
      </w:r>
      <w:r w:rsidRPr="009F3345">
        <w:rPr>
          <w:rFonts w:ascii="Times New Roman" w:hAnsi="Times New Roman" w:cs="Times New Roman"/>
          <w:sz w:val="28"/>
          <w:szCs w:val="28"/>
        </w:rPr>
        <w:br/>
        <w:t>артистичное, с ошибками в сценическом движении.</w:t>
      </w:r>
    </w:p>
    <w:p w:rsidR="00BC5867" w:rsidRPr="009F3345" w:rsidRDefault="00BC5867" w:rsidP="00BC5867">
      <w:pPr>
        <w:spacing w:after="0"/>
        <w:ind w:firstLine="708"/>
        <w:jc w:val="both"/>
        <w:rPr>
          <w:sz w:val="28"/>
          <w:szCs w:val="28"/>
        </w:rPr>
      </w:pP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Необходимый экзаменационный материал</w:t>
      </w: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- нотный материал: «распевки»;</w:t>
      </w: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- этапы разучивания «распевок» с ансамблем</w:t>
      </w: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B3" w:rsidRDefault="00FD4BB3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B3" w:rsidRDefault="00FD4BB3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B3" w:rsidRDefault="00FD4BB3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BB3" w:rsidRDefault="00FD4BB3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Квалификационный экзамен по профессиональному модулю</w:t>
      </w:r>
      <w:r w:rsidRPr="009F3345">
        <w:rPr>
          <w:rFonts w:ascii="Times New Roman" w:hAnsi="Times New Roman" w:cs="Times New Roman"/>
          <w:b/>
          <w:sz w:val="28"/>
          <w:szCs w:val="28"/>
        </w:rPr>
        <w:br/>
        <w:t xml:space="preserve">  ПМ.02 «Педагогическая деятельность»</w:t>
      </w:r>
    </w:p>
    <w:p w:rsidR="00BC5867" w:rsidRDefault="00BC5867" w:rsidP="00BC5867">
      <w:pPr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В квалификационный экзамен по профессиональному модулю </w:t>
      </w:r>
      <w:r w:rsidRPr="009F3345">
        <w:rPr>
          <w:rFonts w:ascii="Times New Roman" w:hAnsi="Times New Roman" w:cs="Times New Roman"/>
          <w:sz w:val="28"/>
          <w:szCs w:val="28"/>
        </w:rPr>
        <w:br/>
        <w:t xml:space="preserve">ПМ.01 «Педагогическая деятельность» входит МДК 02.02 Учебно-методическое обеспечение процесса: «Хороведение», «Методика преподавания народно хоровых дисциплин».  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педагогической деятельности </w:t>
      </w:r>
      <w:r w:rsidRPr="009F3345">
        <w:rPr>
          <w:rFonts w:ascii="Times New Roman" w:hAnsi="Times New Roman" w:cs="Times New Roman"/>
          <w:bCs/>
          <w:sz w:val="28"/>
          <w:szCs w:val="28"/>
        </w:rPr>
        <w:t>выпускник должен обладать следующими общими и профессиональными компетенциями: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C5867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67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Педагогическая деятельность.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2.4. Осваивать основной учебно-педагогический репертуар.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BC5867" w:rsidRPr="009F3345" w:rsidRDefault="00BC5867" w:rsidP="00BC5867">
      <w:pPr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2.7. Планировать развитие профессиональных умений обучающихся</w:t>
      </w:r>
    </w:p>
    <w:p w:rsidR="00BC5867" w:rsidRPr="009F3345" w:rsidRDefault="00BC5867" w:rsidP="00BC58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      Экзамен проводится в форме «открытого урока» </w:t>
      </w:r>
      <w:r w:rsidR="002F34D6">
        <w:rPr>
          <w:rFonts w:ascii="Times New Roman" w:hAnsi="Times New Roman" w:cs="Times New Roman"/>
          <w:sz w:val="28"/>
          <w:szCs w:val="28"/>
        </w:rPr>
        <w:t xml:space="preserve">на интернет платформе </w:t>
      </w:r>
      <w:r w:rsidR="002F34D6" w:rsidRPr="002F3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34D6" w:rsidRPr="002F34D6">
        <w:rPr>
          <w:rFonts w:ascii="Times New Roman" w:hAnsi="Times New Roman" w:cs="Times New Roman"/>
          <w:b/>
          <w:bCs/>
          <w:color w:val="222222"/>
          <w:sz w:val="28"/>
          <w:szCs w:val="28"/>
        </w:rPr>
        <w:t>Skype</w:t>
      </w:r>
      <w:r w:rsidR="002F34D6" w:rsidRPr="002F34D6">
        <w:rPr>
          <w:rFonts w:ascii="Times New Roman" w:hAnsi="Times New Roman" w:cs="Times New Roman"/>
          <w:b/>
          <w:bCs/>
          <w:sz w:val="28"/>
          <w:szCs w:val="28"/>
        </w:rPr>
        <w:t xml:space="preserve">»- </w:t>
      </w:r>
      <w:r w:rsidRPr="009F3345">
        <w:rPr>
          <w:rFonts w:ascii="Times New Roman" w:hAnsi="Times New Roman" w:cs="Times New Roman"/>
          <w:sz w:val="28"/>
          <w:szCs w:val="28"/>
        </w:rPr>
        <w:t>где студент показывает   работу с ансамблевым  коллективом</w:t>
      </w:r>
      <w:r w:rsidRPr="009F3345">
        <w:rPr>
          <w:rFonts w:ascii="Times New Roman" w:hAnsi="Times New Roman" w:cs="Times New Roman"/>
          <w:bCs/>
          <w:sz w:val="28"/>
          <w:szCs w:val="28"/>
        </w:rPr>
        <w:t>.</w:t>
      </w:r>
      <w:r w:rsidRPr="009F3345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для экзамена ориентированы на проверку освоения вида профессиональной деятельности в целом.</w:t>
      </w:r>
    </w:p>
    <w:p w:rsidR="00BC5867" w:rsidRPr="009F3345" w:rsidRDefault="00BC5867" w:rsidP="00BC586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9F3345">
        <w:rPr>
          <w:color w:val="000000"/>
          <w:sz w:val="28"/>
          <w:szCs w:val="28"/>
        </w:rPr>
        <w:t>Студент в течении 15 минут разучивает песенный материал (трехголосная р.н.п.) с ансамблевым коллективом применяя полученные навыки и умения</w:t>
      </w:r>
      <w:r w:rsidRPr="009F3345">
        <w:rPr>
          <w:b/>
          <w:color w:val="000000"/>
          <w:sz w:val="28"/>
          <w:szCs w:val="28"/>
        </w:rPr>
        <w:t>.</w:t>
      </w:r>
    </w:p>
    <w:p w:rsidR="00BC5867" w:rsidRDefault="00BC5867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D4BB3" w:rsidRDefault="00FD4BB3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D4BB3" w:rsidRDefault="00FD4BB3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D4BB3" w:rsidRDefault="00FD4BB3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D4BB3" w:rsidRDefault="00FD4BB3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D4BB3" w:rsidRDefault="00FD4BB3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D4BB3" w:rsidRDefault="00FD4BB3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FD4BB3" w:rsidRDefault="00FD4BB3" w:rsidP="00BC5867">
      <w:pPr>
        <w:pStyle w:val="2"/>
        <w:shd w:val="clear" w:color="auto" w:fill="auto"/>
        <w:spacing w:after="154" w:line="276" w:lineRule="auto"/>
        <w:rPr>
          <w:rStyle w:val="1"/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pStyle w:val="2"/>
        <w:shd w:val="clear" w:color="auto" w:fill="auto"/>
        <w:spacing w:after="154" w:line="276" w:lineRule="auto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1"/>
          <w:rFonts w:ascii="Times New Roman" w:hAnsi="Times New Roman" w:cs="Times New Roman"/>
          <w:sz w:val="28"/>
          <w:szCs w:val="28"/>
        </w:rPr>
        <w:t>Критерий оценки:</w:t>
      </w:r>
    </w:p>
    <w:p w:rsidR="00BC5867" w:rsidRPr="009F3345" w:rsidRDefault="00BC5867" w:rsidP="00BC5867">
      <w:pPr>
        <w:pStyle w:val="21"/>
        <w:shd w:val="clear" w:color="auto" w:fill="auto"/>
        <w:spacing w:before="0" w:after="0" w:line="276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pStyle w:val="2"/>
        <w:shd w:val="clear" w:color="auto" w:fill="auto"/>
        <w:spacing w:line="276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«отлично»</w:t>
      </w:r>
      <w:r w:rsidRPr="009F3345">
        <w:rPr>
          <w:rFonts w:ascii="Times New Roman" w:hAnsi="Times New Roman" w:cs="Times New Roman"/>
          <w:sz w:val="28"/>
          <w:szCs w:val="28"/>
        </w:rPr>
        <w:t xml:space="preserve"> - оценивается чистота исполнения разученного песенного материала с ансамблем,  с  четкой хорошей дикцией, уровень звучания голосов должен быть сбалансированным.</w:t>
      </w:r>
    </w:p>
    <w:p w:rsidR="00BC5867" w:rsidRPr="009F3345" w:rsidRDefault="00BC5867" w:rsidP="00BC5867">
      <w:pPr>
        <w:pStyle w:val="2"/>
        <w:shd w:val="clear" w:color="auto" w:fill="auto"/>
        <w:spacing w:after="236" w:line="276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«хорошо»-</w:t>
      </w:r>
      <w:r w:rsidRPr="009F3345">
        <w:rPr>
          <w:rFonts w:ascii="Times New Roman" w:hAnsi="Times New Roman" w:cs="Times New Roman"/>
          <w:sz w:val="28"/>
          <w:szCs w:val="28"/>
        </w:rPr>
        <w:t xml:space="preserve"> точное исполнение текста, интона</w:t>
      </w:r>
      <w:r w:rsidR="006126AF">
        <w:rPr>
          <w:rFonts w:ascii="Times New Roman" w:hAnsi="Times New Roman" w:cs="Times New Roman"/>
          <w:sz w:val="28"/>
          <w:szCs w:val="28"/>
        </w:rPr>
        <w:t>ционно чистое, с четкой хорошей</w:t>
      </w:r>
      <w:r w:rsidR="006126AF" w:rsidRPr="006126AF">
        <w:rPr>
          <w:rFonts w:ascii="Times New Roman" w:hAnsi="Times New Roman" w:cs="Times New Roman"/>
          <w:sz w:val="28"/>
          <w:szCs w:val="28"/>
        </w:rPr>
        <w:t xml:space="preserve"> </w:t>
      </w:r>
      <w:r w:rsidRPr="009F3345">
        <w:rPr>
          <w:rFonts w:ascii="Times New Roman" w:hAnsi="Times New Roman" w:cs="Times New Roman"/>
          <w:sz w:val="28"/>
          <w:szCs w:val="28"/>
        </w:rPr>
        <w:t>дикцией, уровень звучания голосов д</w:t>
      </w:r>
      <w:r w:rsidR="006126AF">
        <w:rPr>
          <w:rFonts w:ascii="Times New Roman" w:hAnsi="Times New Roman" w:cs="Times New Roman"/>
          <w:sz w:val="28"/>
          <w:szCs w:val="28"/>
        </w:rPr>
        <w:t>олжен быть сбалансированным. Но</w:t>
      </w:r>
      <w:r w:rsidR="006126AF" w:rsidRPr="00F81EA8">
        <w:rPr>
          <w:rFonts w:ascii="Times New Roman" w:hAnsi="Times New Roman" w:cs="Times New Roman"/>
          <w:sz w:val="28"/>
          <w:szCs w:val="28"/>
        </w:rPr>
        <w:t xml:space="preserve"> </w:t>
      </w:r>
      <w:r w:rsidRPr="009F3345">
        <w:rPr>
          <w:rFonts w:ascii="Times New Roman" w:hAnsi="Times New Roman" w:cs="Times New Roman"/>
          <w:sz w:val="28"/>
          <w:szCs w:val="28"/>
        </w:rPr>
        <w:t>исполнение недостаточно технически свободное, скованное.</w:t>
      </w:r>
      <w:r w:rsidRPr="009F3345">
        <w:rPr>
          <w:rFonts w:ascii="Times New Roman" w:hAnsi="Times New Roman" w:cs="Times New Roman"/>
          <w:sz w:val="28"/>
          <w:szCs w:val="28"/>
        </w:rPr>
        <w:br/>
      </w:r>
    </w:p>
    <w:p w:rsidR="00BC5867" w:rsidRPr="009F3345" w:rsidRDefault="00BC5867" w:rsidP="00BC5867">
      <w:pPr>
        <w:pStyle w:val="2"/>
        <w:shd w:val="clear" w:color="auto" w:fill="auto"/>
        <w:spacing w:after="236" w:line="276" w:lineRule="auto"/>
        <w:ind w:left="20" w:right="320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«удовлетворительно»</w:t>
      </w:r>
      <w:r w:rsidRPr="009F3345">
        <w:rPr>
          <w:rFonts w:ascii="Times New Roman" w:hAnsi="Times New Roman" w:cs="Times New Roman"/>
          <w:sz w:val="28"/>
          <w:szCs w:val="28"/>
        </w:rPr>
        <w:t xml:space="preserve"> - оценивается исполнение выученного текста, но</w:t>
      </w:r>
      <w:r w:rsidRPr="009F3345">
        <w:rPr>
          <w:rFonts w:ascii="Times New Roman" w:hAnsi="Times New Roman" w:cs="Times New Roman"/>
          <w:sz w:val="28"/>
          <w:szCs w:val="28"/>
        </w:rPr>
        <w:br/>
        <w:t>малоинициативное, не артистичное, с погрешностями в ансамблевом отношении.</w:t>
      </w:r>
    </w:p>
    <w:p w:rsidR="00BC5867" w:rsidRPr="009F3345" w:rsidRDefault="00BC5867" w:rsidP="00BC5867">
      <w:pPr>
        <w:pStyle w:val="2"/>
        <w:shd w:val="clear" w:color="auto" w:fill="auto"/>
        <w:spacing w:after="0" w:line="276" w:lineRule="auto"/>
        <w:ind w:left="20" w:right="32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Style w:val="a7"/>
          <w:rFonts w:ascii="Times New Roman" w:hAnsi="Times New Roman" w:cs="Times New Roman"/>
          <w:sz w:val="28"/>
          <w:szCs w:val="28"/>
        </w:rPr>
        <w:t>«неудовлетворительно»</w:t>
      </w:r>
      <w:r w:rsidRPr="009F3345">
        <w:rPr>
          <w:rFonts w:ascii="Times New Roman" w:hAnsi="Times New Roman" w:cs="Times New Roman"/>
          <w:sz w:val="28"/>
          <w:szCs w:val="28"/>
        </w:rPr>
        <w:t xml:space="preserve"> - механическое исполнение выученного текста со</w:t>
      </w:r>
      <w:r w:rsidRPr="009F3345">
        <w:rPr>
          <w:rFonts w:ascii="Times New Roman" w:hAnsi="Times New Roman" w:cs="Times New Roman"/>
          <w:sz w:val="28"/>
          <w:szCs w:val="28"/>
        </w:rPr>
        <w:br/>
        <w:t>значительными погрешностями в отношении строя и ансамбля, тусклое, не</w:t>
      </w:r>
      <w:r w:rsidRPr="009F3345">
        <w:rPr>
          <w:rFonts w:ascii="Times New Roman" w:hAnsi="Times New Roman" w:cs="Times New Roman"/>
          <w:sz w:val="28"/>
          <w:szCs w:val="28"/>
        </w:rPr>
        <w:br/>
        <w:t>артистичное, с ошибками в сценическом движении.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Необходимый экзаменационный материал</w:t>
      </w: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- нотный материал</w:t>
      </w:r>
      <w:r>
        <w:rPr>
          <w:rFonts w:ascii="Times New Roman" w:hAnsi="Times New Roman" w:cs="Times New Roman"/>
          <w:sz w:val="28"/>
          <w:szCs w:val="28"/>
        </w:rPr>
        <w:t>: русские народные песни разных регионов России.</w:t>
      </w:r>
    </w:p>
    <w:p w:rsidR="00BC5867" w:rsidRPr="009F3345" w:rsidRDefault="00BC5867" w:rsidP="00BC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- этапы разучивания </w:t>
      </w:r>
      <w:r>
        <w:rPr>
          <w:rFonts w:ascii="Times New Roman" w:hAnsi="Times New Roman" w:cs="Times New Roman"/>
          <w:sz w:val="28"/>
          <w:szCs w:val="28"/>
        </w:rPr>
        <w:t xml:space="preserve">песенного материала </w:t>
      </w:r>
      <w:r w:rsidRPr="009F3345">
        <w:rPr>
          <w:rFonts w:ascii="Times New Roman" w:hAnsi="Times New Roman" w:cs="Times New Roman"/>
          <w:sz w:val="28"/>
          <w:szCs w:val="28"/>
        </w:rPr>
        <w:t>с хором, ансамблем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867" w:rsidRPr="009F3345" w:rsidRDefault="00BC5867" w:rsidP="00BC5867">
      <w:pPr>
        <w:rPr>
          <w:sz w:val="28"/>
          <w:szCs w:val="28"/>
        </w:rPr>
      </w:pPr>
    </w:p>
    <w:p w:rsidR="00BC5867" w:rsidRPr="009F3345" w:rsidRDefault="00BC5867" w:rsidP="00BC5867">
      <w:pPr>
        <w:rPr>
          <w:sz w:val="28"/>
          <w:szCs w:val="28"/>
        </w:rPr>
      </w:pPr>
    </w:p>
    <w:p w:rsidR="00BC5867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 xml:space="preserve">Квалификационный экзамен по профессиональному модулю </w:t>
      </w:r>
      <w:r w:rsidRPr="009F3345">
        <w:rPr>
          <w:rFonts w:ascii="Times New Roman" w:hAnsi="Times New Roman" w:cs="Times New Roman"/>
          <w:b/>
          <w:sz w:val="28"/>
          <w:szCs w:val="28"/>
        </w:rPr>
        <w:br/>
        <w:t>ПМ.03 «Организационная деятельность».</w:t>
      </w:r>
    </w:p>
    <w:p w:rsidR="00BC5867" w:rsidRPr="009F3345" w:rsidRDefault="00BC5867" w:rsidP="00BC5867">
      <w:pPr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В квалификационный экзамен по профессиональному модулю </w:t>
      </w:r>
      <w:r w:rsidRPr="009F3345">
        <w:rPr>
          <w:rFonts w:ascii="Times New Roman" w:hAnsi="Times New Roman" w:cs="Times New Roman"/>
          <w:sz w:val="28"/>
          <w:szCs w:val="28"/>
        </w:rPr>
        <w:br/>
        <w:t>ПМ.03 «Организационная деятельность» входит МДК 03.01.02 Областные певческие стили, расшифровка и аранжировка народной песни: «Областные стили», «Расшифровка народной песни», «Аранжировка народной песни»</w:t>
      </w:r>
    </w:p>
    <w:p w:rsidR="00BC5867" w:rsidRPr="009F3345" w:rsidRDefault="00BC5867" w:rsidP="00BC586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организационной деятельности </w:t>
      </w:r>
      <w:r w:rsidRPr="009F3345">
        <w:rPr>
          <w:rFonts w:ascii="Times New Roman" w:hAnsi="Times New Roman" w:cs="Times New Roman"/>
          <w:bCs/>
          <w:sz w:val="28"/>
          <w:szCs w:val="28"/>
        </w:rPr>
        <w:t>выпускник должен обладать следующими общими и профессиональными компетенциями: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6. Работать в коллективе, эффективно общаться с коллегами, руководством.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5867" w:rsidRPr="009F3345" w:rsidRDefault="00BC5867" w:rsidP="00BC5867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C5867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Организационная деятельность.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3.1. Применять базовые знания принципов организации труда с учетом специфики деятельности педагогических и творческих коллективов.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BC5867" w:rsidRPr="009F3345" w:rsidRDefault="00BC5867" w:rsidP="00BC58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</w: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ПК 3.4. Создавать концертно-тематические программы с учетом специфики восприятия различными возрастными группами слушателей</w:t>
      </w: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Квалификационный экзамен по профессиональному модулю проходит следующим образом:</w:t>
      </w:r>
    </w:p>
    <w:p w:rsidR="00BC5867" w:rsidRPr="006126AF" w:rsidRDefault="00BC5867" w:rsidP="00BC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Студент должен проанализировать 2 русские народные песни</w:t>
      </w:r>
      <w:r w:rsidR="006126AF">
        <w:rPr>
          <w:rFonts w:ascii="Times New Roman" w:hAnsi="Times New Roman" w:cs="Times New Roman"/>
          <w:sz w:val="28"/>
          <w:szCs w:val="28"/>
        </w:rPr>
        <w:t>,</w:t>
      </w:r>
      <w:r w:rsidRPr="009F3345">
        <w:rPr>
          <w:rFonts w:ascii="Times New Roman" w:hAnsi="Times New Roman" w:cs="Times New Roman"/>
          <w:sz w:val="28"/>
          <w:szCs w:val="28"/>
        </w:rPr>
        <w:t xml:space="preserve"> по</w:t>
      </w:r>
      <w:r w:rsidR="006126AF">
        <w:rPr>
          <w:rFonts w:ascii="Times New Roman" w:hAnsi="Times New Roman" w:cs="Times New Roman"/>
          <w:sz w:val="28"/>
          <w:szCs w:val="28"/>
        </w:rPr>
        <w:t xml:space="preserve"> следующему</w:t>
      </w:r>
      <w:r w:rsidRPr="009F3345">
        <w:rPr>
          <w:rFonts w:ascii="Times New Roman" w:hAnsi="Times New Roman" w:cs="Times New Roman"/>
          <w:sz w:val="28"/>
          <w:szCs w:val="28"/>
        </w:rPr>
        <w:t xml:space="preserve"> плану</w:t>
      </w:r>
      <w:r w:rsidR="006126AF">
        <w:rPr>
          <w:rFonts w:ascii="Times New Roman" w:hAnsi="Times New Roman" w:cs="Times New Roman"/>
          <w:sz w:val="28"/>
          <w:szCs w:val="28"/>
        </w:rPr>
        <w:t xml:space="preserve">, прослушав их в интернет программе </w:t>
      </w:r>
      <w:r w:rsidR="006126AF" w:rsidRPr="002F34D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126AF" w:rsidRPr="002F34D6">
        <w:rPr>
          <w:rFonts w:ascii="Times New Roman" w:hAnsi="Times New Roman" w:cs="Times New Roman"/>
          <w:b/>
          <w:bCs/>
          <w:color w:val="222222"/>
          <w:sz w:val="28"/>
          <w:szCs w:val="28"/>
        </w:rPr>
        <w:t>Skype</w:t>
      </w:r>
      <w:r w:rsidR="006126AF" w:rsidRPr="002F34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126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6126AF" w:rsidRPr="006126AF">
        <w:rPr>
          <w:rFonts w:ascii="Times New Roman" w:hAnsi="Times New Roman" w:cs="Times New Roman"/>
          <w:bCs/>
          <w:sz w:val="28"/>
          <w:szCs w:val="28"/>
        </w:rPr>
        <w:t>во время созданной</w:t>
      </w:r>
      <w:r w:rsidR="006126AF">
        <w:rPr>
          <w:rFonts w:ascii="Times New Roman" w:hAnsi="Times New Roman" w:cs="Times New Roman"/>
          <w:bCs/>
          <w:sz w:val="28"/>
          <w:szCs w:val="28"/>
        </w:rPr>
        <w:t xml:space="preserve"> на платформе</w:t>
      </w:r>
      <w:r w:rsidR="006126AF" w:rsidRPr="006126AF">
        <w:rPr>
          <w:rFonts w:ascii="Times New Roman" w:hAnsi="Times New Roman" w:cs="Times New Roman"/>
          <w:bCs/>
          <w:sz w:val="28"/>
          <w:szCs w:val="28"/>
        </w:rPr>
        <w:t xml:space="preserve"> экзаменационной «беседы»</w:t>
      </w:r>
      <w:r w:rsidRPr="006126AF">
        <w:rPr>
          <w:rFonts w:ascii="Times New Roman" w:hAnsi="Times New Roman" w:cs="Times New Roman"/>
          <w:sz w:val="28"/>
          <w:szCs w:val="28"/>
        </w:rPr>
        <w:t>:</w:t>
      </w:r>
    </w:p>
    <w:p w:rsidR="006126AF" w:rsidRDefault="006126AF" w:rsidP="00BC5867">
      <w:pPr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1.</w:t>
      </w:r>
      <w:r w:rsidRPr="009F3345">
        <w:rPr>
          <w:rFonts w:ascii="Times New Roman" w:hAnsi="Times New Roman" w:cs="Times New Roman"/>
          <w:sz w:val="28"/>
          <w:szCs w:val="28"/>
        </w:rPr>
        <w:tab/>
        <w:t>Название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2.</w:t>
      </w:r>
      <w:r w:rsidRPr="009F3345">
        <w:rPr>
          <w:rFonts w:ascii="Times New Roman" w:hAnsi="Times New Roman" w:cs="Times New Roman"/>
          <w:sz w:val="28"/>
          <w:szCs w:val="28"/>
        </w:rPr>
        <w:tab/>
        <w:t>Состав:(соло, ансамбль (вид ансамбля), количество голосов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3.</w:t>
      </w:r>
      <w:r w:rsidRPr="009F3345">
        <w:rPr>
          <w:rFonts w:ascii="Times New Roman" w:hAnsi="Times New Roman" w:cs="Times New Roman"/>
          <w:sz w:val="28"/>
          <w:szCs w:val="28"/>
        </w:rPr>
        <w:tab/>
        <w:t>Жанр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4.</w:t>
      </w:r>
      <w:r w:rsidRPr="009F3345">
        <w:rPr>
          <w:rFonts w:ascii="Times New Roman" w:hAnsi="Times New Roman" w:cs="Times New Roman"/>
          <w:sz w:val="28"/>
          <w:szCs w:val="28"/>
        </w:rPr>
        <w:tab/>
        <w:t>Условия исполнения (время года, место действия), функция (обрядовая, для развлечения, артельная)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5.</w:t>
      </w:r>
      <w:r w:rsidRPr="009F3345">
        <w:rPr>
          <w:rFonts w:ascii="Times New Roman" w:hAnsi="Times New Roman" w:cs="Times New Roman"/>
          <w:sz w:val="28"/>
          <w:szCs w:val="28"/>
        </w:rPr>
        <w:tab/>
        <w:t>Сюжет песни, поэтические образы-символы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6.</w:t>
      </w:r>
      <w:r w:rsidRPr="009F3345">
        <w:rPr>
          <w:rFonts w:ascii="Times New Roman" w:hAnsi="Times New Roman" w:cs="Times New Roman"/>
          <w:sz w:val="28"/>
          <w:szCs w:val="28"/>
        </w:rPr>
        <w:tab/>
        <w:t>Исполнительские приёмы (возгласы, выкрики, подражание животных или природе)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7.</w:t>
      </w:r>
      <w:r w:rsidRPr="009F3345">
        <w:rPr>
          <w:rFonts w:ascii="Times New Roman" w:hAnsi="Times New Roman" w:cs="Times New Roman"/>
          <w:sz w:val="28"/>
          <w:szCs w:val="28"/>
        </w:rPr>
        <w:tab/>
        <w:t>Мелодическая линия (ритмическая основа или преобладают широкие распевы)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8.</w:t>
      </w:r>
      <w:r w:rsidRPr="009F3345">
        <w:rPr>
          <w:rFonts w:ascii="Times New Roman" w:hAnsi="Times New Roman" w:cs="Times New Roman"/>
          <w:sz w:val="28"/>
          <w:szCs w:val="28"/>
        </w:rPr>
        <w:tab/>
        <w:t>Регион (север, запад, юг)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9.</w:t>
      </w:r>
      <w:r w:rsidRPr="009F3345">
        <w:rPr>
          <w:rFonts w:ascii="Times New Roman" w:hAnsi="Times New Roman" w:cs="Times New Roman"/>
          <w:sz w:val="28"/>
          <w:szCs w:val="28"/>
        </w:rPr>
        <w:tab/>
        <w:t>Диалект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9F3345">
        <w:rPr>
          <w:rFonts w:ascii="Times New Roman" w:hAnsi="Times New Roman" w:cs="Times New Roman"/>
          <w:sz w:val="28"/>
          <w:szCs w:val="28"/>
        </w:rPr>
        <w:tab/>
        <w:t>Манера исполнения (голосовая позиция)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11.</w:t>
      </w:r>
      <w:r w:rsidRPr="009F3345">
        <w:rPr>
          <w:rFonts w:ascii="Times New Roman" w:hAnsi="Times New Roman" w:cs="Times New Roman"/>
          <w:sz w:val="28"/>
          <w:szCs w:val="28"/>
        </w:rPr>
        <w:tab/>
        <w:t>Тональность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12.</w:t>
      </w:r>
      <w:r w:rsidRPr="009F3345">
        <w:rPr>
          <w:rFonts w:ascii="Times New Roman" w:hAnsi="Times New Roman" w:cs="Times New Roman"/>
          <w:sz w:val="28"/>
          <w:szCs w:val="28"/>
        </w:rPr>
        <w:tab/>
        <w:t>Диапазон</w:t>
      </w:r>
    </w:p>
    <w:p w:rsidR="00BC5867" w:rsidRPr="009F3345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 xml:space="preserve"> Пример 1:</w:t>
      </w:r>
    </w:p>
    <w:p w:rsidR="00BC5867" w:rsidRPr="009F3345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1.</w:t>
      </w:r>
      <w:r w:rsidRPr="009F3345">
        <w:rPr>
          <w:rFonts w:ascii="Times New Roman" w:hAnsi="Times New Roman" w:cs="Times New Roman"/>
          <w:b/>
          <w:sz w:val="28"/>
          <w:szCs w:val="28"/>
        </w:rPr>
        <w:tab/>
        <w:t>«Заведу кривой танок»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2.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Однородный женский ансамбль. 3-х голосье, с переменным количеством голосов.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3.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Хороводная песня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4.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Внеобрядовая песня, исполняемая в весенне-летний период.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5.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Песня ведётся от лица девушки, которая вышла на улицу завести танок (хоровод) показать свою девичью красу, а на улице парень молодой гуляет (воробей), а молоду жену муж не пускает.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Образы: Калина, малина, чёрная сомородина – девичья красота. Воробей – молодой парень или знак начала периода летних гуляний. Ушастое, бородастое дитё – муж, который не пускает молодую жену на гулянья в хоровод.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6.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В конце фразы тянется звук, на который накладываются возгласы, свойственные песням именно весенне-летнего периода.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7.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Форма – куплетно-припевная (АВ, СВ, </w:t>
      </w:r>
      <w:r w:rsidRPr="009F334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F3345">
        <w:rPr>
          <w:rFonts w:ascii="Times New Roman" w:hAnsi="Times New Roman" w:cs="Times New Roman"/>
          <w:sz w:val="28"/>
          <w:szCs w:val="28"/>
        </w:rPr>
        <w:t>В…). Мелодия начинается в сильную долю, пульсация восьмушками под шаг исполнителей. Распевов нет: ритм меняется со слогом.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8.</w:t>
      </w:r>
      <w:r w:rsidRPr="009F3345">
        <w:rPr>
          <w:rFonts w:ascii="Times New Roman" w:hAnsi="Times New Roman" w:cs="Times New Roman"/>
          <w:sz w:val="28"/>
          <w:szCs w:val="28"/>
        </w:rPr>
        <w:tab/>
        <w:t>Южный регион.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9.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Диалект. Танок – так называют хоровод в южном регионе России.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10.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Открытая позиция, объёмный звук на гласной «Эо».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11.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Тональность– До мажор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12.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Диапазон в обьёме ч.5 </w:t>
      </w:r>
    </w:p>
    <w:p w:rsidR="00BC5867" w:rsidRPr="009F3345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126AF" w:rsidRDefault="006126AF" w:rsidP="00BC5867">
      <w:pPr>
        <w:rPr>
          <w:rFonts w:ascii="Times New Roman" w:hAnsi="Times New Roman" w:cs="Times New Roman"/>
          <w:b/>
          <w:sz w:val="28"/>
          <w:szCs w:val="28"/>
        </w:rPr>
      </w:pPr>
    </w:p>
    <w:p w:rsidR="00FD4BB3" w:rsidRDefault="00FD4BB3" w:rsidP="00BC5867">
      <w:pPr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Пример 2:</w:t>
      </w:r>
    </w:p>
    <w:p w:rsidR="00BC5867" w:rsidRPr="009F3345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1.</w:t>
      </w:r>
      <w:r w:rsidRPr="009F3345">
        <w:rPr>
          <w:rFonts w:ascii="Times New Roman" w:hAnsi="Times New Roman" w:cs="Times New Roman"/>
          <w:b/>
          <w:sz w:val="28"/>
          <w:szCs w:val="28"/>
        </w:rPr>
        <w:tab/>
        <w:t>«Снеги на землю падали»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2.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Женское одноголосье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3.</w:t>
      </w:r>
      <w:r w:rsidRPr="009F3345">
        <w:rPr>
          <w:rFonts w:ascii="Times New Roman" w:hAnsi="Times New Roman" w:cs="Times New Roman"/>
          <w:sz w:val="28"/>
          <w:szCs w:val="28"/>
        </w:rPr>
        <w:tab/>
        <w:t>Калядка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4.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Исполняется в зимний период на Рождество. Носит обрядовый (колядовщики, проходили мимо дворов желали хозяевам здоровья и благополучия в доме, а кто не одаривал подарком - лишался покоя) и игровой характер (калядовщики наряжались в нечистых, выворачивая шубы наизнанку, и пытались изобразить их то повышая, то понижая голос, посвистывая или постукивая на музыкальных инструментах).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5.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Два сюжета: первый говорит о Божьей Матери, которая просит проповедников сообщить всем, что родился Христос; второй сюжет идёт от лица колядовщиков, которые пришли ко двору хозяина и требуют их одарить.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6.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Исполнение спокойное, напевное.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7.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Основу ритма составляют шестнадцатые. Мелодия начинается из-за такта двумя щестнадцатыми. Пульс не стабильный, свободный.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8.</w:t>
      </w:r>
      <w:r w:rsidRPr="009F3345">
        <w:rPr>
          <w:rFonts w:ascii="Times New Roman" w:hAnsi="Times New Roman" w:cs="Times New Roman"/>
          <w:sz w:val="28"/>
          <w:szCs w:val="28"/>
        </w:rPr>
        <w:tab/>
        <w:t>Северный регион.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9.</w:t>
      </w:r>
      <w:r w:rsidRPr="009F3345">
        <w:rPr>
          <w:rFonts w:ascii="Times New Roman" w:hAnsi="Times New Roman" w:cs="Times New Roman"/>
          <w:sz w:val="28"/>
          <w:szCs w:val="28"/>
        </w:rPr>
        <w:tab/>
        <w:t>Диалект. СнЕги – снег. ПадАли – пАдали. Со своёй – со своей. Лепёти-лепётайте –поищите угощений. Козуля – булочка. Рюмка-косушка – четверть рюмки.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10.</w:t>
      </w:r>
      <w:r w:rsidRPr="009F3345">
        <w:rPr>
          <w:rFonts w:ascii="Times New Roman" w:hAnsi="Times New Roman" w:cs="Times New Roman"/>
          <w:sz w:val="28"/>
          <w:szCs w:val="28"/>
        </w:rPr>
        <w:tab/>
        <w:t>Позиция прижатая и растянутая на гласной «Эи»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11.</w:t>
      </w:r>
      <w:r w:rsidRPr="009F3345">
        <w:rPr>
          <w:rFonts w:ascii="Times New Roman" w:hAnsi="Times New Roman" w:cs="Times New Roman"/>
          <w:sz w:val="28"/>
          <w:szCs w:val="28"/>
        </w:rPr>
        <w:tab/>
        <w:t>Тональность– До мажор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12.</w:t>
      </w:r>
      <w:r w:rsidRPr="009F3345">
        <w:rPr>
          <w:rFonts w:ascii="Times New Roman" w:hAnsi="Times New Roman" w:cs="Times New Roman"/>
          <w:sz w:val="28"/>
          <w:szCs w:val="28"/>
        </w:rPr>
        <w:tab/>
        <w:t xml:space="preserve">Диапазон – в объёме б.3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Пример 3: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Анализ двух песен: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Календарная на Егорья (север)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Свадебная (плачь) (соло) (юг –с диалектом)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Название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Состав (соло, ансамбль (вид ансамбля), количество голосов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Жанр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Условия исполнения (время года, место действия), функция (обрядовая, для развлечения, артельная)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Сюжет песни, поэтические образы-символы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Исполнительские приёмы (возгласы, выкрики, подражание животных или природе)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Мелодическая линия (ритмическая основа или преобладают широкие распевы)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Регион (север, запад, юг)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Диалект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Манера исполнения (голосовая позиция)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Тональность</w:t>
      </w:r>
    </w:p>
    <w:p w:rsidR="00BC5867" w:rsidRPr="009F3345" w:rsidRDefault="00BC5867" w:rsidP="00BC586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Диапазон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Задание: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Аранжировать песню на Егорья для детского ансамбля на два голоса.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45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 xml:space="preserve">«отлично» - студент справился с задание без ошибок. Продемонстрировал отличное знание и понимание предмета, терминологического аппарата, слуховых навыков и грамотного изложения материала. Уверенно назвал особенности жанра и точно определил регион, тональность и диапазон песен. 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«хорошо» – студент справился с заданием. Продемонстрировал знание и понимание предмета, но допустил незначительные ошибки.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«удовлетворительно» - студент справился с заданием не уверенно, допустил ряд ошибок при анализе произведения, определении тональности и диапазона песен.</w:t>
      </w:r>
    </w:p>
    <w:p w:rsidR="00BC5867" w:rsidRPr="009F3345" w:rsidRDefault="00BC5867" w:rsidP="00BC5867">
      <w:pPr>
        <w:rPr>
          <w:rFonts w:ascii="Times New Roman" w:hAnsi="Times New Roman" w:cs="Times New Roman"/>
          <w:sz w:val="28"/>
          <w:szCs w:val="28"/>
        </w:rPr>
      </w:pPr>
      <w:r w:rsidRPr="009F3345">
        <w:rPr>
          <w:rFonts w:ascii="Times New Roman" w:hAnsi="Times New Roman" w:cs="Times New Roman"/>
          <w:sz w:val="28"/>
          <w:szCs w:val="28"/>
        </w:rPr>
        <w:t>«неудовлетворительно» – студент не справился с заданием.</w:t>
      </w:r>
    </w:p>
    <w:p w:rsidR="00BC5867" w:rsidRPr="009F3345" w:rsidRDefault="00BC5867" w:rsidP="00BC5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867" w:rsidRPr="009F3345" w:rsidRDefault="00BC5867" w:rsidP="00BC5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867" w:rsidRPr="009F3345" w:rsidRDefault="00BC5867" w:rsidP="00BC5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1042" w:rsidRDefault="002D1042"/>
    <w:sectPr w:rsidR="002D1042" w:rsidSect="008D55F7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368" w:rsidRDefault="00007368" w:rsidP="0026462A">
      <w:pPr>
        <w:spacing w:after="0" w:line="240" w:lineRule="auto"/>
      </w:pPr>
      <w:r>
        <w:separator/>
      </w:r>
    </w:p>
  </w:endnote>
  <w:endnote w:type="continuationSeparator" w:id="1">
    <w:p w:rsidR="00007368" w:rsidRDefault="00007368" w:rsidP="0026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507548"/>
      <w:docPartObj>
        <w:docPartGallery w:val="Page Numbers (Bottom of Page)"/>
        <w:docPartUnique/>
      </w:docPartObj>
    </w:sdtPr>
    <w:sdtContent>
      <w:p w:rsidR="0026462A" w:rsidRDefault="00E34D77">
        <w:pPr>
          <w:pStyle w:val="ab"/>
          <w:jc w:val="right"/>
        </w:pPr>
        <w:fldSimple w:instr=" PAGE   \* MERGEFORMAT ">
          <w:r w:rsidR="00273E03">
            <w:rPr>
              <w:noProof/>
            </w:rPr>
            <w:t>2</w:t>
          </w:r>
        </w:fldSimple>
      </w:p>
    </w:sdtContent>
  </w:sdt>
  <w:p w:rsidR="0026462A" w:rsidRDefault="002646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368" w:rsidRDefault="00007368" w:rsidP="0026462A">
      <w:pPr>
        <w:spacing w:after="0" w:line="240" w:lineRule="auto"/>
      </w:pPr>
      <w:r>
        <w:separator/>
      </w:r>
    </w:p>
  </w:footnote>
  <w:footnote w:type="continuationSeparator" w:id="1">
    <w:p w:rsidR="00007368" w:rsidRDefault="00007368" w:rsidP="0026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507547"/>
      <w:docPartObj>
        <w:docPartGallery w:val="Page Numbers (Top of Page)"/>
        <w:docPartUnique/>
      </w:docPartObj>
    </w:sdtPr>
    <w:sdtContent>
      <w:p w:rsidR="0026462A" w:rsidRDefault="00E34D77">
        <w:pPr>
          <w:pStyle w:val="a9"/>
          <w:jc w:val="right"/>
        </w:pPr>
        <w:fldSimple w:instr=" PAGE   \* MERGEFORMAT ">
          <w:r w:rsidR="00273E03">
            <w:rPr>
              <w:noProof/>
            </w:rPr>
            <w:t>2</w:t>
          </w:r>
        </w:fldSimple>
      </w:p>
    </w:sdtContent>
  </w:sdt>
  <w:p w:rsidR="0026462A" w:rsidRDefault="002646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50327"/>
    <w:multiLevelType w:val="hybridMultilevel"/>
    <w:tmpl w:val="4F3AF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867"/>
    <w:rsid w:val="00007368"/>
    <w:rsid w:val="000D0BEA"/>
    <w:rsid w:val="00250DFC"/>
    <w:rsid w:val="0026462A"/>
    <w:rsid w:val="00272F25"/>
    <w:rsid w:val="00273E03"/>
    <w:rsid w:val="002D1042"/>
    <w:rsid w:val="002F34D6"/>
    <w:rsid w:val="00366185"/>
    <w:rsid w:val="006126AF"/>
    <w:rsid w:val="006A2386"/>
    <w:rsid w:val="0073387D"/>
    <w:rsid w:val="008541F1"/>
    <w:rsid w:val="008C1B05"/>
    <w:rsid w:val="00901807"/>
    <w:rsid w:val="00946930"/>
    <w:rsid w:val="00A344C5"/>
    <w:rsid w:val="00B52E03"/>
    <w:rsid w:val="00B96F3E"/>
    <w:rsid w:val="00BC5867"/>
    <w:rsid w:val="00E34D77"/>
    <w:rsid w:val="00EF0A90"/>
    <w:rsid w:val="00F81EA8"/>
    <w:rsid w:val="00F859F8"/>
    <w:rsid w:val="00FD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C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5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BC5867"/>
    <w:rPr>
      <w:rFonts w:eastAsia="Times New Roman"/>
      <w:spacing w:val="-2"/>
      <w:shd w:val="clear" w:color="auto" w:fill="FFFFFF"/>
    </w:rPr>
  </w:style>
  <w:style w:type="character" w:customStyle="1" w:styleId="1">
    <w:name w:val="Основной текст1"/>
    <w:basedOn w:val="a6"/>
    <w:rsid w:val="00BC5867"/>
    <w:rPr>
      <w:u w:val="single"/>
    </w:rPr>
  </w:style>
  <w:style w:type="character" w:customStyle="1" w:styleId="20">
    <w:name w:val="Основной текст (2)_"/>
    <w:basedOn w:val="a0"/>
    <w:link w:val="21"/>
    <w:rsid w:val="00BC5867"/>
    <w:rPr>
      <w:rFonts w:eastAsia="Times New Roman"/>
      <w:sz w:val="12"/>
      <w:szCs w:val="12"/>
      <w:shd w:val="clear" w:color="auto" w:fill="FFFFFF"/>
    </w:rPr>
  </w:style>
  <w:style w:type="character" w:customStyle="1" w:styleId="a7">
    <w:name w:val="Основной текст + Полужирный"/>
    <w:basedOn w:val="a6"/>
    <w:rsid w:val="00BC5867"/>
    <w:rPr>
      <w:b/>
      <w:bCs/>
      <w:spacing w:val="-4"/>
    </w:rPr>
  </w:style>
  <w:style w:type="paragraph" w:customStyle="1" w:styleId="2">
    <w:name w:val="Основной текст2"/>
    <w:basedOn w:val="a"/>
    <w:link w:val="a6"/>
    <w:rsid w:val="00BC5867"/>
    <w:pPr>
      <w:shd w:val="clear" w:color="auto" w:fill="FFFFFF"/>
      <w:spacing w:after="240" w:line="0" w:lineRule="atLeast"/>
    </w:pPr>
    <w:rPr>
      <w:rFonts w:eastAsia="Times New Roman"/>
      <w:spacing w:val="-2"/>
      <w:lang w:eastAsia="en-US"/>
    </w:rPr>
  </w:style>
  <w:style w:type="paragraph" w:customStyle="1" w:styleId="21">
    <w:name w:val="Основной текст (2)"/>
    <w:basedOn w:val="a"/>
    <w:link w:val="20"/>
    <w:rsid w:val="00BC5867"/>
    <w:pPr>
      <w:shd w:val="clear" w:color="auto" w:fill="FFFFFF"/>
      <w:spacing w:before="240" w:after="120" w:line="0" w:lineRule="atLeast"/>
    </w:pPr>
    <w:rPr>
      <w:rFonts w:eastAsia="Times New Roman"/>
      <w:sz w:val="12"/>
      <w:szCs w:val="12"/>
      <w:lang w:eastAsia="en-US"/>
    </w:rPr>
  </w:style>
  <w:style w:type="character" w:customStyle="1" w:styleId="apple-converted-space">
    <w:name w:val="apple-converted-space"/>
    <w:basedOn w:val="a0"/>
    <w:rsid w:val="00BC5867"/>
  </w:style>
  <w:style w:type="character" w:styleId="a8">
    <w:name w:val="Hyperlink"/>
    <w:basedOn w:val="a0"/>
    <w:uiPriority w:val="99"/>
    <w:semiHidden/>
    <w:unhideWhenUsed/>
    <w:rsid w:val="00BC5867"/>
    <w:rPr>
      <w:color w:val="0000FF"/>
      <w:u w:val="single"/>
    </w:rPr>
  </w:style>
  <w:style w:type="character" w:customStyle="1" w:styleId="ipa">
    <w:name w:val="ipa"/>
    <w:basedOn w:val="a0"/>
    <w:rsid w:val="00BC5867"/>
  </w:style>
  <w:style w:type="paragraph" w:styleId="a9">
    <w:name w:val="header"/>
    <w:basedOn w:val="a"/>
    <w:link w:val="aa"/>
    <w:uiPriority w:val="99"/>
    <w:unhideWhenUsed/>
    <w:rsid w:val="0026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462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264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462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E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0%D1%83%D0%B4%D0%B8%D0%BE%D0%BA%D0%BE%D0%BD%D1%84%D0%B5%D1%80%D0%B5%D0%BD%D1%86%D0%B8%D1%8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IP-%D1%82%D0%B5%D0%BB%D0%B5%D1%84%D0%BE%D0%BD%D0%B8%D1%8F" TargetMode="External"/><Relationship Id="rId17" Type="http://schemas.openxmlformats.org/officeDocument/2006/relationships/hyperlink" Target="https://ru.wikipedia.org/wiki/Desktop_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4%D0%B0%D0%B9%D0%B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5%D1%80%D1%81%D0%BE%D0%BD%D0%B0%D0%BB%D1%8C%D0%BD%D1%8B%D0%B9_%D0%BA%D0%BE%D0%BC%D0%BF%D1%8C%D1%8E%D1%82%D0%B5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8%D1%81%D1%82%D0%B5%D0%BC%D0%B0_%D0%BC%D0%B3%D0%BD%D0%BE%D0%B2%D0%B5%D0%BD%D0%BD%D0%BE%D0%B3%D0%BE_%D0%BE%D0%B1%D0%BC%D0%B5%D0%BD%D0%B0_%D1%81%D0%BE%D0%BE%D0%B1%D1%89%D0%B5%D0%BD%D0%B8%D1%8F%D0%BC%D0%B8" TargetMode="External"/><Relationship Id="rId10" Type="http://schemas.openxmlformats.org/officeDocument/2006/relationships/hyperlink" Target="https://ru.wikipedia.org/wiki/%D0%98%D0%BD%D1%82%D0%B5%D1%80%D0%BD%D0%B5%D1%8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8%D0%B4%D0%B5%D0%BE%D0%BA%D0%BE%D0%BD%D1%84%D0%B5%D1%80%D0%B5%D0%BD%D1%86%D0%B8%D1%8F" TargetMode="External"/><Relationship Id="rId14" Type="http://schemas.openxmlformats.org/officeDocument/2006/relationships/hyperlink" Target="https://ru.wikipedia.org/wiki/%D0%92%D0%B8%D0%B4%D0%B5%D0%BE%D0%BA%D0%BE%D0%BD%D1%84%D0%B5%D1%80%D0%B5%D0%BD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2020-05-19T07:16:00Z</dcterms:created>
  <dcterms:modified xsi:type="dcterms:W3CDTF">2020-05-19T09:51:00Z</dcterms:modified>
</cp:coreProperties>
</file>