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CA" w:rsidRDefault="003808CA" w:rsidP="00A700EF">
      <w:pPr>
        <w:pStyle w:val="a4"/>
        <w:shd w:val="clear" w:color="auto" w:fill="auto"/>
        <w:spacing w:before="0" w:after="0" w:line="355" w:lineRule="exact"/>
        <w:ind w:left="20" w:right="20" w:firstLine="700"/>
        <w:jc w:val="both"/>
        <w:rPr>
          <w:rStyle w:val="a3"/>
          <w:sz w:val="22"/>
          <w:szCs w:val="22"/>
        </w:rPr>
      </w:pPr>
      <w:r>
        <w:rPr>
          <w:b/>
          <w:bCs/>
          <w:noProof/>
          <w:sz w:val="22"/>
          <w:szCs w:val="22"/>
        </w:rPr>
        <w:drawing>
          <wp:anchor distT="0" distB="0" distL="114300" distR="114300" simplePos="0" relativeHeight="251658240" behindDoc="0" locked="0" layoutInCell="1" allowOverlap="1">
            <wp:simplePos x="0" y="0"/>
            <wp:positionH relativeFrom="column">
              <wp:posOffset>-239885</wp:posOffset>
            </wp:positionH>
            <wp:positionV relativeFrom="paragraph">
              <wp:posOffset>-520065</wp:posOffset>
            </wp:positionV>
            <wp:extent cx="6760700" cy="9286875"/>
            <wp:effectExtent l="19050" t="0" r="2050" b="0"/>
            <wp:wrapNone/>
            <wp:docPr id="1" name="Рисунок 0" descr="Титул лист полож об антикорруп полит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лист полож об антикорруп политике.jpg"/>
                    <pic:cNvPicPr/>
                  </pic:nvPicPr>
                  <pic:blipFill>
                    <a:blip r:embed="rId8" cstate="print"/>
                    <a:stretch>
                      <a:fillRect/>
                    </a:stretch>
                  </pic:blipFill>
                  <pic:spPr>
                    <a:xfrm>
                      <a:off x="0" y="0"/>
                      <a:ext cx="6760700" cy="9286875"/>
                    </a:xfrm>
                    <a:prstGeom prst="rect">
                      <a:avLst/>
                    </a:prstGeom>
                  </pic:spPr>
                </pic:pic>
              </a:graphicData>
            </a:graphic>
          </wp:anchor>
        </w:drawing>
      </w: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3808CA" w:rsidRDefault="003808CA" w:rsidP="00A700EF">
      <w:pPr>
        <w:pStyle w:val="a4"/>
        <w:shd w:val="clear" w:color="auto" w:fill="auto"/>
        <w:spacing w:before="0" w:after="0" w:line="355" w:lineRule="exact"/>
        <w:ind w:left="20" w:right="20" w:firstLine="700"/>
        <w:jc w:val="both"/>
        <w:rPr>
          <w:rStyle w:val="a3"/>
          <w:sz w:val="22"/>
          <w:szCs w:val="22"/>
        </w:rPr>
      </w:pP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a3"/>
          <w:sz w:val="22"/>
          <w:szCs w:val="22"/>
        </w:rPr>
        <w:lastRenderedPageBreak/>
        <w:t>Антикоррупционная политика</w:t>
      </w:r>
      <w:r w:rsidRPr="00FB2CD5">
        <w:rPr>
          <w:sz w:val="22"/>
          <w:szCs w:val="22"/>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Pr>
          <w:sz w:val="22"/>
          <w:szCs w:val="22"/>
        </w:rPr>
        <w:t>учреждения</w:t>
      </w:r>
      <w:r w:rsidRPr="00FB2CD5">
        <w:rPr>
          <w:sz w:val="22"/>
          <w:szCs w:val="22"/>
        </w:rPr>
        <w:t>;</w:t>
      </w:r>
    </w:p>
    <w:p w:rsidR="00A700EF"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аффилированные лица -</w:t>
      </w:r>
      <w:r w:rsidRPr="00FB2CD5">
        <w:rPr>
          <w:sz w:val="22"/>
          <w:szCs w:val="22"/>
        </w:rPr>
        <w:t xml:space="preserve"> физические и юридические лица, способные оказывать влияние на деятельность </w:t>
      </w:r>
      <w:r>
        <w:rPr>
          <w:sz w:val="22"/>
          <w:szCs w:val="22"/>
        </w:rPr>
        <w:t>учреждения</w:t>
      </w:r>
      <w:r w:rsidRPr="00FB2CD5">
        <w:rPr>
          <w:sz w:val="22"/>
          <w:szCs w:val="22"/>
        </w:rPr>
        <w:t>;</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взятка</w:t>
      </w:r>
      <w:r w:rsidRPr="00FB2CD5">
        <w:rPr>
          <w:sz w:val="22"/>
          <w:szCs w:val="22"/>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Закон о противодействии коррупции</w:t>
      </w:r>
      <w:r w:rsidRPr="00FB2CD5">
        <w:rPr>
          <w:sz w:val="22"/>
          <w:szCs w:val="22"/>
        </w:rPr>
        <w:t xml:space="preserve"> - Федеральный закон от 25.12.2008 № 273-Ф3 «О противодействии коррупции»;</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законодательство о противодействии коррупции</w:t>
      </w:r>
      <w:r w:rsidRPr="00FB2CD5">
        <w:rPr>
          <w:sz w:val="22"/>
          <w:szCs w:val="22"/>
        </w:rPr>
        <w:t xml:space="preserve"> - Федеральный закон от 25.12.2008 № 273-Ф3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Pr>
          <w:sz w:val="22"/>
          <w:szCs w:val="22"/>
        </w:rPr>
        <w:t xml:space="preserve">Новгородской </w:t>
      </w:r>
      <w:r w:rsidRPr="00FB2CD5">
        <w:rPr>
          <w:sz w:val="22"/>
          <w:szCs w:val="22"/>
        </w:rPr>
        <w:t>области и муниципальные правовые акты;</w:t>
      </w:r>
    </w:p>
    <w:p w:rsidR="00A700EF"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комиссия</w:t>
      </w:r>
      <w:r w:rsidRPr="00FB2CD5">
        <w:rPr>
          <w:sz w:val="22"/>
          <w:szCs w:val="22"/>
        </w:rPr>
        <w:t xml:space="preserve"> - комиссия по противодействию коррупции; </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коммерческий подкуп</w:t>
      </w:r>
      <w:r w:rsidRPr="00FB2CD5">
        <w:rPr>
          <w:sz w:val="22"/>
          <w:szCs w:val="22"/>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конфликт интересов</w:t>
      </w:r>
      <w:r w:rsidRPr="00FB2CD5">
        <w:rPr>
          <w:sz w:val="22"/>
          <w:szCs w:val="22"/>
        </w:rPr>
        <w:t xml:space="preserve"> - ситуация, при которой личная заинтересованность (прямая или косвенная) работника (представителя </w:t>
      </w:r>
      <w:r>
        <w:rPr>
          <w:sz w:val="22"/>
          <w:szCs w:val="22"/>
        </w:rPr>
        <w:t>учреждения</w:t>
      </w:r>
      <w:r w:rsidRPr="00FB2CD5">
        <w:rPr>
          <w:sz w:val="22"/>
          <w:szCs w:val="22"/>
        </w:rPr>
        <w:t xml:space="preserve">)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w:t>
      </w:r>
      <w:r>
        <w:rPr>
          <w:sz w:val="22"/>
          <w:szCs w:val="22"/>
        </w:rPr>
        <w:t>учреждения</w:t>
      </w:r>
      <w:r w:rsidRPr="00FB2CD5">
        <w:rPr>
          <w:sz w:val="22"/>
          <w:szCs w:val="22"/>
        </w:rPr>
        <w:t xml:space="preserve">) и правами и законными интересами </w:t>
      </w:r>
      <w:r>
        <w:rPr>
          <w:sz w:val="22"/>
          <w:szCs w:val="22"/>
        </w:rPr>
        <w:t>учреждения</w:t>
      </w:r>
      <w:r w:rsidRPr="00FB2CD5">
        <w:rPr>
          <w:sz w:val="22"/>
          <w:szCs w:val="22"/>
        </w:rPr>
        <w:t xml:space="preserve">, способное привести к причинению вреда правам и законным интересам, имуществу и (или) деловой репутации </w:t>
      </w:r>
      <w:r>
        <w:rPr>
          <w:sz w:val="22"/>
          <w:szCs w:val="22"/>
        </w:rPr>
        <w:t>учреждения</w:t>
      </w:r>
      <w:r w:rsidRPr="00FB2CD5">
        <w:rPr>
          <w:sz w:val="22"/>
          <w:szCs w:val="22"/>
        </w:rPr>
        <w:t>, работником (представителем) которо</w:t>
      </w:r>
      <w:r>
        <w:rPr>
          <w:sz w:val="22"/>
          <w:szCs w:val="22"/>
        </w:rPr>
        <w:t>го</w:t>
      </w:r>
      <w:r w:rsidRPr="00FB2CD5">
        <w:rPr>
          <w:sz w:val="22"/>
          <w:szCs w:val="22"/>
        </w:rPr>
        <w:t xml:space="preserve"> он является;</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3"/>
          <w:sz w:val="22"/>
          <w:szCs w:val="22"/>
        </w:rPr>
        <w:t>контрагент</w:t>
      </w:r>
      <w:r w:rsidRPr="00FB2CD5">
        <w:rPr>
          <w:sz w:val="22"/>
          <w:szCs w:val="22"/>
        </w:rPr>
        <w:t xml:space="preserve"> - любое российское или иностранное юридическое или физическое лицо, с которым </w:t>
      </w:r>
      <w:r>
        <w:rPr>
          <w:sz w:val="22"/>
          <w:szCs w:val="22"/>
        </w:rPr>
        <w:t xml:space="preserve">учреждение </w:t>
      </w:r>
      <w:r w:rsidRPr="00FB2CD5">
        <w:rPr>
          <w:sz w:val="22"/>
          <w:szCs w:val="22"/>
        </w:rPr>
        <w:t xml:space="preserve"> вступает в договорные отношения, за исключением трудовых отношений;</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20"/>
          <w:sz w:val="22"/>
          <w:szCs w:val="22"/>
        </w:rPr>
        <w:t>коррупция</w:t>
      </w:r>
      <w:r w:rsidRPr="00FB2CD5">
        <w:rPr>
          <w:sz w:val="22"/>
          <w:szCs w:val="22"/>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FB2CD5">
        <w:rPr>
          <w:sz w:val="22"/>
          <w:szCs w:val="22"/>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20"/>
          <w:sz w:val="22"/>
          <w:szCs w:val="22"/>
        </w:rPr>
        <w:t>личная заинтересованность</w:t>
      </w:r>
      <w:r w:rsidRPr="00FB2CD5">
        <w:rPr>
          <w:sz w:val="22"/>
          <w:szCs w:val="22"/>
        </w:rPr>
        <w:t xml:space="preserve"> работника (представителя </w:t>
      </w:r>
      <w:r>
        <w:rPr>
          <w:sz w:val="22"/>
          <w:szCs w:val="22"/>
        </w:rPr>
        <w:t>учреждения</w:t>
      </w:r>
      <w:r w:rsidRPr="00FB2CD5">
        <w:rPr>
          <w:sz w:val="22"/>
          <w:szCs w:val="22"/>
        </w:rPr>
        <w:t xml:space="preserve">) - заинтересованность работника (представителя </w:t>
      </w:r>
      <w:r>
        <w:rPr>
          <w:sz w:val="22"/>
          <w:szCs w:val="22"/>
        </w:rPr>
        <w:t>учреждения</w:t>
      </w:r>
      <w:r w:rsidRPr="00FB2CD5">
        <w:rPr>
          <w:sz w:val="22"/>
          <w:szCs w:val="22"/>
        </w:rPr>
        <w:t xml:space="preserve">), связанная с возможностью получения работником (представителем </w:t>
      </w:r>
      <w:r>
        <w:rPr>
          <w:sz w:val="22"/>
          <w:szCs w:val="22"/>
        </w:rPr>
        <w:t>учреждения</w:t>
      </w:r>
      <w:r w:rsidRPr="00FB2CD5">
        <w:rPr>
          <w:sz w:val="22"/>
          <w:szCs w:val="22"/>
        </w:rPr>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700EF" w:rsidRPr="00FB2CD5" w:rsidRDefault="00A700EF" w:rsidP="00A700EF">
      <w:pPr>
        <w:pStyle w:val="a4"/>
        <w:shd w:val="clear" w:color="auto" w:fill="auto"/>
        <w:tabs>
          <w:tab w:val="left" w:pos="3667"/>
          <w:tab w:val="left" w:pos="5213"/>
          <w:tab w:val="left" w:pos="7896"/>
        </w:tabs>
        <w:spacing w:before="0" w:after="0" w:line="355" w:lineRule="exact"/>
        <w:ind w:left="20" w:firstLine="700"/>
        <w:rPr>
          <w:sz w:val="22"/>
          <w:szCs w:val="22"/>
        </w:rPr>
      </w:pPr>
      <w:r w:rsidRPr="00FB2CD5">
        <w:rPr>
          <w:rStyle w:val="20"/>
          <w:sz w:val="22"/>
          <w:szCs w:val="22"/>
        </w:rPr>
        <w:t>организация</w:t>
      </w:r>
      <w:r w:rsidRPr="00FB2CD5">
        <w:rPr>
          <w:sz w:val="22"/>
          <w:szCs w:val="22"/>
        </w:rPr>
        <w:t>-</w:t>
      </w:r>
      <w:r>
        <w:rPr>
          <w:sz w:val="22"/>
          <w:szCs w:val="22"/>
        </w:rPr>
        <w:t xml:space="preserve"> государственное б</w:t>
      </w:r>
      <w:r w:rsidRPr="00FB2CD5">
        <w:rPr>
          <w:sz w:val="22"/>
          <w:szCs w:val="22"/>
        </w:rPr>
        <w:t>юджетное</w:t>
      </w:r>
      <w:r>
        <w:rPr>
          <w:sz w:val="22"/>
          <w:szCs w:val="22"/>
        </w:rPr>
        <w:t xml:space="preserve"> профессиональное образовательное </w:t>
      </w:r>
      <w:r w:rsidRPr="00FB2CD5">
        <w:rPr>
          <w:sz w:val="22"/>
          <w:szCs w:val="22"/>
        </w:rPr>
        <w:t>учреждение</w:t>
      </w:r>
      <w:r>
        <w:rPr>
          <w:sz w:val="22"/>
          <w:szCs w:val="22"/>
        </w:rPr>
        <w:t>;</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20"/>
          <w:sz w:val="22"/>
          <w:szCs w:val="22"/>
        </w:rPr>
        <w:t>официальный сайт</w:t>
      </w:r>
      <w:r w:rsidRPr="00FB2CD5">
        <w:rPr>
          <w:sz w:val="22"/>
          <w:szCs w:val="22"/>
        </w:rPr>
        <w:t xml:space="preserve"> - сайт </w:t>
      </w:r>
      <w:r>
        <w:rPr>
          <w:sz w:val="22"/>
          <w:szCs w:val="22"/>
        </w:rPr>
        <w:t>учреждения</w:t>
      </w:r>
      <w:r w:rsidRPr="00FB2CD5">
        <w:rPr>
          <w:sz w:val="22"/>
          <w:szCs w:val="22"/>
        </w:rPr>
        <w:t xml:space="preserve"> в информационно- телекоммуникационной сети «Интернет», содержащий информацию о деятельности </w:t>
      </w:r>
      <w:r>
        <w:rPr>
          <w:sz w:val="22"/>
          <w:szCs w:val="22"/>
        </w:rPr>
        <w:t>учреждения</w:t>
      </w:r>
      <w:r w:rsidRPr="00FB2CD5">
        <w:rPr>
          <w:sz w:val="22"/>
          <w:szCs w:val="22"/>
        </w:rPr>
        <w:t xml:space="preserve">, электронный адрес которого включает доменное имя, права на которое принадлежат </w:t>
      </w:r>
      <w:r>
        <w:rPr>
          <w:sz w:val="22"/>
          <w:szCs w:val="22"/>
        </w:rPr>
        <w:t>учреждению</w:t>
      </w:r>
      <w:r w:rsidRPr="00FB2CD5">
        <w:rPr>
          <w:sz w:val="22"/>
          <w:szCs w:val="22"/>
        </w:rPr>
        <w:t>;</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20"/>
          <w:sz w:val="22"/>
          <w:szCs w:val="22"/>
        </w:rPr>
        <w:t>план противодействия коррупции</w:t>
      </w:r>
      <w:r w:rsidRPr="00FB2CD5">
        <w:rPr>
          <w:sz w:val="22"/>
          <w:szCs w:val="22"/>
        </w:rPr>
        <w:t xml:space="preserve"> - ежегодно утверждаемый руководителем </w:t>
      </w:r>
      <w:r>
        <w:rPr>
          <w:sz w:val="22"/>
          <w:szCs w:val="22"/>
        </w:rPr>
        <w:t>учреждения</w:t>
      </w:r>
      <w:r w:rsidRPr="00FB2CD5">
        <w:rPr>
          <w:sz w:val="22"/>
          <w:szCs w:val="22"/>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20"/>
          <w:sz w:val="22"/>
          <w:szCs w:val="22"/>
        </w:rPr>
        <w:t>предупреждение коррупции-</w:t>
      </w:r>
      <w:r w:rsidRPr="00FB2CD5">
        <w:rPr>
          <w:sz w:val="22"/>
          <w:szCs w:val="22"/>
        </w:rPr>
        <w:t xml:space="preserve"> деятельность </w:t>
      </w:r>
      <w:r>
        <w:rPr>
          <w:sz w:val="22"/>
          <w:szCs w:val="22"/>
        </w:rPr>
        <w:t>учреждения</w:t>
      </w:r>
      <w:r w:rsidRPr="00FB2CD5">
        <w:rPr>
          <w:sz w:val="22"/>
          <w:szCs w:val="22"/>
        </w:rPr>
        <w:t xml:space="preserve">,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w:t>
      </w:r>
      <w:r>
        <w:rPr>
          <w:sz w:val="22"/>
          <w:szCs w:val="22"/>
        </w:rPr>
        <w:t>учреждения</w:t>
      </w:r>
      <w:r w:rsidRPr="00FB2CD5">
        <w:rPr>
          <w:sz w:val="22"/>
          <w:szCs w:val="22"/>
        </w:rPr>
        <w:t>, обеспечивающих недопущение коррупционных правонарушений, в том числе выявление и последующее устранение причин коррупции;</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rStyle w:val="20"/>
          <w:sz w:val="22"/>
          <w:szCs w:val="22"/>
        </w:rPr>
        <w:t>противодействие коррупции</w:t>
      </w:r>
      <w:r w:rsidRPr="00FB2CD5">
        <w:rPr>
          <w:sz w:val="22"/>
          <w:szCs w:val="22"/>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700EF" w:rsidRPr="00FB2CD5" w:rsidRDefault="00A700EF" w:rsidP="00A700EF">
      <w:pPr>
        <w:pStyle w:val="a4"/>
        <w:shd w:val="clear" w:color="auto" w:fill="auto"/>
        <w:tabs>
          <w:tab w:val="left" w:pos="1148"/>
        </w:tabs>
        <w:spacing w:before="0" w:after="0" w:line="355" w:lineRule="exact"/>
        <w:ind w:left="20" w:right="20" w:firstLine="700"/>
        <w:jc w:val="both"/>
        <w:rPr>
          <w:sz w:val="22"/>
          <w:szCs w:val="22"/>
        </w:rPr>
      </w:pPr>
      <w:r w:rsidRPr="00FB2CD5">
        <w:rPr>
          <w:sz w:val="22"/>
          <w:szCs w:val="22"/>
        </w:rPr>
        <w:t>а)</w:t>
      </w:r>
      <w:r w:rsidRPr="00FB2CD5">
        <w:rPr>
          <w:sz w:val="22"/>
          <w:szCs w:val="22"/>
        </w:rPr>
        <w:tab/>
        <w:t>по предупреждению коррупции, в том числе по выявлению и последующему устранению причин коррупции (профилактика коррупции);</w:t>
      </w:r>
    </w:p>
    <w:p w:rsidR="00A700EF" w:rsidRPr="00FB2CD5" w:rsidRDefault="00A700EF" w:rsidP="00A700EF">
      <w:pPr>
        <w:pStyle w:val="a4"/>
        <w:shd w:val="clear" w:color="auto" w:fill="auto"/>
        <w:tabs>
          <w:tab w:val="left" w:pos="1258"/>
        </w:tabs>
        <w:spacing w:before="0" w:after="0" w:line="355" w:lineRule="exact"/>
        <w:ind w:left="20" w:right="20" w:firstLine="700"/>
        <w:jc w:val="both"/>
        <w:rPr>
          <w:sz w:val="22"/>
          <w:szCs w:val="22"/>
        </w:rPr>
      </w:pPr>
      <w:r w:rsidRPr="00FB2CD5">
        <w:rPr>
          <w:sz w:val="22"/>
          <w:szCs w:val="22"/>
        </w:rPr>
        <w:t>б)</w:t>
      </w:r>
      <w:r w:rsidRPr="00FB2CD5">
        <w:rPr>
          <w:sz w:val="22"/>
          <w:szCs w:val="22"/>
        </w:rPr>
        <w:tab/>
        <w:t>по выявлению, предупреждению, пресечению, раскрытию и расследованию коррупционных правонарушений (борьба с коррупцией);</w:t>
      </w:r>
    </w:p>
    <w:p w:rsidR="00A700EF" w:rsidRPr="00FB2CD5" w:rsidRDefault="00A700EF" w:rsidP="00A700EF">
      <w:pPr>
        <w:pStyle w:val="a4"/>
        <w:shd w:val="clear" w:color="auto" w:fill="auto"/>
        <w:spacing w:before="0" w:after="0" w:line="360" w:lineRule="exact"/>
        <w:ind w:left="20" w:right="20" w:firstLine="700"/>
        <w:jc w:val="both"/>
        <w:rPr>
          <w:sz w:val="22"/>
          <w:szCs w:val="22"/>
        </w:rPr>
      </w:pPr>
      <w:r w:rsidRPr="00FB2CD5">
        <w:rPr>
          <w:sz w:val="22"/>
          <w:szCs w:val="22"/>
        </w:rPr>
        <w:t>в) по минимизации и (или) ликвидации последствий коррупционных правонарушений.</w:t>
      </w:r>
    </w:p>
    <w:p w:rsidR="00A700EF" w:rsidRPr="00FB2CD5" w:rsidRDefault="00A700EF" w:rsidP="00A700EF">
      <w:pPr>
        <w:pStyle w:val="a4"/>
        <w:shd w:val="clear" w:color="auto" w:fill="auto"/>
        <w:spacing w:before="0" w:after="0" w:line="312" w:lineRule="exact"/>
        <w:ind w:left="20" w:right="20" w:firstLine="700"/>
        <w:jc w:val="both"/>
        <w:rPr>
          <w:sz w:val="22"/>
          <w:szCs w:val="22"/>
        </w:rPr>
      </w:pPr>
      <w:r w:rsidRPr="00FB2CD5">
        <w:rPr>
          <w:rStyle w:val="10"/>
          <w:sz w:val="22"/>
          <w:szCs w:val="22"/>
        </w:rPr>
        <w:t>работник</w:t>
      </w:r>
      <w:r w:rsidRPr="00FB2CD5">
        <w:rPr>
          <w:sz w:val="22"/>
          <w:szCs w:val="22"/>
        </w:rPr>
        <w:t xml:space="preserve"> - физическое лицо, вступившее в трудовые отношения с </w:t>
      </w:r>
      <w:r>
        <w:rPr>
          <w:sz w:val="22"/>
          <w:szCs w:val="22"/>
        </w:rPr>
        <w:t>учреждением</w:t>
      </w:r>
      <w:r w:rsidRPr="00FB2CD5">
        <w:rPr>
          <w:sz w:val="22"/>
          <w:szCs w:val="22"/>
        </w:rPr>
        <w:t>;</w:t>
      </w:r>
    </w:p>
    <w:p w:rsidR="00A700EF" w:rsidRPr="00FB2CD5" w:rsidRDefault="00A700EF" w:rsidP="00A700EF">
      <w:pPr>
        <w:pStyle w:val="a4"/>
        <w:shd w:val="clear" w:color="auto" w:fill="auto"/>
        <w:spacing w:before="0" w:after="300" w:line="355" w:lineRule="exact"/>
        <w:ind w:left="20" w:right="20" w:firstLine="700"/>
        <w:jc w:val="both"/>
        <w:rPr>
          <w:sz w:val="22"/>
          <w:szCs w:val="22"/>
        </w:rPr>
      </w:pPr>
      <w:r w:rsidRPr="00FB2CD5">
        <w:rPr>
          <w:rStyle w:val="10"/>
          <w:sz w:val="22"/>
          <w:szCs w:val="22"/>
        </w:rPr>
        <w:t xml:space="preserve">руководитель </w:t>
      </w:r>
      <w:r w:rsidRPr="008605F6">
        <w:rPr>
          <w:b/>
          <w:sz w:val="22"/>
          <w:szCs w:val="22"/>
        </w:rPr>
        <w:t>учреждения</w:t>
      </w:r>
      <w:r w:rsidRPr="00FB2CD5">
        <w:rPr>
          <w:sz w:val="22"/>
          <w:szCs w:val="22"/>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sz w:val="22"/>
          <w:szCs w:val="22"/>
        </w:rPr>
        <w:t xml:space="preserve">Новгородской </w:t>
      </w:r>
      <w:r w:rsidRPr="00FB2CD5">
        <w:rPr>
          <w:sz w:val="22"/>
          <w:szCs w:val="22"/>
        </w:rPr>
        <w:t xml:space="preserve">области, нормативными правовыми актами органов местного самоуправления, учредительными документами </w:t>
      </w:r>
      <w:r>
        <w:rPr>
          <w:sz w:val="22"/>
          <w:szCs w:val="22"/>
        </w:rPr>
        <w:t>учреждения</w:t>
      </w:r>
      <w:r w:rsidRPr="00FB2CD5">
        <w:rPr>
          <w:sz w:val="22"/>
          <w:szCs w:val="22"/>
        </w:rPr>
        <w:t xml:space="preserve"> и локальными нормативными актами осуществляет руководство </w:t>
      </w:r>
      <w:r>
        <w:rPr>
          <w:sz w:val="22"/>
          <w:szCs w:val="22"/>
        </w:rPr>
        <w:t>учреждением</w:t>
      </w:r>
      <w:r w:rsidRPr="00FB2CD5">
        <w:rPr>
          <w:sz w:val="22"/>
          <w:szCs w:val="22"/>
        </w:rPr>
        <w:t>, в том числе выполняет функции ее единоличного исполнительного органа.</w:t>
      </w:r>
    </w:p>
    <w:p w:rsidR="00A700EF" w:rsidRPr="00FB2CD5" w:rsidRDefault="00A700EF" w:rsidP="00A700EF">
      <w:pPr>
        <w:pStyle w:val="11"/>
        <w:keepNext/>
        <w:keepLines/>
        <w:shd w:val="clear" w:color="auto" w:fill="auto"/>
        <w:spacing w:before="0" w:line="355" w:lineRule="exact"/>
        <w:ind w:firstLine="0"/>
        <w:jc w:val="center"/>
        <w:rPr>
          <w:sz w:val="22"/>
          <w:szCs w:val="22"/>
        </w:rPr>
      </w:pPr>
      <w:bookmarkStart w:id="0" w:name="bookmark3"/>
      <w:r w:rsidRPr="00FB2CD5">
        <w:rPr>
          <w:sz w:val="22"/>
          <w:szCs w:val="22"/>
        </w:rPr>
        <w:lastRenderedPageBreak/>
        <w:t xml:space="preserve">3. Основные принципы работы по предупреждению коррупции в </w:t>
      </w:r>
      <w:r>
        <w:rPr>
          <w:sz w:val="22"/>
          <w:szCs w:val="22"/>
        </w:rPr>
        <w:t xml:space="preserve">учреждении </w:t>
      </w:r>
      <w:bookmarkEnd w:id="0"/>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 xml:space="preserve">3.1. Антикоррупционная политика </w:t>
      </w:r>
      <w:r>
        <w:rPr>
          <w:sz w:val="22"/>
          <w:szCs w:val="22"/>
        </w:rPr>
        <w:t>учреждения</w:t>
      </w:r>
      <w:r w:rsidRPr="00FB2CD5">
        <w:rPr>
          <w:sz w:val="22"/>
          <w:szCs w:val="22"/>
        </w:rPr>
        <w:t xml:space="preserve"> основывается на следующих основных принципах:</w:t>
      </w:r>
    </w:p>
    <w:p w:rsidR="00A700EF" w:rsidRPr="00FB2CD5" w:rsidRDefault="00C01D4E" w:rsidP="00C01D4E">
      <w:pPr>
        <w:pStyle w:val="a4"/>
        <w:shd w:val="clear" w:color="auto" w:fill="auto"/>
        <w:tabs>
          <w:tab w:val="left" w:pos="1441"/>
        </w:tabs>
        <w:spacing w:before="0" w:after="0" w:line="355" w:lineRule="exact"/>
        <w:ind w:right="20"/>
        <w:jc w:val="both"/>
        <w:rPr>
          <w:sz w:val="22"/>
          <w:szCs w:val="22"/>
        </w:rPr>
      </w:pPr>
      <w:r>
        <w:rPr>
          <w:sz w:val="22"/>
          <w:szCs w:val="22"/>
        </w:rPr>
        <w:t xml:space="preserve">            3.1.1. </w:t>
      </w:r>
      <w:r w:rsidR="00A700EF" w:rsidRPr="00FB2CD5">
        <w:rPr>
          <w:sz w:val="22"/>
          <w:szCs w:val="22"/>
        </w:rPr>
        <w:t xml:space="preserve">Принцип соответствия Антикоррупционной политики </w:t>
      </w:r>
      <w:r w:rsidR="00A700EF">
        <w:rPr>
          <w:sz w:val="22"/>
          <w:szCs w:val="22"/>
        </w:rPr>
        <w:t>учреждения</w:t>
      </w:r>
      <w:r w:rsidR="00A700EF" w:rsidRPr="00FB2CD5">
        <w:rPr>
          <w:sz w:val="22"/>
          <w:szCs w:val="22"/>
        </w:rPr>
        <w:t xml:space="preserve"> действующему законодательству и общепринятым нормам права.</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Pr>
          <w:sz w:val="22"/>
          <w:szCs w:val="22"/>
        </w:rPr>
        <w:t>учреждению</w:t>
      </w:r>
      <w:r w:rsidRPr="00FB2CD5">
        <w:rPr>
          <w:sz w:val="22"/>
          <w:szCs w:val="22"/>
        </w:rPr>
        <w:t>.</w:t>
      </w:r>
    </w:p>
    <w:p w:rsidR="00A700EF" w:rsidRPr="00FB2CD5" w:rsidRDefault="00A700EF" w:rsidP="00C01D4E">
      <w:pPr>
        <w:pStyle w:val="a4"/>
        <w:numPr>
          <w:ilvl w:val="2"/>
          <w:numId w:val="19"/>
        </w:numPr>
        <w:shd w:val="clear" w:color="auto" w:fill="auto"/>
        <w:tabs>
          <w:tab w:val="left" w:pos="1426"/>
        </w:tabs>
        <w:spacing w:before="0" w:after="0" w:line="355" w:lineRule="exact"/>
        <w:jc w:val="both"/>
        <w:rPr>
          <w:sz w:val="22"/>
          <w:szCs w:val="22"/>
        </w:rPr>
      </w:pPr>
      <w:r w:rsidRPr="00FB2CD5">
        <w:rPr>
          <w:sz w:val="22"/>
          <w:szCs w:val="22"/>
        </w:rPr>
        <w:t>Принцип личного примера руководства.</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 xml:space="preserve">Ключевая роль руководства </w:t>
      </w:r>
      <w:r>
        <w:rPr>
          <w:sz w:val="22"/>
          <w:szCs w:val="22"/>
        </w:rPr>
        <w:t>учреждения</w:t>
      </w:r>
      <w:r w:rsidRPr="00FB2CD5">
        <w:rPr>
          <w:sz w:val="22"/>
          <w:szCs w:val="22"/>
        </w:rPr>
        <w:t xml:space="preserve"> в формировании культуры нетерпимости к коррупции и в создании внутриорганизационной системы предупреждения коррупции.</w:t>
      </w:r>
    </w:p>
    <w:p w:rsidR="00A700EF" w:rsidRPr="00FB2CD5" w:rsidRDefault="00A700EF" w:rsidP="00C01D4E">
      <w:pPr>
        <w:pStyle w:val="a4"/>
        <w:numPr>
          <w:ilvl w:val="2"/>
          <w:numId w:val="19"/>
        </w:numPr>
        <w:shd w:val="clear" w:color="auto" w:fill="auto"/>
        <w:tabs>
          <w:tab w:val="left" w:pos="1426"/>
        </w:tabs>
        <w:spacing w:before="0" w:after="0" w:line="355" w:lineRule="exact"/>
        <w:jc w:val="both"/>
        <w:rPr>
          <w:sz w:val="22"/>
          <w:szCs w:val="22"/>
        </w:rPr>
      </w:pPr>
      <w:r w:rsidRPr="00FB2CD5">
        <w:rPr>
          <w:sz w:val="22"/>
          <w:szCs w:val="22"/>
        </w:rPr>
        <w:t>Принцип вовлеченности работников.</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 xml:space="preserve">Информированность работников </w:t>
      </w:r>
      <w:r>
        <w:rPr>
          <w:sz w:val="22"/>
          <w:szCs w:val="22"/>
        </w:rPr>
        <w:t>учреждения</w:t>
      </w:r>
      <w:r w:rsidRPr="00FB2CD5">
        <w:rPr>
          <w:sz w:val="22"/>
          <w:szCs w:val="22"/>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700EF" w:rsidRPr="00FB2CD5" w:rsidRDefault="00B11932" w:rsidP="00B11932">
      <w:pPr>
        <w:pStyle w:val="a4"/>
        <w:numPr>
          <w:ilvl w:val="2"/>
          <w:numId w:val="19"/>
        </w:numPr>
        <w:shd w:val="clear" w:color="auto" w:fill="auto"/>
        <w:tabs>
          <w:tab w:val="left" w:pos="1436"/>
        </w:tabs>
        <w:spacing w:before="0" w:after="0" w:line="355" w:lineRule="exact"/>
        <w:ind w:right="20"/>
        <w:jc w:val="both"/>
        <w:rPr>
          <w:sz w:val="22"/>
          <w:szCs w:val="22"/>
        </w:rPr>
      </w:pPr>
      <w:r>
        <w:rPr>
          <w:sz w:val="22"/>
          <w:szCs w:val="22"/>
        </w:rPr>
        <w:t xml:space="preserve">Принцип </w:t>
      </w:r>
      <w:r w:rsidR="00A700EF" w:rsidRPr="00FB2CD5">
        <w:rPr>
          <w:sz w:val="22"/>
          <w:szCs w:val="22"/>
        </w:rPr>
        <w:t>соразмерности антикоррупционных процедур риску коррупции.</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 xml:space="preserve">Разработка и выполнение комплекса мероприятий, позволяющих снизить вероятность вовлечения </w:t>
      </w:r>
      <w:r>
        <w:rPr>
          <w:sz w:val="22"/>
          <w:szCs w:val="22"/>
        </w:rPr>
        <w:t>учреждения</w:t>
      </w:r>
      <w:r w:rsidRPr="00FB2CD5">
        <w:rPr>
          <w:sz w:val="22"/>
          <w:szCs w:val="22"/>
        </w:rPr>
        <w:t xml:space="preserve">, ее руководителя и работников в коррупционную деятельность, осуществляется с учетом существующих в деятельности </w:t>
      </w:r>
      <w:r>
        <w:rPr>
          <w:sz w:val="22"/>
          <w:szCs w:val="22"/>
        </w:rPr>
        <w:t>учреждения</w:t>
      </w:r>
      <w:r w:rsidRPr="00FB2CD5">
        <w:rPr>
          <w:sz w:val="22"/>
          <w:szCs w:val="22"/>
        </w:rPr>
        <w:t xml:space="preserve"> коррупционных рисков.</w:t>
      </w:r>
    </w:p>
    <w:p w:rsidR="00A700EF" w:rsidRPr="00FB2CD5" w:rsidRDefault="00A700EF" w:rsidP="00B11932">
      <w:pPr>
        <w:pStyle w:val="a4"/>
        <w:numPr>
          <w:ilvl w:val="2"/>
          <w:numId w:val="19"/>
        </w:numPr>
        <w:shd w:val="clear" w:color="auto" w:fill="auto"/>
        <w:tabs>
          <w:tab w:val="left" w:pos="1426"/>
        </w:tabs>
        <w:spacing w:before="0" w:after="0" w:line="355" w:lineRule="exact"/>
        <w:jc w:val="both"/>
        <w:rPr>
          <w:sz w:val="22"/>
          <w:szCs w:val="22"/>
        </w:rPr>
      </w:pPr>
      <w:r w:rsidRPr="00FB2CD5">
        <w:rPr>
          <w:sz w:val="22"/>
          <w:szCs w:val="22"/>
        </w:rPr>
        <w:t>Принцип эффективности антикоррупционных процедур.</w:t>
      </w:r>
    </w:p>
    <w:p w:rsidR="00A700EF" w:rsidRPr="00FB2CD5" w:rsidRDefault="00A700EF" w:rsidP="00A700EF">
      <w:pPr>
        <w:pStyle w:val="a4"/>
        <w:shd w:val="clear" w:color="auto" w:fill="auto"/>
        <w:spacing w:before="0" w:after="0" w:line="355" w:lineRule="exact"/>
        <w:ind w:left="20" w:firstLine="700"/>
        <w:jc w:val="both"/>
        <w:rPr>
          <w:sz w:val="22"/>
          <w:szCs w:val="22"/>
        </w:rPr>
      </w:pPr>
      <w:r w:rsidRPr="00FB2CD5">
        <w:rPr>
          <w:sz w:val="22"/>
          <w:szCs w:val="22"/>
        </w:rPr>
        <w:t>Осуществление в организации антикоррупционных мероприятий, которые</w:t>
      </w:r>
    </w:p>
    <w:p w:rsidR="00A700EF" w:rsidRPr="00FB2CD5" w:rsidRDefault="00A700EF" w:rsidP="00A700EF">
      <w:pPr>
        <w:pStyle w:val="a4"/>
        <w:shd w:val="clear" w:color="auto" w:fill="auto"/>
        <w:spacing w:before="0" w:after="0" w:line="355" w:lineRule="exact"/>
        <w:ind w:left="20"/>
        <w:rPr>
          <w:sz w:val="22"/>
          <w:szCs w:val="22"/>
        </w:rPr>
      </w:pPr>
      <w:r w:rsidRPr="00FB2CD5">
        <w:rPr>
          <w:sz w:val="22"/>
          <w:szCs w:val="22"/>
        </w:rPr>
        <w:t>обеспечивают простоту реализации и приносят значимый результат.</w:t>
      </w:r>
    </w:p>
    <w:p w:rsidR="00A700EF" w:rsidRPr="008605F6" w:rsidRDefault="00B11932" w:rsidP="00B11932">
      <w:pPr>
        <w:pStyle w:val="a4"/>
        <w:shd w:val="clear" w:color="auto" w:fill="auto"/>
        <w:tabs>
          <w:tab w:val="left" w:pos="1450"/>
        </w:tabs>
        <w:spacing w:before="0" w:after="0" w:line="355" w:lineRule="exact"/>
        <w:ind w:right="20"/>
        <w:jc w:val="both"/>
        <w:rPr>
          <w:sz w:val="22"/>
          <w:szCs w:val="22"/>
        </w:rPr>
      </w:pPr>
      <w:r>
        <w:rPr>
          <w:sz w:val="22"/>
          <w:szCs w:val="22"/>
        </w:rPr>
        <w:t xml:space="preserve">              3.1.6. </w:t>
      </w:r>
      <w:r w:rsidR="00A700EF" w:rsidRPr="008605F6">
        <w:rPr>
          <w:sz w:val="22"/>
          <w:szCs w:val="22"/>
        </w:rPr>
        <w:t>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A700EF" w:rsidRPr="008605F6" w:rsidRDefault="00A40E17" w:rsidP="00A40E17">
      <w:pPr>
        <w:pStyle w:val="a4"/>
        <w:shd w:val="clear" w:color="auto" w:fill="auto"/>
        <w:tabs>
          <w:tab w:val="left" w:pos="1450"/>
        </w:tabs>
        <w:spacing w:before="0" w:after="0" w:line="355" w:lineRule="exact"/>
        <w:ind w:right="20"/>
        <w:jc w:val="both"/>
        <w:rPr>
          <w:sz w:val="22"/>
          <w:szCs w:val="22"/>
        </w:rPr>
      </w:pPr>
      <w:r>
        <w:rPr>
          <w:sz w:val="22"/>
          <w:szCs w:val="22"/>
        </w:rPr>
        <w:t xml:space="preserve">              3.1.7. </w:t>
      </w:r>
      <w:r w:rsidR="00A700EF" w:rsidRPr="008605F6">
        <w:rPr>
          <w:sz w:val="22"/>
          <w:szCs w:val="22"/>
        </w:rPr>
        <w:t xml:space="preserve">Принцип открытости хозяйственной и иной деятельности. Информирование контрагентов, партнеров и общественности о принятых в </w:t>
      </w:r>
      <w:r w:rsidR="00A700EF">
        <w:rPr>
          <w:sz w:val="22"/>
          <w:szCs w:val="22"/>
        </w:rPr>
        <w:t>учреждения</w:t>
      </w:r>
      <w:r w:rsidR="00A700EF" w:rsidRPr="008605F6">
        <w:rPr>
          <w:sz w:val="22"/>
          <w:szCs w:val="22"/>
        </w:rPr>
        <w:t xml:space="preserve"> антикоррупционных стандартах и процедурах.</w:t>
      </w:r>
    </w:p>
    <w:p w:rsidR="00A700EF" w:rsidRPr="008605F6" w:rsidRDefault="00A40E17" w:rsidP="00A40E17">
      <w:pPr>
        <w:pStyle w:val="a4"/>
        <w:shd w:val="clear" w:color="auto" w:fill="auto"/>
        <w:tabs>
          <w:tab w:val="left" w:pos="1450"/>
        </w:tabs>
        <w:spacing w:before="0" w:after="300" w:line="360" w:lineRule="exact"/>
        <w:ind w:right="20"/>
        <w:jc w:val="both"/>
        <w:rPr>
          <w:sz w:val="22"/>
          <w:szCs w:val="22"/>
        </w:rPr>
      </w:pPr>
      <w:r>
        <w:rPr>
          <w:sz w:val="22"/>
          <w:szCs w:val="22"/>
        </w:rPr>
        <w:t xml:space="preserve">               3.1.8. </w:t>
      </w:r>
      <w:r w:rsidR="00A700EF" w:rsidRPr="008605F6">
        <w:rPr>
          <w:sz w:val="22"/>
          <w:szCs w:val="22"/>
        </w:rPr>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A700EF" w:rsidRPr="00FB2CD5" w:rsidRDefault="00A700EF" w:rsidP="00A700EF">
      <w:pPr>
        <w:pStyle w:val="11"/>
        <w:keepNext/>
        <w:keepLines/>
        <w:shd w:val="clear" w:color="auto" w:fill="auto"/>
        <w:spacing w:before="0" w:after="64" w:line="360" w:lineRule="exact"/>
        <w:ind w:left="20" w:firstLine="0"/>
        <w:rPr>
          <w:sz w:val="22"/>
          <w:szCs w:val="22"/>
        </w:rPr>
      </w:pPr>
      <w:bookmarkStart w:id="1" w:name="bookmark4"/>
      <w:r w:rsidRPr="00FB2CD5">
        <w:rPr>
          <w:sz w:val="22"/>
          <w:szCs w:val="22"/>
        </w:rPr>
        <w:t>4. Область применения Антикоррупционной политики и круг лиц, попадающих под ее действие</w:t>
      </w:r>
      <w:bookmarkEnd w:id="1"/>
    </w:p>
    <w:p w:rsidR="00A700EF" w:rsidRPr="00FB2CD5" w:rsidRDefault="00A700EF" w:rsidP="00A700EF">
      <w:pPr>
        <w:pStyle w:val="a4"/>
        <w:shd w:val="clear" w:color="auto" w:fill="auto"/>
        <w:spacing w:before="0" w:after="300" w:line="355" w:lineRule="exact"/>
        <w:ind w:left="20" w:right="20" w:firstLine="720"/>
        <w:jc w:val="both"/>
        <w:rPr>
          <w:sz w:val="22"/>
          <w:szCs w:val="22"/>
        </w:rPr>
      </w:pPr>
      <w:r w:rsidRPr="00FB2CD5">
        <w:rPr>
          <w:sz w:val="22"/>
          <w:szCs w:val="22"/>
        </w:rPr>
        <w:t xml:space="preserve">4.1. Кругом лиц, попадающих под действие Антикоррупционной политики, являются руководитель </w:t>
      </w:r>
      <w:r>
        <w:rPr>
          <w:sz w:val="22"/>
          <w:szCs w:val="22"/>
        </w:rPr>
        <w:t>учреждения</w:t>
      </w:r>
      <w:r w:rsidRPr="00FB2CD5">
        <w:rPr>
          <w:sz w:val="22"/>
          <w:szCs w:val="22"/>
        </w:rPr>
        <w:t xml:space="preserve"> и работники вне зависимости от занимаемой должности и выполняемых функций.</w:t>
      </w:r>
    </w:p>
    <w:p w:rsidR="00A700EF" w:rsidRPr="00FB2CD5" w:rsidRDefault="00A700EF" w:rsidP="00A700EF">
      <w:pPr>
        <w:pStyle w:val="11"/>
        <w:keepNext/>
        <w:keepLines/>
        <w:shd w:val="clear" w:color="auto" w:fill="auto"/>
        <w:spacing w:before="0" w:after="0" w:line="355" w:lineRule="exact"/>
        <w:ind w:left="20" w:firstLine="0"/>
        <w:jc w:val="center"/>
        <w:rPr>
          <w:sz w:val="22"/>
          <w:szCs w:val="22"/>
        </w:rPr>
      </w:pPr>
      <w:bookmarkStart w:id="2" w:name="bookmark5"/>
      <w:r w:rsidRPr="00FB2CD5">
        <w:rPr>
          <w:sz w:val="22"/>
          <w:szCs w:val="22"/>
        </w:rPr>
        <w:lastRenderedPageBreak/>
        <w:t xml:space="preserve">5. Должностные лица </w:t>
      </w:r>
      <w:r>
        <w:rPr>
          <w:sz w:val="22"/>
          <w:szCs w:val="22"/>
        </w:rPr>
        <w:t>учреждения</w:t>
      </w:r>
      <w:r w:rsidRPr="00FB2CD5">
        <w:rPr>
          <w:sz w:val="22"/>
          <w:szCs w:val="22"/>
        </w:rPr>
        <w:t>, ответственные за реализацию Антикоррупционной политики</w:t>
      </w:r>
      <w:bookmarkEnd w:id="2"/>
    </w:p>
    <w:p w:rsidR="00A40E17" w:rsidRDefault="00A40E17" w:rsidP="00A40E17">
      <w:pPr>
        <w:pStyle w:val="a4"/>
        <w:shd w:val="clear" w:color="auto" w:fill="auto"/>
        <w:tabs>
          <w:tab w:val="left" w:pos="1297"/>
        </w:tabs>
        <w:spacing w:before="0" w:after="0" w:line="355" w:lineRule="exact"/>
        <w:jc w:val="both"/>
        <w:rPr>
          <w:sz w:val="22"/>
          <w:szCs w:val="22"/>
        </w:rPr>
      </w:pPr>
      <w:r>
        <w:rPr>
          <w:sz w:val="22"/>
          <w:szCs w:val="22"/>
        </w:rPr>
        <w:t xml:space="preserve">             5.1. </w:t>
      </w:r>
      <w:r w:rsidR="00A700EF" w:rsidRPr="00FB2CD5">
        <w:rPr>
          <w:sz w:val="22"/>
          <w:szCs w:val="22"/>
        </w:rPr>
        <w:t xml:space="preserve">Руководитель </w:t>
      </w:r>
      <w:r w:rsidR="00A700EF">
        <w:rPr>
          <w:sz w:val="22"/>
          <w:szCs w:val="22"/>
        </w:rPr>
        <w:t>учреждения</w:t>
      </w:r>
      <w:r w:rsidR="00A700EF" w:rsidRPr="00FB2CD5">
        <w:rPr>
          <w:sz w:val="22"/>
          <w:szCs w:val="22"/>
        </w:rPr>
        <w:t xml:space="preserve"> является ответственным за организацию всех мероприятий, направленных на предупреждение коррупции в </w:t>
      </w:r>
      <w:r w:rsidR="00A700EF">
        <w:rPr>
          <w:sz w:val="22"/>
          <w:szCs w:val="22"/>
        </w:rPr>
        <w:t>учреждении</w:t>
      </w:r>
      <w:r w:rsidR="00A700EF" w:rsidRPr="00FB2CD5">
        <w:rPr>
          <w:sz w:val="22"/>
          <w:szCs w:val="22"/>
        </w:rPr>
        <w:t>.</w:t>
      </w:r>
    </w:p>
    <w:p w:rsidR="00A700EF" w:rsidRPr="00FB2CD5" w:rsidRDefault="00A40E17" w:rsidP="00A40E17">
      <w:pPr>
        <w:pStyle w:val="a4"/>
        <w:shd w:val="clear" w:color="auto" w:fill="auto"/>
        <w:tabs>
          <w:tab w:val="left" w:pos="1297"/>
        </w:tabs>
        <w:spacing w:before="0" w:after="0" w:line="355" w:lineRule="exact"/>
        <w:jc w:val="both"/>
        <w:rPr>
          <w:sz w:val="22"/>
          <w:szCs w:val="22"/>
        </w:rPr>
      </w:pPr>
      <w:r>
        <w:rPr>
          <w:sz w:val="22"/>
          <w:szCs w:val="22"/>
        </w:rPr>
        <w:t xml:space="preserve">             5.2. </w:t>
      </w:r>
      <w:r w:rsidR="00A700EF" w:rsidRPr="00FB2CD5">
        <w:rPr>
          <w:sz w:val="22"/>
          <w:szCs w:val="22"/>
        </w:rPr>
        <w:t xml:space="preserve">Руководитель </w:t>
      </w:r>
      <w:r w:rsidR="00A700EF">
        <w:rPr>
          <w:sz w:val="22"/>
          <w:szCs w:val="22"/>
        </w:rPr>
        <w:t>учреждения</w:t>
      </w:r>
      <w:r w:rsidR="00A700EF" w:rsidRPr="00FB2CD5">
        <w:rPr>
          <w:sz w:val="22"/>
          <w:szCs w:val="22"/>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A700EF" w:rsidRPr="00FB2CD5" w:rsidRDefault="00A40E17" w:rsidP="00A40E17">
      <w:pPr>
        <w:pStyle w:val="a4"/>
        <w:shd w:val="clear" w:color="auto" w:fill="auto"/>
        <w:tabs>
          <w:tab w:val="left" w:pos="1302"/>
        </w:tabs>
        <w:spacing w:before="0" w:after="0" w:line="355" w:lineRule="exact"/>
        <w:jc w:val="both"/>
        <w:rPr>
          <w:sz w:val="22"/>
          <w:szCs w:val="22"/>
        </w:rPr>
      </w:pPr>
      <w:r>
        <w:rPr>
          <w:sz w:val="22"/>
          <w:szCs w:val="22"/>
        </w:rPr>
        <w:t xml:space="preserve">              5.3. </w:t>
      </w:r>
      <w:r w:rsidR="00A700EF" w:rsidRPr="00FB2CD5">
        <w:rPr>
          <w:sz w:val="22"/>
          <w:szCs w:val="22"/>
        </w:rPr>
        <w:t>Основные обязанности лица (лиц), ответственного за реализацию Антикоррупционной политики:</w:t>
      </w:r>
    </w:p>
    <w:p w:rsidR="00A700EF" w:rsidRPr="00FB2CD5" w:rsidRDefault="00A700EF" w:rsidP="00A700EF">
      <w:pPr>
        <w:pStyle w:val="a4"/>
        <w:numPr>
          <w:ilvl w:val="0"/>
          <w:numId w:val="5"/>
        </w:numPr>
        <w:shd w:val="clear" w:color="auto" w:fill="auto"/>
        <w:tabs>
          <w:tab w:val="left" w:pos="946"/>
        </w:tabs>
        <w:spacing w:before="0" w:after="0" w:line="355" w:lineRule="exact"/>
        <w:ind w:left="20" w:firstLine="720"/>
        <w:jc w:val="both"/>
        <w:rPr>
          <w:sz w:val="22"/>
          <w:szCs w:val="22"/>
        </w:rPr>
      </w:pPr>
      <w:r w:rsidRPr="00FB2CD5">
        <w:rPr>
          <w:sz w:val="22"/>
          <w:szCs w:val="22"/>
        </w:rPr>
        <w:t xml:space="preserve">подготовка предложений, направленных на устранение причин и условий, порождающих риск возникновения коррупции в </w:t>
      </w:r>
      <w:r>
        <w:rPr>
          <w:sz w:val="22"/>
          <w:szCs w:val="22"/>
        </w:rPr>
        <w:t>учреждении</w:t>
      </w:r>
      <w:r w:rsidRPr="00FB2CD5">
        <w:rPr>
          <w:sz w:val="22"/>
          <w:szCs w:val="22"/>
        </w:rPr>
        <w:t>;</w:t>
      </w:r>
    </w:p>
    <w:p w:rsidR="00A700EF" w:rsidRPr="00FB2CD5" w:rsidRDefault="00A700EF" w:rsidP="00A700EF">
      <w:pPr>
        <w:pStyle w:val="a4"/>
        <w:numPr>
          <w:ilvl w:val="0"/>
          <w:numId w:val="5"/>
        </w:numPr>
        <w:shd w:val="clear" w:color="auto" w:fill="auto"/>
        <w:tabs>
          <w:tab w:val="left" w:pos="956"/>
        </w:tabs>
        <w:spacing w:before="0" w:after="0" w:line="355" w:lineRule="exact"/>
        <w:ind w:left="20" w:firstLine="720"/>
        <w:jc w:val="both"/>
        <w:rPr>
          <w:sz w:val="22"/>
          <w:szCs w:val="22"/>
        </w:rPr>
      </w:pPr>
      <w:r w:rsidRPr="00FB2CD5">
        <w:rPr>
          <w:sz w:val="22"/>
          <w:szCs w:val="22"/>
        </w:rPr>
        <w:t>организация проведения оценки коррупционных рисков;</w:t>
      </w:r>
    </w:p>
    <w:p w:rsidR="00A700EF" w:rsidRPr="00FB2CD5" w:rsidRDefault="00A700EF" w:rsidP="00A700EF">
      <w:pPr>
        <w:pStyle w:val="a4"/>
        <w:numPr>
          <w:ilvl w:val="0"/>
          <w:numId w:val="5"/>
        </w:numPr>
        <w:shd w:val="clear" w:color="auto" w:fill="auto"/>
        <w:tabs>
          <w:tab w:val="left" w:pos="937"/>
        </w:tabs>
        <w:spacing w:before="0" w:after="0" w:line="355" w:lineRule="exact"/>
        <w:ind w:left="20" w:firstLine="720"/>
        <w:jc w:val="both"/>
        <w:rPr>
          <w:sz w:val="22"/>
          <w:szCs w:val="22"/>
        </w:rPr>
      </w:pPr>
      <w:r w:rsidRPr="00FB2CD5">
        <w:rPr>
          <w:sz w:val="22"/>
          <w:szCs w:val="22"/>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700EF" w:rsidRPr="00FB2CD5" w:rsidRDefault="00A700EF" w:rsidP="00A700EF">
      <w:pPr>
        <w:pStyle w:val="a4"/>
        <w:numPr>
          <w:ilvl w:val="0"/>
          <w:numId w:val="5"/>
        </w:numPr>
        <w:shd w:val="clear" w:color="auto" w:fill="auto"/>
        <w:tabs>
          <w:tab w:val="left" w:pos="937"/>
        </w:tabs>
        <w:spacing w:before="0" w:after="0" w:line="355" w:lineRule="exact"/>
        <w:ind w:left="20" w:firstLine="720"/>
        <w:jc w:val="both"/>
        <w:rPr>
          <w:sz w:val="22"/>
          <w:szCs w:val="22"/>
        </w:rPr>
      </w:pPr>
      <w:r w:rsidRPr="00FB2CD5">
        <w:rPr>
          <w:sz w:val="22"/>
          <w:szCs w:val="22"/>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w:t>
      </w:r>
      <w:r>
        <w:rPr>
          <w:sz w:val="22"/>
          <w:szCs w:val="22"/>
        </w:rPr>
        <w:t>учреждения</w:t>
      </w:r>
      <w:r w:rsidRPr="00FB2CD5">
        <w:rPr>
          <w:sz w:val="22"/>
          <w:szCs w:val="22"/>
        </w:rPr>
        <w:t xml:space="preserve"> по вопросам предупреждения коррупции или расследованию коррупционных правонарушений;</w:t>
      </w:r>
    </w:p>
    <w:p w:rsidR="00A700EF" w:rsidRPr="00FB2CD5" w:rsidRDefault="00A700EF" w:rsidP="00A700EF">
      <w:pPr>
        <w:pStyle w:val="a4"/>
        <w:numPr>
          <w:ilvl w:val="0"/>
          <w:numId w:val="5"/>
        </w:numPr>
        <w:shd w:val="clear" w:color="auto" w:fill="auto"/>
        <w:tabs>
          <w:tab w:val="left" w:pos="937"/>
        </w:tabs>
        <w:spacing w:before="0" w:after="0" w:line="355" w:lineRule="exact"/>
        <w:ind w:left="20" w:right="20" w:firstLine="700"/>
        <w:jc w:val="both"/>
        <w:rPr>
          <w:sz w:val="22"/>
          <w:szCs w:val="22"/>
        </w:rPr>
      </w:pPr>
      <w:r w:rsidRPr="00FB2CD5">
        <w:rPr>
          <w:sz w:val="22"/>
          <w:szCs w:val="22"/>
        </w:rPr>
        <w:t>организация мероприятий по вопросам профилактики и противодействия коррупции;</w:t>
      </w:r>
    </w:p>
    <w:p w:rsidR="00A700EF" w:rsidRPr="00FB2CD5" w:rsidRDefault="00A700EF" w:rsidP="00A700EF">
      <w:pPr>
        <w:pStyle w:val="a4"/>
        <w:numPr>
          <w:ilvl w:val="0"/>
          <w:numId w:val="5"/>
        </w:numPr>
        <w:shd w:val="clear" w:color="auto" w:fill="auto"/>
        <w:tabs>
          <w:tab w:val="left" w:pos="942"/>
        </w:tabs>
        <w:spacing w:before="0" w:after="0" w:line="355" w:lineRule="exact"/>
        <w:ind w:left="20" w:right="20" w:firstLine="700"/>
        <w:jc w:val="both"/>
        <w:rPr>
          <w:sz w:val="22"/>
          <w:szCs w:val="22"/>
        </w:rPr>
      </w:pPr>
      <w:r w:rsidRPr="00FB2CD5">
        <w:rPr>
          <w:sz w:val="22"/>
          <w:szCs w:val="22"/>
        </w:rPr>
        <w:t>организация мероприятий по антикоррупционному просвещению работников;</w:t>
      </w:r>
    </w:p>
    <w:p w:rsidR="00A700EF" w:rsidRPr="00FB2CD5" w:rsidRDefault="00A700EF" w:rsidP="00A700EF">
      <w:pPr>
        <w:pStyle w:val="a4"/>
        <w:numPr>
          <w:ilvl w:val="0"/>
          <w:numId w:val="5"/>
        </w:numPr>
        <w:shd w:val="clear" w:color="auto" w:fill="auto"/>
        <w:tabs>
          <w:tab w:val="left" w:pos="931"/>
        </w:tabs>
        <w:spacing w:before="0" w:after="0" w:line="355" w:lineRule="exact"/>
        <w:ind w:left="20" w:firstLine="700"/>
        <w:jc w:val="both"/>
        <w:rPr>
          <w:sz w:val="22"/>
          <w:szCs w:val="22"/>
        </w:rPr>
      </w:pPr>
      <w:r w:rsidRPr="00FB2CD5">
        <w:rPr>
          <w:sz w:val="22"/>
          <w:szCs w:val="22"/>
        </w:rPr>
        <w:t>индивидуальное консультирование работников;</w:t>
      </w:r>
    </w:p>
    <w:p w:rsidR="00A700EF" w:rsidRPr="00FB2CD5" w:rsidRDefault="00A700EF" w:rsidP="00A700EF">
      <w:pPr>
        <w:pStyle w:val="a4"/>
        <w:numPr>
          <w:ilvl w:val="0"/>
          <w:numId w:val="5"/>
        </w:numPr>
        <w:shd w:val="clear" w:color="auto" w:fill="auto"/>
        <w:tabs>
          <w:tab w:val="left" w:pos="917"/>
        </w:tabs>
        <w:spacing w:before="0" w:after="0" w:line="355" w:lineRule="exact"/>
        <w:ind w:left="20" w:firstLine="700"/>
        <w:jc w:val="both"/>
        <w:rPr>
          <w:sz w:val="22"/>
          <w:szCs w:val="22"/>
        </w:rPr>
      </w:pPr>
      <w:r w:rsidRPr="00FB2CD5">
        <w:rPr>
          <w:sz w:val="22"/>
          <w:szCs w:val="22"/>
        </w:rPr>
        <w:t>участие в организации антикоррупционной пропаганды;</w:t>
      </w:r>
    </w:p>
    <w:p w:rsidR="00A700EF" w:rsidRPr="00FB2CD5" w:rsidRDefault="00A700EF" w:rsidP="00A700EF">
      <w:pPr>
        <w:pStyle w:val="a4"/>
        <w:numPr>
          <w:ilvl w:val="0"/>
          <w:numId w:val="5"/>
        </w:numPr>
        <w:shd w:val="clear" w:color="auto" w:fill="auto"/>
        <w:tabs>
          <w:tab w:val="left" w:pos="937"/>
        </w:tabs>
        <w:spacing w:before="0" w:after="0" w:line="355" w:lineRule="exact"/>
        <w:ind w:left="20" w:right="20" w:firstLine="700"/>
        <w:jc w:val="both"/>
        <w:rPr>
          <w:sz w:val="22"/>
          <w:szCs w:val="22"/>
        </w:rPr>
      </w:pPr>
      <w:r w:rsidRPr="00FB2CD5">
        <w:rPr>
          <w:sz w:val="22"/>
          <w:szCs w:val="22"/>
        </w:rPr>
        <w:t xml:space="preserve">проведение оценки результатов работы по предупреждению коррупции в </w:t>
      </w:r>
      <w:r>
        <w:rPr>
          <w:sz w:val="22"/>
          <w:szCs w:val="22"/>
        </w:rPr>
        <w:t>учреждении</w:t>
      </w:r>
      <w:r w:rsidRPr="00FB2CD5">
        <w:rPr>
          <w:sz w:val="22"/>
          <w:szCs w:val="22"/>
        </w:rPr>
        <w:t xml:space="preserve"> и подготовка соответствующих отчетных материалов для руководителя </w:t>
      </w:r>
      <w:r>
        <w:rPr>
          <w:sz w:val="22"/>
          <w:szCs w:val="22"/>
        </w:rPr>
        <w:t>учреждения</w:t>
      </w:r>
      <w:r w:rsidRPr="00FB2CD5">
        <w:rPr>
          <w:sz w:val="22"/>
          <w:szCs w:val="22"/>
        </w:rPr>
        <w:t>.</w:t>
      </w:r>
    </w:p>
    <w:p w:rsidR="00A700EF" w:rsidRDefault="00A40E17" w:rsidP="00A40E17">
      <w:pPr>
        <w:pStyle w:val="a4"/>
        <w:shd w:val="clear" w:color="auto" w:fill="auto"/>
        <w:tabs>
          <w:tab w:val="left" w:pos="1297"/>
        </w:tabs>
        <w:spacing w:before="0" w:after="0" w:line="355" w:lineRule="exact"/>
        <w:ind w:left="20" w:right="20"/>
        <w:jc w:val="both"/>
        <w:rPr>
          <w:sz w:val="22"/>
          <w:szCs w:val="22"/>
        </w:rPr>
      </w:pPr>
      <w:r>
        <w:rPr>
          <w:sz w:val="22"/>
          <w:szCs w:val="22"/>
        </w:rPr>
        <w:t xml:space="preserve">               5.4. </w:t>
      </w:r>
      <w:r w:rsidR="00A700EF" w:rsidRPr="00FB2CD5">
        <w:rPr>
          <w:sz w:val="22"/>
          <w:szCs w:val="22"/>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A700EF">
        <w:rPr>
          <w:sz w:val="22"/>
          <w:szCs w:val="22"/>
        </w:rPr>
        <w:t>учреждения</w:t>
      </w:r>
      <w:r w:rsidR="00A700EF" w:rsidRPr="00FB2CD5">
        <w:rPr>
          <w:sz w:val="22"/>
          <w:szCs w:val="22"/>
        </w:rPr>
        <w:t xml:space="preserve"> за счет снижения рисков проявления коррупции; в </w:t>
      </w:r>
      <w:r w:rsidR="00A700EF">
        <w:rPr>
          <w:sz w:val="22"/>
          <w:szCs w:val="22"/>
        </w:rPr>
        <w:t>учреждения</w:t>
      </w:r>
      <w:r w:rsidR="00A700EF" w:rsidRPr="00FB2CD5">
        <w:rPr>
          <w:sz w:val="22"/>
          <w:szCs w:val="22"/>
        </w:rPr>
        <w:t xml:space="preserve"> образуется орган по противодействию коррупции - комиссия по противодействию коррупции.</w:t>
      </w:r>
    </w:p>
    <w:p w:rsidR="00A40E17" w:rsidRPr="00FB2CD5" w:rsidRDefault="00A40E17" w:rsidP="00A40E17">
      <w:pPr>
        <w:pStyle w:val="a4"/>
        <w:shd w:val="clear" w:color="auto" w:fill="auto"/>
        <w:tabs>
          <w:tab w:val="left" w:pos="1297"/>
        </w:tabs>
        <w:spacing w:before="0" w:after="0" w:line="355" w:lineRule="exact"/>
        <w:ind w:left="20" w:right="20"/>
        <w:jc w:val="both"/>
        <w:rPr>
          <w:sz w:val="22"/>
          <w:szCs w:val="22"/>
        </w:rPr>
      </w:pPr>
    </w:p>
    <w:p w:rsidR="00A700EF" w:rsidRPr="00A40E17" w:rsidRDefault="00A40E17" w:rsidP="00A40E17">
      <w:pPr>
        <w:pStyle w:val="a4"/>
        <w:shd w:val="clear" w:color="auto" w:fill="auto"/>
        <w:tabs>
          <w:tab w:val="left" w:pos="1297"/>
        </w:tabs>
        <w:spacing w:before="0" w:after="0" w:line="355" w:lineRule="exact"/>
        <w:ind w:right="20"/>
        <w:jc w:val="both"/>
        <w:rPr>
          <w:b/>
          <w:sz w:val="22"/>
          <w:szCs w:val="22"/>
        </w:rPr>
      </w:pPr>
      <w:r>
        <w:rPr>
          <w:sz w:val="22"/>
          <w:szCs w:val="22"/>
        </w:rPr>
        <w:t xml:space="preserve">               </w:t>
      </w:r>
      <w:bookmarkStart w:id="3" w:name="bookmark6"/>
      <w:r w:rsidR="00A700EF" w:rsidRPr="00A40E17">
        <w:rPr>
          <w:b/>
          <w:sz w:val="22"/>
          <w:szCs w:val="22"/>
        </w:rPr>
        <w:t>6. Обязанности работников, связанные с предупреждением коррупции</w:t>
      </w:r>
      <w:bookmarkEnd w:id="3"/>
    </w:p>
    <w:p w:rsidR="00A700EF" w:rsidRPr="00FB2CD5" w:rsidRDefault="00A700EF" w:rsidP="00A40E17">
      <w:pPr>
        <w:pStyle w:val="a4"/>
        <w:shd w:val="clear" w:color="auto" w:fill="auto"/>
        <w:spacing w:before="0" w:after="0" w:line="355" w:lineRule="exact"/>
        <w:ind w:left="20" w:right="20" w:firstLine="700"/>
        <w:jc w:val="both"/>
        <w:rPr>
          <w:sz w:val="22"/>
          <w:szCs w:val="22"/>
        </w:rPr>
      </w:pPr>
      <w:r w:rsidRPr="00FB2CD5">
        <w:rPr>
          <w:sz w:val="22"/>
          <w:szCs w:val="22"/>
        </w:rPr>
        <w:t xml:space="preserve">6.1. Руководитель </w:t>
      </w:r>
      <w:r>
        <w:rPr>
          <w:sz w:val="22"/>
          <w:szCs w:val="22"/>
        </w:rPr>
        <w:t>учреждения</w:t>
      </w:r>
      <w:r w:rsidRPr="00FB2CD5">
        <w:rPr>
          <w:sz w:val="22"/>
          <w:szCs w:val="22"/>
        </w:rPr>
        <w:t xml:space="preserve"> и работники вне зависимости от должности и стажа работы в </w:t>
      </w:r>
      <w:r>
        <w:rPr>
          <w:sz w:val="22"/>
          <w:szCs w:val="22"/>
        </w:rPr>
        <w:t>учреждени</w:t>
      </w:r>
      <w:r w:rsidR="00687FFB">
        <w:rPr>
          <w:sz w:val="22"/>
          <w:szCs w:val="22"/>
        </w:rPr>
        <w:t>и</w:t>
      </w:r>
      <w:r w:rsidRPr="00FB2CD5">
        <w:rPr>
          <w:sz w:val="22"/>
          <w:szCs w:val="22"/>
        </w:rPr>
        <w:t xml:space="preserve"> в связи с исполнением своих трудовых обязанностей, возложенных на них трудовым договором, должны:</w:t>
      </w:r>
    </w:p>
    <w:p w:rsidR="00A700EF" w:rsidRPr="00FB2CD5" w:rsidRDefault="00A700EF" w:rsidP="00A40E17">
      <w:pPr>
        <w:pStyle w:val="a4"/>
        <w:numPr>
          <w:ilvl w:val="0"/>
          <w:numId w:val="5"/>
        </w:numPr>
        <w:shd w:val="clear" w:color="auto" w:fill="auto"/>
        <w:tabs>
          <w:tab w:val="left" w:pos="922"/>
        </w:tabs>
        <w:spacing w:before="0" w:after="0" w:line="355" w:lineRule="exact"/>
        <w:ind w:left="20" w:right="20" w:firstLine="700"/>
        <w:jc w:val="both"/>
        <w:rPr>
          <w:sz w:val="22"/>
          <w:szCs w:val="22"/>
        </w:rPr>
      </w:pPr>
      <w:r w:rsidRPr="00FB2CD5">
        <w:rPr>
          <w:sz w:val="22"/>
          <w:szCs w:val="22"/>
        </w:rPr>
        <w:t>руководствоваться положениями настоящей Антикоррупционной политики и неукоснительно соблюдать ее принципы и требования;</w:t>
      </w:r>
    </w:p>
    <w:p w:rsidR="00A700EF" w:rsidRPr="00FB2CD5" w:rsidRDefault="00A700EF" w:rsidP="00A40E17">
      <w:pPr>
        <w:pStyle w:val="a4"/>
        <w:numPr>
          <w:ilvl w:val="0"/>
          <w:numId w:val="5"/>
        </w:numPr>
        <w:shd w:val="clear" w:color="auto" w:fill="auto"/>
        <w:tabs>
          <w:tab w:val="left" w:pos="932"/>
        </w:tabs>
        <w:spacing w:before="0" w:after="0" w:line="355" w:lineRule="exact"/>
        <w:ind w:left="20" w:right="20" w:firstLine="700"/>
        <w:jc w:val="both"/>
        <w:rPr>
          <w:sz w:val="22"/>
          <w:szCs w:val="22"/>
        </w:rPr>
      </w:pPr>
      <w:r w:rsidRPr="00FB2CD5">
        <w:rPr>
          <w:sz w:val="22"/>
          <w:szCs w:val="22"/>
        </w:rPr>
        <w:t xml:space="preserve">воздерживаться от совершения и (или) участия в совершении коррупционных правонарушений в интересах или от имени </w:t>
      </w:r>
      <w:r>
        <w:rPr>
          <w:sz w:val="22"/>
          <w:szCs w:val="22"/>
        </w:rPr>
        <w:t>учреждения</w:t>
      </w:r>
      <w:r w:rsidRPr="00FB2CD5">
        <w:rPr>
          <w:sz w:val="22"/>
          <w:szCs w:val="22"/>
        </w:rPr>
        <w:t>;</w:t>
      </w:r>
    </w:p>
    <w:p w:rsidR="00A700EF" w:rsidRPr="00FB2CD5" w:rsidRDefault="00A700EF" w:rsidP="00A700EF">
      <w:pPr>
        <w:pStyle w:val="a4"/>
        <w:numPr>
          <w:ilvl w:val="0"/>
          <w:numId w:val="5"/>
        </w:numPr>
        <w:shd w:val="clear" w:color="auto" w:fill="auto"/>
        <w:tabs>
          <w:tab w:val="left" w:pos="932"/>
        </w:tabs>
        <w:spacing w:before="0" w:after="0" w:line="355" w:lineRule="exact"/>
        <w:ind w:left="20" w:right="20" w:firstLine="700"/>
        <w:jc w:val="both"/>
        <w:rPr>
          <w:sz w:val="22"/>
          <w:szCs w:val="22"/>
        </w:rPr>
      </w:pPr>
      <w:r w:rsidRPr="00FB2CD5">
        <w:rPr>
          <w:sz w:val="22"/>
          <w:szCs w:val="22"/>
        </w:rPr>
        <w:lastRenderedPageBreak/>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2"/>
          <w:szCs w:val="22"/>
        </w:rPr>
        <w:t>учреждения</w:t>
      </w:r>
      <w:r w:rsidRPr="00FB2CD5">
        <w:rPr>
          <w:sz w:val="22"/>
          <w:szCs w:val="22"/>
        </w:rPr>
        <w:t>;</w:t>
      </w:r>
    </w:p>
    <w:p w:rsidR="00A700EF" w:rsidRPr="00FB2CD5" w:rsidRDefault="00A700EF" w:rsidP="00A700EF">
      <w:pPr>
        <w:pStyle w:val="a4"/>
        <w:numPr>
          <w:ilvl w:val="0"/>
          <w:numId w:val="5"/>
        </w:numPr>
        <w:shd w:val="clear" w:color="auto" w:fill="auto"/>
        <w:tabs>
          <w:tab w:val="left" w:pos="937"/>
        </w:tabs>
        <w:spacing w:before="0" w:after="0" w:line="355" w:lineRule="exact"/>
        <w:ind w:left="20" w:right="20" w:firstLine="700"/>
        <w:jc w:val="both"/>
        <w:rPr>
          <w:sz w:val="22"/>
          <w:szCs w:val="22"/>
        </w:rPr>
      </w:pPr>
      <w:r w:rsidRPr="00FB2CD5">
        <w:rPr>
          <w:sz w:val="22"/>
          <w:szCs w:val="22"/>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A700EF" w:rsidRPr="00FB2CD5" w:rsidRDefault="00A700EF" w:rsidP="00A700EF">
      <w:pPr>
        <w:pStyle w:val="a4"/>
        <w:numPr>
          <w:ilvl w:val="0"/>
          <w:numId w:val="5"/>
        </w:numPr>
        <w:shd w:val="clear" w:color="auto" w:fill="auto"/>
        <w:tabs>
          <w:tab w:val="left" w:pos="937"/>
        </w:tabs>
        <w:spacing w:before="0" w:after="0" w:line="355" w:lineRule="exact"/>
        <w:ind w:left="20" w:right="20" w:firstLine="720"/>
        <w:jc w:val="both"/>
        <w:rPr>
          <w:sz w:val="22"/>
          <w:szCs w:val="22"/>
        </w:rPr>
      </w:pPr>
      <w:r w:rsidRPr="00FB2CD5">
        <w:rPr>
          <w:sz w:val="22"/>
          <w:szCs w:val="22"/>
        </w:rPr>
        <w:t xml:space="preserve">незамедлительно информировать непосредственного руководителя, лицо, ответственное за реализацию Антикоррупционной политики, и руководителя </w:t>
      </w:r>
      <w:r>
        <w:rPr>
          <w:sz w:val="22"/>
          <w:szCs w:val="22"/>
        </w:rPr>
        <w:t>учреждения</w:t>
      </w:r>
      <w:r w:rsidRPr="00FB2CD5">
        <w:rPr>
          <w:sz w:val="22"/>
          <w:szCs w:val="22"/>
        </w:rPr>
        <w:t xml:space="preserve"> о ставшей известной работнику информации о случаях совершения коррупционных правонарушений другими работниками;</w:t>
      </w:r>
    </w:p>
    <w:p w:rsidR="00A700EF" w:rsidRPr="00FB2CD5" w:rsidRDefault="00A700EF" w:rsidP="00A700EF">
      <w:pPr>
        <w:pStyle w:val="a4"/>
        <w:numPr>
          <w:ilvl w:val="0"/>
          <w:numId w:val="5"/>
        </w:numPr>
        <w:shd w:val="clear" w:color="auto" w:fill="auto"/>
        <w:tabs>
          <w:tab w:val="left" w:pos="942"/>
        </w:tabs>
        <w:spacing w:before="0" w:after="376" w:line="355" w:lineRule="exact"/>
        <w:ind w:left="20" w:right="20" w:firstLine="720"/>
        <w:jc w:val="both"/>
        <w:rPr>
          <w:sz w:val="22"/>
          <w:szCs w:val="22"/>
        </w:rPr>
      </w:pPr>
      <w:r w:rsidRPr="00FB2CD5">
        <w:rPr>
          <w:sz w:val="22"/>
          <w:szCs w:val="22"/>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A700EF" w:rsidRPr="00FB2CD5" w:rsidRDefault="00A700EF" w:rsidP="00A700EF">
      <w:pPr>
        <w:pStyle w:val="11"/>
        <w:keepNext/>
        <w:keepLines/>
        <w:shd w:val="clear" w:color="auto" w:fill="auto"/>
        <w:spacing w:before="0" w:after="96" w:line="260" w:lineRule="exact"/>
        <w:ind w:left="1600" w:firstLine="0"/>
        <w:rPr>
          <w:sz w:val="22"/>
          <w:szCs w:val="22"/>
        </w:rPr>
      </w:pPr>
      <w:bookmarkStart w:id="4" w:name="bookmark7"/>
      <w:r w:rsidRPr="00FB2CD5">
        <w:rPr>
          <w:sz w:val="22"/>
          <w:szCs w:val="22"/>
        </w:rPr>
        <w:t>7. Мероприятия по предупреждению коррупции</w:t>
      </w:r>
      <w:bookmarkEnd w:id="4"/>
    </w:p>
    <w:p w:rsidR="00A700EF" w:rsidRPr="00FB2CD5" w:rsidRDefault="00A700EF" w:rsidP="00A700EF">
      <w:pPr>
        <w:pStyle w:val="a4"/>
        <w:shd w:val="clear" w:color="auto" w:fill="auto"/>
        <w:spacing w:before="0" w:after="376" w:line="355" w:lineRule="exact"/>
        <w:ind w:left="20" w:right="20" w:firstLine="720"/>
        <w:jc w:val="both"/>
        <w:rPr>
          <w:sz w:val="22"/>
          <w:szCs w:val="22"/>
        </w:rPr>
      </w:pPr>
      <w:r w:rsidRPr="00FB2CD5">
        <w:rPr>
          <w:sz w:val="22"/>
          <w:szCs w:val="22"/>
        </w:rPr>
        <w:t xml:space="preserve">7.1. Работа по предупреждению коррупции в </w:t>
      </w:r>
      <w:r>
        <w:rPr>
          <w:sz w:val="22"/>
          <w:szCs w:val="22"/>
        </w:rPr>
        <w:t xml:space="preserve">учреждении </w:t>
      </w:r>
      <w:r w:rsidRPr="00FB2CD5">
        <w:rPr>
          <w:sz w:val="22"/>
          <w:szCs w:val="22"/>
        </w:rPr>
        <w:t xml:space="preserve">ведется </w:t>
      </w:r>
      <w:r>
        <w:rPr>
          <w:sz w:val="22"/>
          <w:szCs w:val="22"/>
        </w:rPr>
        <w:t>постоянно на плановой основе</w:t>
      </w:r>
      <w:r w:rsidRPr="00FB2CD5">
        <w:rPr>
          <w:sz w:val="22"/>
          <w:szCs w:val="22"/>
        </w:rPr>
        <w:t>.</w:t>
      </w:r>
    </w:p>
    <w:p w:rsidR="00A700EF" w:rsidRPr="00FB2CD5" w:rsidRDefault="00A700EF" w:rsidP="00A700EF">
      <w:pPr>
        <w:pStyle w:val="11"/>
        <w:keepNext/>
        <w:keepLines/>
        <w:shd w:val="clear" w:color="auto" w:fill="auto"/>
        <w:spacing w:before="0" w:after="91" w:line="260" w:lineRule="exact"/>
        <w:ind w:left="20" w:firstLine="720"/>
        <w:jc w:val="both"/>
        <w:rPr>
          <w:sz w:val="22"/>
          <w:szCs w:val="22"/>
        </w:rPr>
      </w:pPr>
      <w:bookmarkStart w:id="5" w:name="bookmark8"/>
      <w:r w:rsidRPr="00FB2CD5">
        <w:rPr>
          <w:sz w:val="22"/>
          <w:szCs w:val="22"/>
        </w:rPr>
        <w:t xml:space="preserve">8. Внедрение стандартов поведения работников </w:t>
      </w:r>
      <w:r>
        <w:rPr>
          <w:sz w:val="22"/>
          <w:szCs w:val="22"/>
        </w:rPr>
        <w:t>учреждения</w:t>
      </w:r>
      <w:r w:rsidRPr="00FB2CD5">
        <w:rPr>
          <w:sz w:val="22"/>
          <w:szCs w:val="22"/>
        </w:rPr>
        <w:t xml:space="preserve"> </w:t>
      </w:r>
      <w:bookmarkEnd w:id="5"/>
    </w:p>
    <w:p w:rsidR="00A700EF" w:rsidRPr="00FB2CD5" w:rsidRDefault="00A40E17" w:rsidP="00A40E17">
      <w:pPr>
        <w:pStyle w:val="a4"/>
        <w:shd w:val="clear" w:color="auto" w:fill="auto"/>
        <w:tabs>
          <w:tab w:val="left" w:pos="1302"/>
        </w:tabs>
        <w:spacing w:before="0" w:after="0" w:line="355" w:lineRule="exact"/>
        <w:ind w:right="20"/>
        <w:jc w:val="both"/>
        <w:rPr>
          <w:sz w:val="22"/>
          <w:szCs w:val="22"/>
        </w:rPr>
      </w:pPr>
      <w:r>
        <w:rPr>
          <w:sz w:val="22"/>
          <w:szCs w:val="22"/>
        </w:rPr>
        <w:t xml:space="preserve">             8.1. </w:t>
      </w:r>
      <w:r w:rsidR="00A700EF" w:rsidRPr="00FB2CD5">
        <w:rPr>
          <w:sz w:val="22"/>
          <w:szCs w:val="22"/>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700EF" w:rsidRPr="00FB2CD5" w:rsidRDefault="00A40E17" w:rsidP="00A40E17">
      <w:pPr>
        <w:pStyle w:val="a4"/>
        <w:shd w:val="clear" w:color="auto" w:fill="auto"/>
        <w:tabs>
          <w:tab w:val="left" w:pos="1302"/>
        </w:tabs>
        <w:spacing w:before="0" w:after="376" w:line="355" w:lineRule="exact"/>
        <w:ind w:right="20"/>
        <w:jc w:val="both"/>
        <w:rPr>
          <w:sz w:val="22"/>
          <w:szCs w:val="22"/>
        </w:rPr>
      </w:pPr>
      <w:r>
        <w:rPr>
          <w:sz w:val="22"/>
          <w:szCs w:val="22"/>
        </w:rPr>
        <w:t xml:space="preserve">             8.2. </w:t>
      </w:r>
      <w:r w:rsidR="00A700EF" w:rsidRPr="00FB2CD5">
        <w:rPr>
          <w:sz w:val="22"/>
          <w:szCs w:val="22"/>
        </w:rPr>
        <w:t xml:space="preserve">Общие правила и принципы поведения закреплены в Кодексе этики и служебного поведения работников </w:t>
      </w:r>
      <w:r w:rsidR="00A700EF" w:rsidRPr="007249D6">
        <w:rPr>
          <w:sz w:val="22"/>
          <w:szCs w:val="22"/>
        </w:rPr>
        <w:t>учреждения</w:t>
      </w:r>
      <w:r w:rsidR="00A700EF" w:rsidRPr="00FB2CD5">
        <w:rPr>
          <w:sz w:val="22"/>
          <w:szCs w:val="22"/>
        </w:rPr>
        <w:t>.</w:t>
      </w:r>
    </w:p>
    <w:p w:rsidR="00A700EF" w:rsidRPr="00FB2CD5" w:rsidRDefault="00A700EF" w:rsidP="00A700EF">
      <w:pPr>
        <w:pStyle w:val="11"/>
        <w:keepNext/>
        <w:keepLines/>
        <w:shd w:val="clear" w:color="auto" w:fill="auto"/>
        <w:spacing w:before="0" w:after="96" w:line="260" w:lineRule="exact"/>
        <w:ind w:left="1240" w:firstLine="0"/>
        <w:rPr>
          <w:sz w:val="22"/>
          <w:szCs w:val="22"/>
        </w:rPr>
      </w:pPr>
      <w:bookmarkStart w:id="6" w:name="bookmark9"/>
      <w:r w:rsidRPr="00FB2CD5">
        <w:rPr>
          <w:sz w:val="22"/>
          <w:szCs w:val="22"/>
        </w:rPr>
        <w:t>9. Выявление и урегулирование конфликта интересов</w:t>
      </w:r>
      <w:bookmarkEnd w:id="6"/>
    </w:p>
    <w:p w:rsidR="00A700EF" w:rsidRPr="00FB2CD5" w:rsidRDefault="00A700EF" w:rsidP="00A700EF">
      <w:pPr>
        <w:pStyle w:val="a4"/>
        <w:shd w:val="clear" w:color="auto" w:fill="auto"/>
        <w:spacing w:before="0" w:after="0" w:line="355" w:lineRule="exact"/>
        <w:ind w:left="20" w:right="20" w:firstLine="720"/>
        <w:jc w:val="both"/>
        <w:rPr>
          <w:sz w:val="22"/>
          <w:szCs w:val="22"/>
        </w:rPr>
      </w:pPr>
      <w:r w:rsidRPr="00FB2CD5">
        <w:rPr>
          <w:sz w:val="22"/>
          <w:szCs w:val="22"/>
        </w:rPr>
        <w:t xml:space="preserve">9.1. В основу работы по урегулированию конфликта интересов в </w:t>
      </w:r>
      <w:r>
        <w:rPr>
          <w:sz w:val="22"/>
          <w:szCs w:val="22"/>
        </w:rPr>
        <w:t>учреждении</w:t>
      </w:r>
      <w:r w:rsidRPr="00FB2CD5">
        <w:rPr>
          <w:sz w:val="22"/>
          <w:szCs w:val="22"/>
        </w:rPr>
        <w:t xml:space="preserve"> положены следующие принципы:</w:t>
      </w:r>
    </w:p>
    <w:p w:rsidR="00A700EF" w:rsidRPr="00FB2CD5" w:rsidRDefault="00A700EF" w:rsidP="00A700EF">
      <w:pPr>
        <w:pStyle w:val="a4"/>
        <w:numPr>
          <w:ilvl w:val="0"/>
          <w:numId w:val="5"/>
        </w:numPr>
        <w:shd w:val="clear" w:color="auto" w:fill="auto"/>
        <w:tabs>
          <w:tab w:val="left" w:pos="937"/>
        </w:tabs>
        <w:spacing w:before="0" w:after="0" w:line="355" w:lineRule="exact"/>
        <w:ind w:left="20" w:right="20" w:firstLine="720"/>
        <w:jc w:val="both"/>
        <w:rPr>
          <w:sz w:val="22"/>
          <w:szCs w:val="22"/>
        </w:rPr>
      </w:pPr>
      <w:r w:rsidRPr="00FB2CD5">
        <w:rPr>
          <w:sz w:val="22"/>
          <w:szCs w:val="22"/>
        </w:rPr>
        <w:t>обязательность раскрытия сведений о возможном или возникшем конфликте интересов;</w:t>
      </w:r>
    </w:p>
    <w:p w:rsidR="00A700EF" w:rsidRPr="00FB2CD5" w:rsidRDefault="00A700EF" w:rsidP="00A700EF">
      <w:pPr>
        <w:pStyle w:val="a4"/>
        <w:numPr>
          <w:ilvl w:val="0"/>
          <w:numId w:val="5"/>
        </w:numPr>
        <w:shd w:val="clear" w:color="auto" w:fill="auto"/>
        <w:tabs>
          <w:tab w:val="left" w:pos="932"/>
        </w:tabs>
        <w:spacing w:before="0" w:after="0" w:line="355" w:lineRule="exact"/>
        <w:ind w:left="20" w:right="20" w:firstLine="720"/>
        <w:jc w:val="both"/>
        <w:rPr>
          <w:sz w:val="22"/>
          <w:szCs w:val="22"/>
        </w:rPr>
      </w:pPr>
      <w:r w:rsidRPr="00FB2CD5">
        <w:rPr>
          <w:sz w:val="22"/>
          <w:szCs w:val="22"/>
        </w:rPr>
        <w:t xml:space="preserve">индивидуальное рассмотрение и оценка рисков для </w:t>
      </w:r>
      <w:r w:rsidRPr="007249D6">
        <w:rPr>
          <w:sz w:val="22"/>
          <w:szCs w:val="22"/>
        </w:rPr>
        <w:t>учреждения</w:t>
      </w:r>
      <w:r>
        <w:rPr>
          <w:sz w:val="22"/>
          <w:szCs w:val="22"/>
        </w:rPr>
        <w:t xml:space="preserve"> </w:t>
      </w:r>
      <w:r w:rsidRPr="00FB2CD5">
        <w:rPr>
          <w:sz w:val="22"/>
          <w:szCs w:val="22"/>
        </w:rPr>
        <w:t>при выявлении каждого конфликта интересов и его урегулирование;</w:t>
      </w:r>
    </w:p>
    <w:p w:rsidR="00A700EF" w:rsidRPr="00FB2CD5" w:rsidRDefault="00A700EF" w:rsidP="00A700EF">
      <w:pPr>
        <w:pStyle w:val="a4"/>
        <w:numPr>
          <w:ilvl w:val="0"/>
          <w:numId w:val="5"/>
        </w:numPr>
        <w:shd w:val="clear" w:color="auto" w:fill="auto"/>
        <w:tabs>
          <w:tab w:val="left" w:pos="932"/>
        </w:tabs>
        <w:spacing w:before="0" w:after="0" w:line="355" w:lineRule="exact"/>
        <w:ind w:left="20" w:right="20" w:firstLine="720"/>
        <w:jc w:val="both"/>
        <w:rPr>
          <w:sz w:val="22"/>
          <w:szCs w:val="22"/>
        </w:rPr>
      </w:pPr>
      <w:r w:rsidRPr="00FB2CD5">
        <w:rPr>
          <w:sz w:val="22"/>
          <w:szCs w:val="22"/>
        </w:rPr>
        <w:t>конфиденциальность процесса раскрытия сведений о конфликте интересов и процесса его урегулирования;</w:t>
      </w:r>
    </w:p>
    <w:p w:rsidR="00A700EF" w:rsidRPr="00FB2CD5" w:rsidRDefault="00A700EF" w:rsidP="00A700EF">
      <w:pPr>
        <w:pStyle w:val="a4"/>
        <w:numPr>
          <w:ilvl w:val="0"/>
          <w:numId w:val="5"/>
        </w:numPr>
        <w:shd w:val="clear" w:color="auto" w:fill="auto"/>
        <w:tabs>
          <w:tab w:val="left" w:pos="951"/>
        </w:tabs>
        <w:spacing w:before="0" w:after="0" w:line="355" w:lineRule="exact"/>
        <w:ind w:left="20" w:right="20" w:firstLine="720"/>
        <w:jc w:val="both"/>
        <w:rPr>
          <w:sz w:val="22"/>
          <w:szCs w:val="22"/>
        </w:rPr>
      </w:pPr>
      <w:r w:rsidRPr="00FB2CD5">
        <w:rPr>
          <w:sz w:val="22"/>
          <w:szCs w:val="22"/>
        </w:rPr>
        <w:t xml:space="preserve">соблюдение баланса интересов </w:t>
      </w:r>
      <w:r w:rsidRPr="007249D6">
        <w:rPr>
          <w:sz w:val="22"/>
          <w:szCs w:val="22"/>
        </w:rPr>
        <w:t>учреждения</w:t>
      </w:r>
      <w:r w:rsidRPr="00FB2CD5">
        <w:rPr>
          <w:sz w:val="22"/>
          <w:szCs w:val="22"/>
        </w:rPr>
        <w:t xml:space="preserve"> и работника при урегулировании конфликта интересов;</w:t>
      </w:r>
    </w:p>
    <w:p w:rsidR="00A700EF" w:rsidRPr="00FB2CD5" w:rsidRDefault="00A700EF" w:rsidP="00A700EF">
      <w:pPr>
        <w:pStyle w:val="a4"/>
        <w:numPr>
          <w:ilvl w:val="0"/>
          <w:numId w:val="5"/>
        </w:numPr>
        <w:shd w:val="clear" w:color="auto" w:fill="auto"/>
        <w:tabs>
          <w:tab w:val="left" w:pos="932"/>
        </w:tabs>
        <w:spacing w:before="0" w:after="0" w:line="355" w:lineRule="exact"/>
        <w:ind w:left="20" w:right="20" w:firstLine="720"/>
        <w:jc w:val="both"/>
        <w:rPr>
          <w:sz w:val="22"/>
          <w:szCs w:val="22"/>
        </w:rPr>
      </w:pPr>
      <w:r w:rsidRPr="00FB2CD5">
        <w:rPr>
          <w:sz w:val="22"/>
          <w:szCs w:val="22"/>
        </w:rPr>
        <w:t xml:space="preserve">защита работника от преследования в связи с сообщением о конфликте интересов, который был своевременно раскрыт работником и урегулирован </w:t>
      </w:r>
      <w:r>
        <w:rPr>
          <w:sz w:val="22"/>
          <w:szCs w:val="22"/>
        </w:rPr>
        <w:t>учреждением</w:t>
      </w:r>
      <w:r w:rsidRPr="00FB2CD5">
        <w:rPr>
          <w:sz w:val="22"/>
          <w:szCs w:val="22"/>
        </w:rPr>
        <w:t>.</w:t>
      </w:r>
    </w:p>
    <w:p w:rsidR="00A700EF" w:rsidRPr="00FB2CD5" w:rsidRDefault="00865983" w:rsidP="00865983">
      <w:pPr>
        <w:pStyle w:val="a4"/>
        <w:shd w:val="clear" w:color="auto" w:fill="auto"/>
        <w:tabs>
          <w:tab w:val="left" w:pos="1297"/>
        </w:tabs>
        <w:spacing w:before="0" w:after="0" w:line="360" w:lineRule="exact"/>
        <w:ind w:left="20" w:right="20"/>
        <w:jc w:val="both"/>
        <w:rPr>
          <w:sz w:val="22"/>
          <w:szCs w:val="22"/>
        </w:rPr>
      </w:pPr>
      <w:r>
        <w:rPr>
          <w:sz w:val="22"/>
          <w:szCs w:val="22"/>
        </w:rPr>
        <w:t xml:space="preserve">              9.2. </w:t>
      </w:r>
      <w:r w:rsidR="00A700EF" w:rsidRPr="00FB2CD5">
        <w:rPr>
          <w:sz w:val="22"/>
          <w:szCs w:val="22"/>
        </w:rPr>
        <w:t>Работник обязан принимать меры по недопущению любой возможности возникновения конфликта интересов.</w:t>
      </w:r>
    </w:p>
    <w:p w:rsidR="00A700EF" w:rsidRPr="00FB2CD5" w:rsidRDefault="008762AC" w:rsidP="008762AC">
      <w:pPr>
        <w:pStyle w:val="a4"/>
        <w:shd w:val="clear" w:color="auto" w:fill="auto"/>
        <w:tabs>
          <w:tab w:val="left" w:pos="1297"/>
        </w:tabs>
        <w:spacing w:before="0" w:after="0" w:line="355" w:lineRule="exact"/>
        <w:ind w:right="20"/>
        <w:jc w:val="both"/>
        <w:rPr>
          <w:sz w:val="22"/>
          <w:szCs w:val="22"/>
        </w:rPr>
      </w:pPr>
      <w:r>
        <w:rPr>
          <w:sz w:val="22"/>
          <w:szCs w:val="22"/>
        </w:rPr>
        <w:lastRenderedPageBreak/>
        <w:t xml:space="preserve">                9.3. </w:t>
      </w:r>
      <w:r w:rsidR="00A700EF" w:rsidRPr="00FB2CD5">
        <w:rPr>
          <w:sz w:val="22"/>
          <w:szCs w:val="22"/>
        </w:rPr>
        <w:t xml:space="preserve">Поступившая в рамках уведомления о возникшем конфликте интересов или о возможности его возникновения информация рассматривается конфиденциально, проверяется уполномоченным на это должностным лицом с целью оценки серьезности возникающих для </w:t>
      </w:r>
      <w:r w:rsidR="00A700EF" w:rsidRPr="007249D6">
        <w:rPr>
          <w:sz w:val="22"/>
          <w:szCs w:val="22"/>
        </w:rPr>
        <w:t>учреждения</w:t>
      </w:r>
      <w:r w:rsidR="00A700EF" w:rsidRPr="00FB2CD5">
        <w:rPr>
          <w:sz w:val="22"/>
          <w:szCs w:val="22"/>
        </w:rPr>
        <w:t xml:space="preserve"> рисков и выбора наиболее подходящей формы урегулирования конфликта интересов.</w:t>
      </w:r>
    </w:p>
    <w:p w:rsidR="00A700EF" w:rsidRPr="00FB2CD5" w:rsidRDefault="008762AC" w:rsidP="008762AC">
      <w:pPr>
        <w:pStyle w:val="a4"/>
        <w:shd w:val="clear" w:color="auto" w:fill="auto"/>
        <w:tabs>
          <w:tab w:val="left" w:pos="1359"/>
        </w:tabs>
        <w:spacing w:before="0" w:after="296" w:line="355" w:lineRule="exact"/>
        <w:ind w:right="20"/>
        <w:jc w:val="both"/>
        <w:rPr>
          <w:sz w:val="22"/>
          <w:szCs w:val="22"/>
        </w:rPr>
      </w:pPr>
      <w:r>
        <w:rPr>
          <w:sz w:val="22"/>
          <w:szCs w:val="22"/>
        </w:rPr>
        <w:t xml:space="preserve">                 9.4. </w:t>
      </w:r>
      <w:r w:rsidR="00A700EF" w:rsidRPr="00FB2CD5">
        <w:rPr>
          <w:sz w:val="22"/>
          <w:szCs w:val="22"/>
        </w:rPr>
        <w:t xml:space="preserve">Порядок предотвращения и урегулирования конфликта интересов в </w:t>
      </w:r>
      <w:r w:rsidR="00A700EF">
        <w:rPr>
          <w:sz w:val="22"/>
          <w:szCs w:val="22"/>
        </w:rPr>
        <w:t xml:space="preserve">учреждении </w:t>
      </w:r>
      <w:r w:rsidR="00A700EF" w:rsidRPr="00FB2CD5">
        <w:rPr>
          <w:sz w:val="22"/>
          <w:szCs w:val="22"/>
        </w:rPr>
        <w:t xml:space="preserve"> установлены Положением о конфлик</w:t>
      </w:r>
      <w:r>
        <w:rPr>
          <w:sz w:val="22"/>
          <w:szCs w:val="22"/>
        </w:rPr>
        <w:t xml:space="preserve">тной комиссии. </w:t>
      </w:r>
    </w:p>
    <w:p w:rsidR="00A700EF" w:rsidRPr="00FB2CD5" w:rsidRDefault="00A700EF" w:rsidP="00A700EF">
      <w:pPr>
        <w:pStyle w:val="11"/>
        <w:keepNext/>
        <w:keepLines/>
        <w:shd w:val="clear" w:color="auto" w:fill="auto"/>
        <w:spacing w:before="0" w:after="96" w:line="260" w:lineRule="exact"/>
        <w:ind w:left="1240" w:firstLine="0"/>
        <w:rPr>
          <w:sz w:val="22"/>
          <w:szCs w:val="22"/>
        </w:rPr>
      </w:pPr>
      <w:bookmarkStart w:id="7" w:name="bookmark10"/>
      <w:r>
        <w:rPr>
          <w:sz w:val="22"/>
          <w:szCs w:val="22"/>
        </w:rPr>
        <w:t xml:space="preserve">10. </w:t>
      </w:r>
      <w:r w:rsidRPr="00FB2CD5">
        <w:rPr>
          <w:sz w:val="22"/>
          <w:szCs w:val="22"/>
        </w:rPr>
        <w:t xml:space="preserve">Правила обмена деловыми подарками и знаками делового </w:t>
      </w:r>
      <w:r>
        <w:rPr>
          <w:sz w:val="22"/>
          <w:szCs w:val="22"/>
        </w:rPr>
        <w:t>г</w:t>
      </w:r>
      <w:r w:rsidRPr="00FB2CD5">
        <w:rPr>
          <w:sz w:val="22"/>
          <w:szCs w:val="22"/>
        </w:rPr>
        <w:t>остеприимства</w:t>
      </w:r>
      <w:bookmarkEnd w:id="7"/>
    </w:p>
    <w:p w:rsidR="00A700EF" w:rsidRPr="00FB2CD5" w:rsidRDefault="00A700EF" w:rsidP="00A700EF">
      <w:pPr>
        <w:pStyle w:val="a4"/>
        <w:shd w:val="clear" w:color="auto" w:fill="auto"/>
        <w:spacing w:before="0" w:after="296" w:line="355" w:lineRule="exact"/>
        <w:ind w:left="20" w:right="20" w:firstLine="720"/>
        <w:jc w:val="both"/>
        <w:rPr>
          <w:sz w:val="22"/>
          <w:szCs w:val="22"/>
        </w:rPr>
      </w:pPr>
      <w:r w:rsidRPr="00FB2CD5">
        <w:rPr>
          <w:sz w:val="22"/>
          <w:szCs w:val="22"/>
        </w:rPr>
        <w:t xml:space="preserve">10.1. </w:t>
      </w:r>
      <w:r>
        <w:rPr>
          <w:sz w:val="22"/>
          <w:szCs w:val="22"/>
        </w:rPr>
        <w:t>У</w:t>
      </w:r>
      <w:r w:rsidRPr="007249D6">
        <w:rPr>
          <w:sz w:val="22"/>
          <w:szCs w:val="22"/>
        </w:rPr>
        <w:t>чреждени</w:t>
      </w:r>
      <w:r>
        <w:rPr>
          <w:sz w:val="22"/>
          <w:szCs w:val="22"/>
        </w:rPr>
        <w:t>е</w:t>
      </w:r>
      <w:r w:rsidRPr="00FB2CD5">
        <w:rPr>
          <w:sz w:val="22"/>
          <w:szCs w:val="22"/>
        </w:rPr>
        <w:t xml:space="preserve"> намерен</w:t>
      </w:r>
      <w:r>
        <w:rPr>
          <w:sz w:val="22"/>
          <w:szCs w:val="22"/>
        </w:rPr>
        <w:t>о</w:t>
      </w:r>
      <w:r w:rsidRPr="00FB2CD5">
        <w:rPr>
          <w:sz w:val="22"/>
          <w:szCs w:val="22"/>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Pr="007249D6">
        <w:rPr>
          <w:sz w:val="22"/>
          <w:szCs w:val="22"/>
        </w:rPr>
        <w:t>учреждения</w:t>
      </w:r>
      <w:r w:rsidRPr="00FB2CD5">
        <w:rPr>
          <w:sz w:val="22"/>
          <w:szCs w:val="22"/>
        </w:rPr>
        <w:t>.</w:t>
      </w:r>
    </w:p>
    <w:p w:rsidR="00A700EF" w:rsidRPr="00FB2CD5" w:rsidRDefault="00A700EF" w:rsidP="00A700EF">
      <w:pPr>
        <w:pStyle w:val="11"/>
        <w:keepNext/>
        <w:keepLines/>
        <w:shd w:val="clear" w:color="auto" w:fill="auto"/>
        <w:spacing w:before="0" w:after="96" w:line="260" w:lineRule="exact"/>
        <w:ind w:left="1240" w:firstLine="0"/>
        <w:rPr>
          <w:sz w:val="22"/>
          <w:szCs w:val="22"/>
        </w:rPr>
      </w:pPr>
      <w:bookmarkStart w:id="8" w:name="bookmark11"/>
      <w:r>
        <w:rPr>
          <w:sz w:val="22"/>
          <w:szCs w:val="22"/>
        </w:rPr>
        <w:t xml:space="preserve">11. </w:t>
      </w:r>
      <w:r w:rsidRPr="00FB2CD5">
        <w:rPr>
          <w:sz w:val="22"/>
          <w:szCs w:val="22"/>
        </w:rPr>
        <w:t>Меры по предупреждению коррупции при взаимодействии с контрагентами</w:t>
      </w:r>
      <w:bookmarkEnd w:id="8"/>
    </w:p>
    <w:p w:rsidR="00A700EF" w:rsidRPr="00FB2CD5" w:rsidRDefault="00A700EF" w:rsidP="00A700EF">
      <w:pPr>
        <w:pStyle w:val="a4"/>
        <w:shd w:val="clear" w:color="auto" w:fill="auto"/>
        <w:spacing w:before="0" w:after="0" w:line="355" w:lineRule="exact"/>
        <w:ind w:left="20" w:right="20" w:firstLine="720"/>
        <w:jc w:val="both"/>
        <w:rPr>
          <w:sz w:val="22"/>
          <w:szCs w:val="22"/>
        </w:rPr>
      </w:pPr>
      <w:r w:rsidRPr="00FB2CD5">
        <w:rPr>
          <w:sz w:val="22"/>
          <w:szCs w:val="22"/>
        </w:rPr>
        <w:t>11.1. Работа по предупреждению коррупции при взаимодействии с контрагентами, проводится по следующим направлениям:</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w:t>
      </w:r>
    </w:p>
    <w:p w:rsidR="00A700EF" w:rsidRPr="00FB2CD5" w:rsidRDefault="00630C8E" w:rsidP="00630C8E">
      <w:pPr>
        <w:pStyle w:val="a4"/>
        <w:shd w:val="clear" w:color="auto" w:fill="auto"/>
        <w:tabs>
          <w:tab w:val="left" w:pos="1729"/>
        </w:tabs>
        <w:spacing w:before="0" w:after="0" w:line="355" w:lineRule="exact"/>
        <w:ind w:right="20"/>
        <w:jc w:val="both"/>
        <w:rPr>
          <w:sz w:val="22"/>
          <w:szCs w:val="22"/>
        </w:rPr>
      </w:pPr>
      <w:r>
        <w:rPr>
          <w:sz w:val="22"/>
          <w:szCs w:val="22"/>
        </w:rPr>
        <w:t xml:space="preserve">             11.1.1. </w:t>
      </w:r>
      <w:r w:rsidR="00D93D08">
        <w:rPr>
          <w:sz w:val="22"/>
          <w:szCs w:val="22"/>
        </w:rPr>
        <w:t>П</w:t>
      </w:r>
      <w:r w:rsidR="00A700EF" w:rsidRPr="00FB2CD5">
        <w:rPr>
          <w:sz w:val="22"/>
          <w:szCs w:val="22"/>
        </w:rPr>
        <w:t>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700EF" w:rsidRPr="00FB2CD5" w:rsidRDefault="00630C8E" w:rsidP="00630C8E">
      <w:pPr>
        <w:pStyle w:val="a4"/>
        <w:shd w:val="clear" w:color="auto" w:fill="auto"/>
        <w:tabs>
          <w:tab w:val="left" w:pos="1719"/>
        </w:tabs>
        <w:spacing w:before="0" w:after="376" w:line="355" w:lineRule="exact"/>
        <w:ind w:right="20"/>
        <w:jc w:val="both"/>
        <w:rPr>
          <w:sz w:val="22"/>
          <w:szCs w:val="22"/>
        </w:rPr>
      </w:pPr>
      <w:r>
        <w:rPr>
          <w:sz w:val="22"/>
          <w:szCs w:val="22"/>
        </w:rPr>
        <w:t xml:space="preserve">              11.1.2. </w:t>
      </w:r>
      <w:r w:rsidR="00A700EF" w:rsidRPr="00FB2CD5">
        <w:rPr>
          <w:sz w:val="22"/>
          <w:szCs w:val="22"/>
        </w:rPr>
        <w:t xml:space="preserve">Размещение на официальном сайте организации информации о мерах по предупреждению коррупции, предпринимаемых в </w:t>
      </w:r>
      <w:r w:rsidR="00A700EF">
        <w:rPr>
          <w:sz w:val="22"/>
          <w:szCs w:val="22"/>
        </w:rPr>
        <w:t>учреждении</w:t>
      </w:r>
      <w:r w:rsidR="00A700EF" w:rsidRPr="00FB2CD5">
        <w:rPr>
          <w:sz w:val="22"/>
          <w:szCs w:val="22"/>
        </w:rPr>
        <w:t>.</w:t>
      </w:r>
    </w:p>
    <w:p w:rsidR="00A700EF" w:rsidRPr="00FB2CD5" w:rsidRDefault="00A700EF" w:rsidP="00A700EF">
      <w:pPr>
        <w:pStyle w:val="11"/>
        <w:keepNext/>
        <w:keepLines/>
        <w:shd w:val="clear" w:color="auto" w:fill="auto"/>
        <w:spacing w:before="0" w:after="227" w:line="260" w:lineRule="exact"/>
        <w:ind w:left="1660" w:firstLine="0"/>
        <w:rPr>
          <w:sz w:val="22"/>
          <w:szCs w:val="22"/>
        </w:rPr>
      </w:pPr>
      <w:bookmarkStart w:id="9" w:name="bookmark12"/>
      <w:r w:rsidRPr="00FB2CD5">
        <w:rPr>
          <w:sz w:val="22"/>
          <w:szCs w:val="22"/>
        </w:rPr>
        <w:t xml:space="preserve">12. Оценка коррупционных рисков </w:t>
      </w:r>
      <w:r w:rsidRPr="007249D6">
        <w:rPr>
          <w:sz w:val="22"/>
          <w:szCs w:val="22"/>
        </w:rPr>
        <w:t>учреждения</w:t>
      </w:r>
      <w:bookmarkEnd w:id="9"/>
    </w:p>
    <w:p w:rsidR="00A700EF" w:rsidRPr="00FB2CD5" w:rsidRDefault="00A700EF" w:rsidP="00A700EF">
      <w:pPr>
        <w:pStyle w:val="a4"/>
        <w:shd w:val="clear" w:color="auto" w:fill="auto"/>
        <w:spacing w:before="0" w:after="0" w:line="260" w:lineRule="exact"/>
        <w:ind w:left="20" w:firstLine="720"/>
        <w:jc w:val="both"/>
        <w:rPr>
          <w:sz w:val="22"/>
          <w:szCs w:val="22"/>
        </w:rPr>
      </w:pPr>
      <w:r w:rsidRPr="00FB2CD5">
        <w:rPr>
          <w:sz w:val="22"/>
          <w:szCs w:val="22"/>
        </w:rPr>
        <w:t xml:space="preserve">12.1. Целью оценки коррупционных рисков </w:t>
      </w:r>
      <w:r w:rsidRPr="007249D6">
        <w:rPr>
          <w:sz w:val="22"/>
          <w:szCs w:val="22"/>
        </w:rPr>
        <w:t>учреждения</w:t>
      </w:r>
      <w:r w:rsidRPr="00FB2CD5">
        <w:rPr>
          <w:sz w:val="22"/>
          <w:szCs w:val="22"/>
        </w:rPr>
        <w:t xml:space="preserve"> являются:</w:t>
      </w:r>
    </w:p>
    <w:p w:rsidR="00A700EF" w:rsidRPr="00FB2CD5" w:rsidRDefault="00A700EF" w:rsidP="00A700EF">
      <w:pPr>
        <w:pStyle w:val="a4"/>
        <w:shd w:val="clear" w:color="auto" w:fill="auto"/>
        <w:tabs>
          <w:tab w:val="left" w:pos="1724"/>
        </w:tabs>
        <w:spacing w:before="0" w:after="0" w:line="355" w:lineRule="exact"/>
        <w:ind w:right="20"/>
        <w:jc w:val="both"/>
        <w:rPr>
          <w:sz w:val="22"/>
          <w:szCs w:val="22"/>
        </w:rPr>
      </w:pPr>
      <w:r>
        <w:rPr>
          <w:sz w:val="22"/>
          <w:szCs w:val="22"/>
        </w:rPr>
        <w:t xml:space="preserve">             12.1.1. </w:t>
      </w:r>
      <w:r w:rsidR="00D93D08">
        <w:rPr>
          <w:sz w:val="22"/>
          <w:szCs w:val="22"/>
        </w:rPr>
        <w:t>О</w:t>
      </w:r>
      <w:r w:rsidRPr="00FB2CD5">
        <w:rPr>
          <w:sz w:val="22"/>
          <w:szCs w:val="22"/>
        </w:rPr>
        <w:t xml:space="preserve">беспечение соответствия реализуемых мер предупреждения коррупции специфике деятельности </w:t>
      </w:r>
      <w:r w:rsidRPr="007249D6">
        <w:rPr>
          <w:sz w:val="22"/>
          <w:szCs w:val="22"/>
        </w:rPr>
        <w:t>учреждения</w:t>
      </w:r>
      <w:r w:rsidRPr="00FB2CD5">
        <w:rPr>
          <w:sz w:val="22"/>
          <w:szCs w:val="22"/>
        </w:rPr>
        <w:t>;</w:t>
      </w:r>
    </w:p>
    <w:p w:rsidR="00A700EF" w:rsidRPr="00FB2CD5" w:rsidRDefault="00A700EF" w:rsidP="00A700EF">
      <w:pPr>
        <w:pStyle w:val="a4"/>
        <w:shd w:val="clear" w:color="auto" w:fill="auto"/>
        <w:tabs>
          <w:tab w:val="left" w:pos="1714"/>
        </w:tabs>
        <w:spacing w:before="0" w:after="0" w:line="355" w:lineRule="exact"/>
        <w:ind w:right="20"/>
        <w:jc w:val="both"/>
        <w:rPr>
          <w:sz w:val="22"/>
          <w:szCs w:val="22"/>
        </w:rPr>
      </w:pPr>
      <w:r>
        <w:rPr>
          <w:sz w:val="22"/>
          <w:szCs w:val="22"/>
        </w:rPr>
        <w:t xml:space="preserve">             12.1.2. </w:t>
      </w:r>
      <w:r w:rsidR="00D93D08">
        <w:rPr>
          <w:sz w:val="22"/>
          <w:szCs w:val="22"/>
        </w:rPr>
        <w:t>Р</w:t>
      </w:r>
      <w:r w:rsidRPr="00FB2CD5">
        <w:rPr>
          <w:sz w:val="22"/>
          <w:szCs w:val="22"/>
        </w:rPr>
        <w:t>ациональное использование ресурсов, направляемых на проведение работы по предупреждению коррупции;</w:t>
      </w:r>
    </w:p>
    <w:p w:rsidR="00A700EF" w:rsidRPr="00FB2CD5" w:rsidRDefault="00A700EF" w:rsidP="00A700EF">
      <w:pPr>
        <w:pStyle w:val="a4"/>
        <w:shd w:val="clear" w:color="auto" w:fill="auto"/>
        <w:tabs>
          <w:tab w:val="left" w:pos="1734"/>
        </w:tabs>
        <w:spacing w:before="0" w:after="0" w:line="355" w:lineRule="exact"/>
        <w:ind w:right="20"/>
        <w:jc w:val="both"/>
        <w:rPr>
          <w:sz w:val="22"/>
          <w:szCs w:val="22"/>
        </w:rPr>
      </w:pPr>
      <w:r>
        <w:rPr>
          <w:sz w:val="22"/>
          <w:szCs w:val="22"/>
        </w:rPr>
        <w:t xml:space="preserve">              12.1.3. </w:t>
      </w:r>
      <w:r w:rsidR="00D93D08">
        <w:rPr>
          <w:sz w:val="22"/>
          <w:szCs w:val="22"/>
        </w:rPr>
        <w:t>О</w:t>
      </w:r>
      <w:r w:rsidRPr="00FB2CD5">
        <w:rPr>
          <w:sz w:val="22"/>
          <w:szCs w:val="22"/>
        </w:rPr>
        <w:t xml:space="preserve">пределение конкретных процессов и хозяйственных операций в деятельности </w:t>
      </w:r>
      <w:r w:rsidRPr="007249D6">
        <w:rPr>
          <w:sz w:val="22"/>
          <w:szCs w:val="22"/>
        </w:rPr>
        <w:t>учреждения</w:t>
      </w:r>
      <w:r w:rsidRPr="00FB2CD5">
        <w:rPr>
          <w:sz w:val="22"/>
          <w:szCs w:val="22"/>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Pr>
          <w:sz w:val="22"/>
          <w:szCs w:val="22"/>
        </w:rPr>
        <w:t>учреждением</w:t>
      </w:r>
      <w:r w:rsidRPr="00FB2CD5">
        <w:rPr>
          <w:sz w:val="22"/>
          <w:szCs w:val="22"/>
        </w:rPr>
        <w:t>.</w:t>
      </w:r>
    </w:p>
    <w:p w:rsidR="00A700EF" w:rsidRPr="00FB2CD5" w:rsidRDefault="00A700EF" w:rsidP="00A700EF">
      <w:pPr>
        <w:pStyle w:val="a4"/>
        <w:shd w:val="clear" w:color="auto" w:fill="auto"/>
        <w:spacing w:before="0" w:after="376" w:line="355" w:lineRule="exact"/>
        <w:ind w:left="20" w:right="20" w:firstLine="720"/>
        <w:jc w:val="both"/>
        <w:rPr>
          <w:sz w:val="22"/>
          <w:szCs w:val="22"/>
        </w:rPr>
      </w:pPr>
      <w:r w:rsidRPr="00FB2CD5">
        <w:rPr>
          <w:sz w:val="22"/>
          <w:szCs w:val="22"/>
        </w:rPr>
        <w:t xml:space="preserve">12.2. Оценка коррупционных рисков </w:t>
      </w:r>
      <w:r w:rsidRPr="007249D6">
        <w:rPr>
          <w:sz w:val="22"/>
          <w:szCs w:val="22"/>
        </w:rPr>
        <w:t>учреждения</w:t>
      </w:r>
      <w:r>
        <w:rPr>
          <w:sz w:val="22"/>
          <w:szCs w:val="22"/>
        </w:rPr>
        <w:t xml:space="preserve"> </w:t>
      </w:r>
      <w:r w:rsidRPr="00FB2CD5">
        <w:rPr>
          <w:sz w:val="22"/>
          <w:szCs w:val="22"/>
        </w:rPr>
        <w:t xml:space="preserve">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Pr="007249D6">
        <w:rPr>
          <w:sz w:val="22"/>
          <w:szCs w:val="22"/>
        </w:rPr>
        <w:t>учреждения</w:t>
      </w:r>
      <w:r w:rsidRPr="00FB2CD5">
        <w:rPr>
          <w:sz w:val="22"/>
          <w:szCs w:val="22"/>
        </w:rPr>
        <w:t>.</w:t>
      </w:r>
    </w:p>
    <w:p w:rsidR="00A700EF" w:rsidRPr="00FB2CD5" w:rsidRDefault="00A700EF" w:rsidP="00A700EF">
      <w:pPr>
        <w:pStyle w:val="11"/>
        <w:keepNext/>
        <w:keepLines/>
        <w:shd w:val="clear" w:color="auto" w:fill="auto"/>
        <w:spacing w:before="0" w:after="156" w:line="260" w:lineRule="exact"/>
        <w:ind w:left="1580" w:firstLine="0"/>
        <w:rPr>
          <w:sz w:val="22"/>
          <w:szCs w:val="22"/>
        </w:rPr>
      </w:pPr>
      <w:bookmarkStart w:id="10" w:name="bookmark13"/>
      <w:r w:rsidRPr="00FB2CD5">
        <w:rPr>
          <w:sz w:val="22"/>
          <w:szCs w:val="22"/>
        </w:rPr>
        <w:lastRenderedPageBreak/>
        <w:t>13. Антикоррупционное просвещение работников</w:t>
      </w:r>
      <w:bookmarkEnd w:id="10"/>
    </w:p>
    <w:p w:rsidR="00A700EF" w:rsidRPr="00FB2CD5" w:rsidRDefault="00CB23ED" w:rsidP="00CB23ED">
      <w:pPr>
        <w:pStyle w:val="a4"/>
        <w:shd w:val="clear" w:color="auto" w:fill="auto"/>
        <w:tabs>
          <w:tab w:val="left" w:pos="1436"/>
        </w:tabs>
        <w:spacing w:before="0" w:after="0" w:line="355" w:lineRule="exact"/>
        <w:ind w:right="20"/>
        <w:jc w:val="both"/>
        <w:rPr>
          <w:sz w:val="22"/>
          <w:szCs w:val="22"/>
        </w:rPr>
      </w:pPr>
      <w:r>
        <w:rPr>
          <w:sz w:val="22"/>
          <w:szCs w:val="22"/>
        </w:rPr>
        <w:t xml:space="preserve">             13.1. </w:t>
      </w:r>
      <w:r w:rsidR="00A700EF" w:rsidRPr="00FB2CD5">
        <w:rPr>
          <w:sz w:val="22"/>
          <w:szCs w:val="22"/>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A700EF">
        <w:rPr>
          <w:sz w:val="22"/>
          <w:szCs w:val="22"/>
        </w:rPr>
        <w:t xml:space="preserve">учреждения </w:t>
      </w:r>
      <w:r w:rsidR="00A700EF" w:rsidRPr="00FB2CD5">
        <w:rPr>
          <w:sz w:val="22"/>
          <w:szCs w:val="22"/>
        </w:rPr>
        <w:t>на плановой основе осуществляется антикоррупционное просвещение.</w:t>
      </w:r>
    </w:p>
    <w:p w:rsidR="00A700EF" w:rsidRDefault="00CB23ED" w:rsidP="00CB23ED">
      <w:pPr>
        <w:pStyle w:val="a4"/>
        <w:shd w:val="clear" w:color="auto" w:fill="auto"/>
        <w:tabs>
          <w:tab w:val="left" w:pos="1436"/>
        </w:tabs>
        <w:spacing w:before="0" w:after="0" w:line="355" w:lineRule="exact"/>
        <w:ind w:right="20"/>
        <w:jc w:val="both"/>
        <w:rPr>
          <w:sz w:val="22"/>
          <w:szCs w:val="22"/>
        </w:rPr>
      </w:pPr>
      <w:r>
        <w:rPr>
          <w:sz w:val="22"/>
          <w:szCs w:val="22"/>
        </w:rPr>
        <w:t xml:space="preserve">              13.2. </w:t>
      </w:r>
      <w:r w:rsidR="00A700EF">
        <w:rPr>
          <w:sz w:val="22"/>
          <w:szCs w:val="22"/>
        </w:rPr>
        <w:t xml:space="preserve">При необходимости и при обращении конкретных работников проводится индивидуальное </w:t>
      </w:r>
      <w:r w:rsidR="00A700EF" w:rsidRPr="00FB2CD5">
        <w:rPr>
          <w:sz w:val="22"/>
          <w:szCs w:val="22"/>
        </w:rPr>
        <w:t xml:space="preserve">консультирование </w:t>
      </w:r>
      <w:r w:rsidR="00A700EF">
        <w:rPr>
          <w:sz w:val="22"/>
          <w:szCs w:val="22"/>
        </w:rPr>
        <w:t xml:space="preserve">работников </w:t>
      </w:r>
      <w:r w:rsidR="00A700EF" w:rsidRPr="00FB2CD5">
        <w:rPr>
          <w:sz w:val="22"/>
          <w:szCs w:val="22"/>
        </w:rPr>
        <w:t xml:space="preserve">лицами, ответственными за реализацию Антикоррупционной политики в </w:t>
      </w:r>
      <w:r w:rsidR="00A700EF">
        <w:rPr>
          <w:sz w:val="22"/>
          <w:szCs w:val="22"/>
        </w:rPr>
        <w:t>учреждении</w:t>
      </w:r>
      <w:r w:rsidR="00A700EF" w:rsidRPr="00FB2CD5">
        <w:rPr>
          <w:sz w:val="22"/>
          <w:szCs w:val="22"/>
        </w:rPr>
        <w:t xml:space="preserve">. </w:t>
      </w:r>
    </w:p>
    <w:p w:rsidR="00A700EF" w:rsidRDefault="00CB23ED" w:rsidP="00CB23ED">
      <w:pPr>
        <w:pStyle w:val="a4"/>
        <w:shd w:val="clear" w:color="auto" w:fill="auto"/>
        <w:tabs>
          <w:tab w:val="left" w:pos="1436"/>
        </w:tabs>
        <w:spacing w:before="0" w:after="0" w:line="355" w:lineRule="exact"/>
        <w:ind w:right="20"/>
        <w:jc w:val="both"/>
        <w:rPr>
          <w:sz w:val="22"/>
          <w:szCs w:val="22"/>
        </w:rPr>
      </w:pPr>
      <w:r>
        <w:rPr>
          <w:sz w:val="22"/>
          <w:szCs w:val="22"/>
        </w:rPr>
        <w:t xml:space="preserve">               13.3. </w:t>
      </w:r>
      <w:r w:rsidR="00A700EF" w:rsidRPr="00FB2CD5">
        <w:rPr>
          <w:sz w:val="22"/>
          <w:szCs w:val="22"/>
        </w:rPr>
        <w:t>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700EF" w:rsidRPr="00FB2CD5" w:rsidRDefault="00A700EF" w:rsidP="00A700EF">
      <w:pPr>
        <w:pStyle w:val="a4"/>
        <w:shd w:val="clear" w:color="auto" w:fill="auto"/>
        <w:tabs>
          <w:tab w:val="left" w:pos="1436"/>
        </w:tabs>
        <w:spacing w:before="0" w:after="0" w:line="355" w:lineRule="exact"/>
        <w:ind w:left="740" w:right="20"/>
        <w:jc w:val="both"/>
        <w:rPr>
          <w:sz w:val="22"/>
          <w:szCs w:val="22"/>
        </w:rPr>
      </w:pPr>
    </w:p>
    <w:p w:rsidR="00A700EF" w:rsidRPr="00FB2CD5" w:rsidRDefault="00A700EF" w:rsidP="00A700EF">
      <w:pPr>
        <w:pStyle w:val="11"/>
        <w:keepNext/>
        <w:keepLines/>
        <w:shd w:val="clear" w:color="auto" w:fill="auto"/>
        <w:spacing w:before="0" w:after="151" w:line="260" w:lineRule="exact"/>
        <w:ind w:left="2580" w:firstLine="0"/>
        <w:rPr>
          <w:sz w:val="22"/>
          <w:szCs w:val="22"/>
        </w:rPr>
      </w:pPr>
      <w:bookmarkStart w:id="11" w:name="bookmark14"/>
      <w:r w:rsidRPr="00FB2CD5">
        <w:rPr>
          <w:sz w:val="22"/>
          <w:szCs w:val="22"/>
        </w:rPr>
        <w:t>14. Внутренний контроль и аудит</w:t>
      </w:r>
      <w:bookmarkEnd w:id="11"/>
    </w:p>
    <w:p w:rsidR="00686E9D" w:rsidRDefault="00686E9D" w:rsidP="00686E9D">
      <w:pPr>
        <w:pStyle w:val="a4"/>
        <w:shd w:val="clear" w:color="auto" w:fill="auto"/>
        <w:tabs>
          <w:tab w:val="left" w:pos="1436"/>
        </w:tabs>
        <w:spacing w:before="0" w:after="0" w:line="355" w:lineRule="exact"/>
        <w:ind w:right="20"/>
        <w:jc w:val="both"/>
        <w:rPr>
          <w:sz w:val="22"/>
          <w:szCs w:val="22"/>
        </w:rPr>
      </w:pPr>
      <w:r>
        <w:rPr>
          <w:sz w:val="22"/>
          <w:szCs w:val="22"/>
        </w:rPr>
        <w:t xml:space="preserve">                14.1. </w:t>
      </w:r>
      <w:r w:rsidR="00A700EF" w:rsidRPr="00FB2CD5">
        <w:rPr>
          <w:sz w:val="22"/>
          <w:szCs w:val="22"/>
        </w:rPr>
        <w:t xml:space="preserve">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A700EF" w:rsidRPr="007249D6">
        <w:rPr>
          <w:sz w:val="22"/>
          <w:szCs w:val="22"/>
        </w:rPr>
        <w:t>учреждения</w:t>
      </w:r>
      <w:r w:rsidR="00A700EF" w:rsidRPr="00FB2CD5">
        <w:rPr>
          <w:sz w:val="22"/>
          <w:szCs w:val="22"/>
        </w:rPr>
        <w:t>.</w:t>
      </w:r>
    </w:p>
    <w:p w:rsidR="00A700EF" w:rsidRPr="00FB2CD5" w:rsidRDefault="00686E9D" w:rsidP="00686E9D">
      <w:pPr>
        <w:pStyle w:val="a4"/>
        <w:shd w:val="clear" w:color="auto" w:fill="auto"/>
        <w:tabs>
          <w:tab w:val="left" w:pos="1436"/>
        </w:tabs>
        <w:spacing w:before="0" w:after="0" w:line="355" w:lineRule="exact"/>
        <w:ind w:right="20"/>
        <w:jc w:val="both"/>
        <w:rPr>
          <w:sz w:val="22"/>
          <w:szCs w:val="22"/>
        </w:rPr>
      </w:pPr>
      <w:r>
        <w:rPr>
          <w:sz w:val="22"/>
          <w:szCs w:val="22"/>
        </w:rPr>
        <w:t xml:space="preserve">              14.2. </w:t>
      </w:r>
      <w:r w:rsidR="00A700EF" w:rsidRPr="00FB2CD5">
        <w:rPr>
          <w:sz w:val="22"/>
          <w:szCs w:val="22"/>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A700EF" w:rsidRPr="007249D6">
        <w:rPr>
          <w:sz w:val="22"/>
          <w:szCs w:val="22"/>
        </w:rPr>
        <w:t>учреждения</w:t>
      </w:r>
      <w:r w:rsidR="00A700EF" w:rsidRPr="00FB2CD5">
        <w:rPr>
          <w:sz w:val="22"/>
          <w:szCs w:val="22"/>
        </w:rPr>
        <w:t xml:space="preserve"> и обеспечение соответствия деятельности </w:t>
      </w:r>
      <w:r w:rsidR="00A700EF" w:rsidRPr="007249D6">
        <w:rPr>
          <w:sz w:val="22"/>
          <w:szCs w:val="22"/>
        </w:rPr>
        <w:t>учреждения</w:t>
      </w:r>
      <w:r w:rsidR="00A700EF" w:rsidRPr="00FB2CD5">
        <w:rPr>
          <w:sz w:val="22"/>
          <w:szCs w:val="22"/>
        </w:rPr>
        <w:t xml:space="preserve"> требованиям нормативных правовых актов и локальных нормативных актов </w:t>
      </w:r>
      <w:r w:rsidR="00A700EF" w:rsidRPr="007249D6">
        <w:rPr>
          <w:sz w:val="22"/>
          <w:szCs w:val="22"/>
        </w:rPr>
        <w:t>учреждения</w:t>
      </w:r>
      <w:r w:rsidR="00A700EF" w:rsidRPr="00FB2CD5">
        <w:rPr>
          <w:sz w:val="22"/>
          <w:szCs w:val="22"/>
        </w:rPr>
        <w:t>.</w:t>
      </w:r>
    </w:p>
    <w:p w:rsidR="00A700EF" w:rsidRPr="00FB2CD5" w:rsidRDefault="00F02844" w:rsidP="00A700EF">
      <w:pPr>
        <w:pStyle w:val="a4"/>
        <w:shd w:val="clear" w:color="auto" w:fill="auto"/>
        <w:spacing w:before="0" w:after="0" w:line="355" w:lineRule="exact"/>
        <w:ind w:left="20" w:right="20" w:firstLine="700"/>
        <w:jc w:val="both"/>
        <w:rPr>
          <w:sz w:val="22"/>
          <w:szCs w:val="22"/>
        </w:rPr>
      </w:pPr>
      <w:r>
        <w:rPr>
          <w:sz w:val="22"/>
          <w:szCs w:val="22"/>
        </w:rPr>
        <w:t xml:space="preserve">  </w:t>
      </w:r>
      <w:r w:rsidR="00A700EF" w:rsidRPr="00FB2CD5">
        <w:rPr>
          <w:sz w:val="22"/>
          <w:szCs w:val="22"/>
        </w:rPr>
        <w:t xml:space="preserve">14.3. Требования Антикоррупционной политики, учитываемые при формировании системы внутреннего контроля и аудита </w:t>
      </w:r>
      <w:r w:rsidR="00A700EF" w:rsidRPr="007249D6">
        <w:rPr>
          <w:sz w:val="22"/>
          <w:szCs w:val="22"/>
        </w:rPr>
        <w:t>учреждения</w:t>
      </w:r>
      <w:r w:rsidR="00A700EF" w:rsidRPr="00FB2CD5">
        <w:rPr>
          <w:sz w:val="22"/>
          <w:szCs w:val="22"/>
        </w:rPr>
        <w:t>:</w:t>
      </w:r>
    </w:p>
    <w:p w:rsidR="00A700EF" w:rsidRPr="00FB2CD5" w:rsidRDefault="00A700EF" w:rsidP="00A700EF">
      <w:pPr>
        <w:pStyle w:val="a4"/>
        <w:numPr>
          <w:ilvl w:val="0"/>
          <w:numId w:val="12"/>
        </w:numPr>
        <w:shd w:val="clear" w:color="auto" w:fill="auto"/>
        <w:tabs>
          <w:tab w:val="left" w:pos="942"/>
        </w:tabs>
        <w:spacing w:before="0" w:after="0" w:line="355" w:lineRule="exact"/>
        <w:ind w:left="20" w:right="20" w:firstLine="700"/>
        <w:jc w:val="both"/>
        <w:rPr>
          <w:sz w:val="22"/>
          <w:szCs w:val="22"/>
        </w:rPr>
      </w:pPr>
      <w:r w:rsidRPr="00FB2CD5">
        <w:rPr>
          <w:sz w:val="22"/>
          <w:szCs w:val="22"/>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700EF" w:rsidRPr="00FB2CD5" w:rsidRDefault="00A700EF" w:rsidP="00A700EF">
      <w:pPr>
        <w:pStyle w:val="a4"/>
        <w:numPr>
          <w:ilvl w:val="0"/>
          <w:numId w:val="12"/>
        </w:numPr>
        <w:shd w:val="clear" w:color="auto" w:fill="auto"/>
        <w:tabs>
          <w:tab w:val="left" w:pos="927"/>
        </w:tabs>
        <w:spacing w:before="0" w:after="0" w:line="355" w:lineRule="exact"/>
        <w:ind w:left="20" w:right="20" w:firstLine="700"/>
        <w:jc w:val="both"/>
        <w:rPr>
          <w:sz w:val="22"/>
          <w:szCs w:val="22"/>
        </w:rPr>
      </w:pPr>
      <w:r w:rsidRPr="00FB2CD5">
        <w:rPr>
          <w:sz w:val="22"/>
          <w:szCs w:val="22"/>
        </w:rPr>
        <w:t xml:space="preserve">контроль документирования операций хозяйственной деятельности </w:t>
      </w:r>
      <w:r w:rsidRPr="007249D6">
        <w:rPr>
          <w:sz w:val="22"/>
          <w:szCs w:val="22"/>
        </w:rPr>
        <w:t>учреждения</w:t>
      </w:r>
      <w:r w:rsidRPr="00FB2CD5">
        <w:rPr>
          <w:sz w:val="22"/>
          <w:szCs w:val="22"/>
        </w:rPr>
        <w:t>;</w:t>
      </w:r>
    </w:p>
    <w:p w:rsidR="00A700EF" w:rsidRPr="00FB2CD5" w:rsidRDefault="00A700EF" w:rsidP="00A700EF">
      <w:pPr>
        <w:pStyle w:val="a4"/>
        <w:numPr>
          <w:ilvl w:val="0"/>
          <w:numId w:val="12"/>
        </w:numPr>
        <w:shd w:val="clear" w:color="auto" w:fill="auto"/>
        <w:tabs>
          <w:tab w:val="left" w:pos="927"/>
        </w:tabs>
        <w:spacing w:before="0" w:after="0" w:line="355" w:lineRule="exact"/>
        <w:ind w:left="20" w:right="20" w:firstLine="700"/>
        <w:jc w:val="both"/>
        <w:rPr>
          <w:sz w:val="22"/>
          <w:szCs w:val="22"/>
        </w:rPr>
      </w:pPr>
      <w:r w:rsidRPr="00FB2CD5">
        <w:rPr>
          <w:sz w:val="22"/>
          <w:szCs w:val="22"/>
        </w:rPr>
        <w:t>проверка экономической обоснованности осуществляемых операций в сферах коррупционного риска.</w:t>
      </w:r>
    </w:p>
    <w:p w:rsidR="00A700EF" w:rsidRPr="00FB2CD5" w:rsidRDefault="00F02844" w:rsidP="00F02844">
      <w:pPr>
        <w:pStyle w:val="a4"/>
        <w:shd w:val="clear" w:color="auto" w:fill="auto"/>
        <w:tabs>
          <w:tab w:val="left" w:pos="1734"/>
        </w:tabs>
        <w:spacing w:before="0" w:after="0" w:line="355" w:lineRule="exact"/>
        <w:ind w:left="20" w:right="20"/>
        <w:jc w:val="both"/>
        <w:rPr>
          <w:sz w:val="22"/>
          <w:szCs w:val="22"/>
        </w:rPr>
      </w:pPr>
      <w:r>
        <w:rPr>
          <w:sz w:val="22"/>
          <w:szCs w:val="22"/>
        </w:rPr>
        <w:t xml:space="preserve">                14.3.1. </w:t>
      </w:r>
      <w:r w:rsidR="00A700EF" w:rsidRPr="00FB2CD5">
        <w:rPr>
          <w:sz w:val="22"/>
          <w:szCs w:val="22"/>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A700EF" w:rsidRPr="007249D6">
        <w:rPr>
          <w:sz w:val="22"/>
          <w:szCs w:val="22"/>
        </w:rPr>
        <w:t>учреждения</w:t>
      </w:r>
      <w:r w:rsidR="00A700EF" w:rsidRPr="00FB2CD5">
        <w:rPr>
          <w:sz w:val="22"/>
          <w:szCs w:val="22"/>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700EF" w:rsidRPr="00FB2CD5" w:rsidRDefault="00F02844" w:rsidP="00F02844">
      <w:pPr>
        <w:pStyle w:val="a4"/>
        <w:shd w:val="clear" w:color="auto" w:fill="auto"/>
        <w:tabs>
          <w:tab w:val="left" w:pos="1729"/>
        </w:tabs>
        <w:spacing w:before="0" w:after="0" w:line="355" w:lineRule="exact"/>
        <w:ind w:right="20"/>
        <w:jc w:val="both"/>
        <w:rPr>
          <w:sz w:val="22"/>
          <w:szCs w:val="22"/>
        </w:rPr>
      </w:pPr>
      <w:r>
        <w:rPr>
          <w:sz w:val="22"/>
          <w:szCs w:val="22"/>
        </w:rPr>
        <w:t xml:space="preserve">               14.3.2. </w:t>
      </w:r>
      <w:r w:rsidR="00A700EF" w:rsidRPr="00FB2CD5">
        <w:rPr>
          <w:sz w:val="22"/>
          <w:szCs w:val="22"/>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700EF" w:rsidRPr="00FB2CD5" w:rsidRDefault="00A700EF" w:rsidP="00A700EF">
      <w:pPr>
        <w:pStyle w:val="a4"/>
        <w:numPr>
          <w:ilvl w:val="0"/>
          <w:numId w:val="12"/>
        </w:numPr>
        <w:shd w:val="clear" w:color="auto" w:fill="auto"/>
        <w:tabs>
          <w:tab w:val="left" w:pos="936"/>
        </w:tabs>
        <w:spacing w:before="0" w:after="0" w:line="355" w:lineRule="exact"/>
        <w:ind w:left="20" w:firstLine="700"/>
        <w:jc w:val="both"/>
        <w:rPr>
          <w:sz w:val="22"/>
          <w:szCs w:val="22"/>
        </w:rPr>
      </w:pPr>
      <w:r w:rsidRPr="00FB2CD5">
        <w:rPr>
          <w:sz w:val="22"/>
          <w:szCs w:val="22"/>
        </w:rPr>
        <w:t>оплата услуг, характер которых не определен либо вызывает сомнения;</w:t>
      </w:r>
    </w:p>
    <w:p w:rsidR="00A700EF" w:rsidRPr="00FB2CD5" w:rsidRDefault="00A700EF" w:rsidP="00A700EF">
      <w:pPr>
        <w:pStyle w:val="a4"/>
        <w:numPr>
          <w:ilvl w:val="0"/>
          <w:numId w:val="12"/>
        </w:numPr>
        <w:shd w:val="clear" w:color="auto" w:fill="auto"/>
        <w:tabs>
          <w:tab w:val="left" w:pos="937"/>
        </w:tabs>
        <w:spacing w:before="0" w:after="0" w:line="355" w:lineRule="exact"/>
        <w:ind w:left="20" w:right="20" w:firstLine="700"/>
        <w:jc w:val="both"/>
        <w:rPr>
          <w:sz w:val="22"/>
          <w:szCs w:val="22"/>
        </w:rPr>
      </w:pPr>
      <w:r w:rsidRPr="00FB2CD5">
        <w:rPr>
          <w:sz w:val="22"/>
          <w:szCs w:val="22"/>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700EF" w:rsidRPr="00FB2CD5" w:rsidRDefault="00A700EF" w:rsidP="00A700EF">
      <w:pPr>
        <w:pStyle w:val="a4"/>
        <w:numPr>
          <w:ilvl w:val="0"/>
          <w:numId w:val="12"/>
        </w:numPr>
        <w:shd w:val="clear" w:color="auto" w:fill="auto"/>
        <w:tabs>
          <w:tab w:val="left" w:pos="942"/>
        </w:tabs>
        <w:spacing w:before="0" w:after="0" w:line="355" w:lineRule="exact"/>
        <w:ind w:left="20" w:right="20" w:firstLine="700"/>
        <w:jc w:val="both"/>
        <w:rPr>
          <w:sz w:val="22"/>
          <w:szCs w:val="22"/>
        </w:rPr>
      </w:pPr>
      <w:r w:rsidRPr="00FB2CD5">
        <w:rPr>
          <w:sz w:val="22"/>
          <w:szCs w:val="22"/>
        </w:rPr>
        <w:lastRenderedPageBreak/>
        <w:t xml:space="preserve">выплата посреднику или внешнему консультанту вознаграждения, размер которого превышает обычную плату для </w:t>
      </w:r>
      <w:r w:rsidRPr="007249D6">
        <w:rPr>
          <w:sz w:val="22"/>
          <w:szCs w:val="22"/>
        </w:rPr>
        <w:t>учреждения</w:t>
      </w:r>
      <w:r w:rsidRPr="00FB2CD5">
        <w:rPr>
          <w:sz w:val="22"/>
          <w:szCs w:val="22"/>
        </w:rPr>
        <w:t xml:space="preserve"> или плату для данного вида услуг;</w:t>
      </w:r>
    </w:p>
    <w:p w:rsidR="00A700EF" w:rsidRPr="00FB2CD5" w:rsidRDefault="00A700EF" w:rsidP="00A700EF">
      <w:pPr>
        <w:pStyle w:val="a4"/>
        <w:numPr>
          <w:ilvl w:val="0"/>
          <w:numId w:val="12"/>
        </w:numPr>
        <w:shd w:val="clear" w:color="auto" w:fill="auto"/>
        <w:tabs>
          <w:tab w:val="left" w:pos="937"/>
        </w:tabs>
        <w:spacing w:before="0" w:after="0" w:line="355" w:lineRule="exact"/>
        <w:ind w:left="20" w:right="20" w:firstLine="700"/>
        <w:jc w:val="both"/>
        <w:rPr>
          <w:sz w:val="22"/>
          <w:szCs w:val="22"/>
        </w:rPr>
      </w:pPr>
      <w:r w:rsidRPr="00FB2CD5">
        <w:rPr>
          <w:sz w:val="22"/>
          <w:szCs w:val="22"/>
        </w:rPr>
        <w:t>закупки или продажи по ценам, значительно отличающимся от рыночных;</w:t>
      </w:r>
    </w:p>
    <w:p w:rsidR="00A700EF" w:rsidRPr="00FB2CD5" w:rsidRDefault="00A700EF" w:rsidP="00A700EF">
      <w:pPr>
        <w:pStyle w:val="a4"/>
        <w:numPr>
          <w:ilvl w:val="0"/>
          <w:numId w:val="12"/>
        </w:numPr>
        <w:shd w:val="clear" w:color="auto" w:fill="auto"/>
        <w:tabs>
          <w:tab w:val="left" w:pos="936"/>
        </w:tabs>
        <w:spacing w:before="0" w:after="300" w:line="355" w:lineRule="exact"/>
        <w:ind w:left="20" w:firstLine="700"/>
        <w:jc w:val="both"/>
        <w:rPr>
          <w:sz w:val="22"/>
          <w:szCs w:val="22"/>
        </w:rPr>
      </w:pPr>
      <w:r w:rsidRPr="00FB2CD5">
        <w:rPr>
          <w:sz w:val="22"/>
          <w:szCs w:val="22"/>
        </w:rPr>
        <w:t>сомнительные платежи наличными деньгами.</w:t>
      </w:r>
    </w:p>
    <w:p w:rsidR="00A700EF" w:rsidRPr="00FB2CD5" w:rsidRDefault="00A700EF" w:rsidP="00A700EF">
      <w:pPr>
        <w:pStyle w:val="11"/>
        <w:keepNext/>
        <w:keepLines/>
        <w:shd w:val="clear" w:color="auto" w:fill="auto"/>
        <w:spacing w:before="0" w:line="355" w:lineRule="exact"/>
        <w:ind w:firstLine="0"/>
        <w:jc w:val="center"/>
        <w:rPr>
          <w:sz w:val="22"/>
          <w:szCs w:val="22"/>
        </w:rPr>
      </w:pPr>
      <w:bookmarkStart w:id="12" w:name="bookmark15"/>
      <w:r w:rsidRPr="00FB2CD5">
        <w:rPr>
          <w:sz w:val="22"/>
          <w:szCs w:val="22"/>
        </w:rPr>
        <w:t>15. Сотрудничество с контрольно - надзорными и правоохранительными органами в сфере противодействия коррупции</w:t>
      </w:r>
      <w:bookmarkEnd w:id="12"/>
    </w:p>
    <w:p w:rsidR="00A700EF" w:rsidRPr="00FB2CD5" w:rsidRDefault="00A700EF" w:rsidP="00A700EF">
      <w:pPr>
        <w:pStyle w:val="a4"/>
        <w:shd w:val="clear" w:color="auto" w:fill="auto"/>
        <w:spacing w:before="0" w:after="0" w:line="355" w:lineRule="exact"/>
        <w:ind w:left="20" w:right="20" w:firstLine="700"/>
        <w:jc w:val="both"/>
        <w:rPr>
          <w:sz w:val="22"/>
          <w:szCs w:val="22"/>
        </w:rPr>
      </w:pPr>
      <w:r w:rsidRPr="00FB2CD5">
        <w:rPr>
          <w:sz w:val="22"/>
          <w:szCs w:val="22"/>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r w:rsidRPr="007249D6">
        <w:rPr>
          <w:sz w:val="22"/>
          <w:szCs w:val="22"/>
        </w:rPr>
        <w:t>учреждения</w:t>
      </w:r>
      <w:r>
        <w:rPr>
          <w:sz w:val="22"/>
          <w:szCs w:val="22"/>
        </w:rPr>
        <w:t xml:space="preserve"> </w:t>
      </w:r>
      <w:r w:rsidRPr="00FB2CD5">
        <w:rPr>
          <w:sz w:val="22"/>
          <w:szCs w:val="22"/>
        </w:rPr>
        <w:t>декларируемым антикоррупционным стандартам поведения.</w:t>
      </w:r>
    </w:p>
    <w:p w:rsidR="00A700EF" w:rsidRPr="00FB2CD5" w:rsidRDefault="00A700EF" w:rsidP="00A700EF">
      <w:pPr>
        <w:pStyle w:val="a4"/>
        <w:shd w:val="clear" w:color="auto" w:fill="auto"/>
        <w:spacing w:before="0" w:after="0" w:line="355" w:lineRule="exact"/>
        <w:ind w:left="20" w:right="20" w:firstLine="700"/>
        <w:jc w:val="both"/>
        <w:rPr>
          <w:sz w:val="22"/>
          <w:szCs w:val="22"/>
        </w:rPr>
      </w:pPr>
      <w:r>
        <w:rPr>
          <w:sz w:val="22"/>
          <w:szCs w:val="22"/>
        </w:rPr>
        <w:t>15.2. У</w:t>
      </w:r>
      <w:r w:rsidRPr="007249D6">
        <w:rPr>
          <w:sz w:val="22"/>
          <w:szCs w:val="22"/>
        </w:rPr>
        <w:t>чреждени</w:t>
      </w:r>
      <w:r>
        <w:rPr>
          <w:sz w:val="22"/>
          <w:szCs w:val="22"/>
        </w:rPr>
        <w:t>е п</w:t>
      </w:r>
      <w:r w:rsidRPr="00FB2CD5">
        <w:rPr>
          <w:sz w:val="22"/>
          <w:szCs w:val="22"/>
        </w:rPr>
        <w:t xml:space="preserve">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Pr>
          <w:sz w:val="22"/>
          <w:szCs w:val="22"/>
        </w:rPr>
        <w:t xml:space="preserve">учреждению </w:t>
      </w:r>
      <w:r w:rsidRPr="00FB2CD5">
        <w:rPr>
          <w:sz w:val="22"/>
          <w:szCs w:val="22"/>
        </w:rPr>
        <w:t>стало известно.</w:t>
      </w:r>
    </w:p>
    <w:p w:rsidR="00A700EF" w:rsidRPr="00FB2CD5" w:rsidRDefault="00A700EF" w:rsidP="00A700EF">
      <w:pPr>
        <w:pStyle w:val="a4"/>
        <w:shd w:val="clear" w:color="auto" w:fill="auto"/>
        <w:tabs>
          <w:tab w:val="left" w:pos="1441"/>
        </w:tabs>
        <w:spacing w:before="0" w:after="0" w:line="355" w:lineRule="exact"/>
        <w:ind w:right="20"/>
        <w:jc w:val="both"/>
        <w:rPr>
          <w:sz w:val="22"/>
          <w:szCs w:val="22"/>
        </w:rPr>
      </w:pPr>
      <w:r>
        <w:rPr>
          <w:sz w:val="22"/>
          <w:szCs w:val="22"/>
        </w:rPr>
        <w:t xml:space="preserve">            15.3. У</w:t>
      </w:r>
      <w:r w:rsidRPr="007249D6">
        <w:rPr>
          <w:sz w:val="22"/>
          <w:szCs w:val="22"/>
        </w:rPr>
        <w:t>чреждени</w:t>
      </w:r>
      <w:r>
        <w:rPr>
          <w:sz w:val="22"/>
          <w:szCs w:val="22"/>
        </w:rPr>
        <w:t xml:space="preserve">е </w:t>
      </w:r>
      <w:r w:rsidRPr="00FB2CD5">
        <w:rPr>
          <w:sz w:val="22"/>
          <w:szCs w:val="22"/>
        </w:rPr>
        <w:t>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совершенном коррупционном правонарушении или преступлении.</w:t>
      </w:r>
    </w:p>
    <w:p w:rsidR="00A700EF" w:rsidRPr="00FB2CD5" w:rsidRDefault="00A700EF" w:rsidP="00A700EF">
      <w:pPr>
        <w:pStyle w:val="a4"/>
        <w:shd w:val="clear" w:color="auto" w:fill="auto"/>
        <w:tabs>
          <w:tab w:val="left" w:pos="1436"/>
        </w:tabs>
        <w:spacing w:before="0" w:after="304" w:line="355" w:lineRule="exact"/>
        <w:ind w:right="20"/>
        <w:jc w:val="both"/>
        <w:rPr>
          <w:sz w:val="22"/>
          <w:szCs w:val="22"/>
        </w:rPr>
      </w:pPr>
      <w:r>
        <w:rPr>
          <w:sz w:val="22"/>
          <w:szCs w:val="22"/>
        </w:rPr>
        <w:t xml:space="preserve">            15.4. </w:t>
      </w:r>
      <w:r w:rsidRPr="00FB2CD5">
        <w:rPr>
          <w:sz w:val="22"/>
          <w:szCs w:val="22"/>
        </w:rPr>
        <w:t xml:space="preserve">Руководитель </w:t>
      </w:r>
      <w:r w:rsidRPr="007249D6">
        <w:rPr>
          <w:sz w:val="22"/>
          <w:szCs w:val="22"/>
        </w:rPr>
        <w:t>учреждения</w:t>
      </w:r>
      <w:r>
        <w:rPr>
          <w:sz w:val="22"/>
          <w:szCs w:val="22"/>
        </w:rPr>
        <w:t xml:space="preserve"> </w:t>
      </w:r>
      <w:r w:rsidRPr="00FB2CD5">
        <w:rPr>
          <w:sz w:val="22"/>
          <w:szCs w:val="22"/>
        </w:rPr>
        <w:t>и работники не допускают вмешательства в деятельность должностных лиц контрольно - надзорных и правоохранительных органов.</w:t>
      </w:r>
    </w:p>
    <w:p w:rsidR="00A700EF" w:rsidRPr="00FB2CD5" w:rsidRDefault="00A700EF" w:rsidP="00A700EF">
      <w:pPr>
        <w:pStyle w:val="11"/>
        <w:keepNext/>
        <w:keepLines/>
        <w:shd w:val="clear" w:color="auto" w:fill="auto"/>
        <w:spacing w:before="0" w:after="56" w:line="350" w:lineRule="exact"/>
        <w:ind w:firstLine="0"/>
        <w:jc w:val="center"/>
        <w:rPr>
          <w:sz w:val="22"/>
          <w:szCs w:val="22"/>
        </w:rPr>
      </w:pPr>
      <w:bookmarkStart w:id="13" w:name="bookmark16"/>
      <w:r w:rsidRPr="00FB2CD5">
        <w:rPr>
          <w:sz w:val="22"/>
          <w:szCs w:val="22"/>
        </w:rPr>
        <w:t>16. Ответственность работников за несоблюдение требований антикоррупционной политики</w:t>
      </w:r>
      <w:bookmarkEnd w:id="13"/>
    </w:p>
    <w:p w:rsidR="00A700EF" w:rsidRPr="00FB2CD5" w:rsidRDefault="00A700EF" w:rsidP="00A700EF">
      <w:pPr>
        <w:pStyle w:val="a4"/>
        <w:shd w:val="clear" w:color="auto" w:fill="auto"/>
        <w:tabs>
          <w:tab w:val="left" w:pos="1441"/>
        </w:tabs>
        <w:spacing w:before="0" w:after="0" w:line="355" w:lineRule="exact"/>
        <w:ind w:right="20"/>
        <w:jc w:val="both"/>
        <w:rPr>
          <w:sz w:val="22"/>
          <w:szCs w:val="22"/>
        </w:rPr>
      </w:pPr>
      <w:r>
        <w:rPr>
          <w:sz w:val="22"/>
          <w:szCs w:val="22"/>
        </w:rPr>
        <w:t xml:space="preserve">             16.1. У</w:t>
      </w:r>
      <w:r w:rsidRPr="007249D6">
        <w:rPr>
          <w:sz w:val="22"/>
          <w:szCs w:val="22"/>
        </w:rPr>
        <w:t>чреждени</w:t>
      </w:r>
      <w:r>
        <w:rPr>
          <w:sz w:val="22"/>
          <w:szCs w:val="22"/>
        </w:rPr>
        <w:t>е</w:t>
      </w:r>
      <w:r w:rsidRPr="00FB2CD5">
        <w:rPr>
          <w:sz w:val="22"/>
          <w:szCs w:val="22"/>
        </w:rPr>
        <w:t xml:space="preserve"> и ее работники должны соблюдать нормы законодательства о противодействии коррупции.</w:t>
      </w:r>
    </w:p>
    <w:p w:rsidR="00A700EF" w:rsidRPr="00FB2CD5" w:rsidRDefault="00A700EF" w:rsidP="00A700EF">
      <w:pPr>
        <w:pStyle w:val="a4"/>
        <w:shd w:val="clear" w:color="auto" w:fill="auto"/>
        <w:tabs>
          <w:tab w:val="left" w:pos="1436"/>
        </w:tabs>
        <w:spacing w:before="0" w:after="300" w:line="355" w:lineRule="exact"/>
        <w:ind w:right="20"/>
        <w:jc w:val="both"/>
        <w:rPr>
          <w:sz w:val="22"/>
          <w:szCs w:val="22"/>
        </w:rPr>
      </w:pPr>
      <w:r>
        <w:rPr>
          <w:sz w:val="22"/>
          <w:szCs w:val="22"/>
        </w:rPr>
        <w:t xml:space="preserve">              16.2. </w:t>
      </w:r>
      <w:r w:rsidRPr="00FB2CD5">
        <w:rPr>
          <w:sz w:val="22"/>
          <w:szCs w:val="22"/>
        </w:rPr>
        <w:t xml:space="preserve">Руководитель </w:t>
      </w:r>
      <w:r w:rsidRPr="007249D6">
        <w:rPr>
          <w:sz w:val="22"/>
          <w:szCs w:val="22"/>
        </w:rPr>
        <w:t>учреждения</w:t>
      </w:r>
      <w:r w:rsidRPr="00FB2CD5">
        <w:rPr>
          <w:sz w:val="22"/>
          <w:szCs w:val="22"/>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A700EF" w:rsidRPr="00FB2CD5" w:rsidRDefault="00A700EF" w:rsidP="00A700EF">
      <w:pPr>
        <w:pStyle w:val="11"/>
        <w:keepNext/>
        <w:keepLines/>
        <w:shd w:val="clear" w:color="auto" w:fill="auto"/>
        <w:spacing w:before="0" w:line="355" w:lineRule="exact"/>
        <w:ind w:firstLine="0"/>
        <w:jc w:val="center"/>
        <w:rPr>
          <w:sz w:val="22"/>
          <w:szCs w:val="22"/>
        </w:rPr>
      </w:pPr>
      <w:bookmarkStart w:id="14" w:name="bookmark17"/>
      <w:r w:rsidRPr="00FB2CD5">
        <w:rPr>
          <w:sz w:val="22"/>
          <w:szCs w:val="22"/>
        </w:rPr>
        <w:t>17. Порядок пересмотра и внесения изменений в Антикоррупционную политику</w:t>
      </w:r>
      <w:bookmarkEnd w:id="14"/>
    </w:p>
    <w:p w:rsidR="00A700EF" w:rsidRPr="00FB2CD5" w:rsidRDefault="00A700EF" w:rsidP="00A700EF">
      <w:pPr>
        <w:pStyle w:val="a4"/>
        <w:shd w:val="clear" w:color="auto" w:fill="auto"/>
        <w:tabs>
          <w:tab w:val="left" w:pos="1446"/>
        </w:tabs>
        <w:spacing w:before="0" w:after="0" w:line="355" w:lineRule="exact"/>
        <w:ind w:right="20"/>
        <w:jc w:val="both"/>
        <w:rPr>
          <w:sz w:val="22"/>
          <w:szCs w:val="22"/>
        </w:rPr>
      </w:pPr>
      <w:r>
        <w:rPr>
          <w:sz w:val="22"/>
          <w:szCs w:val="22"/>
        </w:rPr>
        <w:t xml:space="preserve">               17.1. Учреждение</w:t>
      </w:r>
      <w:r w:rsidRPr="00FB2CD5">
        <w:rPr>
          <w:sz w:val="22"/>
          <w:szCs w:val="22"/>
        </w:rPr>
        <w:t xml:space="preserve"> осуществляет регулярный мониторинг эффективности реализации Антикоррупционной политики.</w:t>
      </w:r>
    </w:p>
    <w:p w:rsidR="006E66A1" w:rsidRDefault="00A700EF" w:rsidP="00A700EF">
      <w:pPr>
        <w:pStyle w:val="a4"/>
        <w:shd w:val="clear" w:color="auto" w:fill="auto"/>
        <w:tabs>
          <w:tab w:val="left" w:pos="1436"/>
        </w:tabs>
        <w:spacing w:before="0" w:after="0" w:line="355" w:lineRule="exact"/>
        <w:ind w:right="20"/>
        <w:jc w:val="both"/>
      </w:pPr>
      <w:r>
        <w:rPr>
          <w:sz w:val="22"/>
          <w:szCs w:val="22"/>
        </w:rPr>
        <w:t xml:space="preserve">               17.2. </w:t>
      </w:r>
      <w:r w:rsidRPr="00FB2CD5">
        <w:rPr>
          <w:sz w:val="22"/>
          <w:szCs w:val="22"/>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Pr="007249D6">
        <w:rPr>
          <w:sz w:val="22"/>
          <w:szCs w:val="22"/>
        </w:rPr>
        <w:t>учреждения</w:t>
      </w:r>
      <w:r w:rsidRPr="00FB2CD5">
        <w:rPr>
          <w:sz w:val="22"/>
          <w:szCs w:val="22"/>
        </w:rPr>
        <w:t>.</w:t>
      </w:r>
    </w:p>
    <w:sectPr w:rsidR="006E66A1" w:rsidSect="00B825D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33" w:rsidRDefault="00AB0D33" w:rsidP="00542E8F">
      <w:r>
        <w:separator/>
      </w:r>
    </w:p>
  </w:endnote>
  <w:endnote w:type="continuationSeparator" w:id="1">
    <w:p w:rsidR="00AB0D33" w:rsidRDefault="00AB0D33" w:rsidP="0054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28" w:rsidRDefault="00630C8E">
    <w:pPr>
      <w:pStyle w:val="a7"/>
      <w:framePr w:h="125" w:wrap="none" w:vAnchor="text" w:hAnchor="page" w:x="1801" w:y="-801"/>
      <w:shd w:val="clear" w:color="auto" w:fill="auto"/>
      <w:jc w:val="both"/>
    </w:pPr>
    <w:r>
      <w:rPr>
        <w:rStyle w:val="SegoeUI1"/>
      </w:rPr>
      <w:t>684cae2326e72b9c6f5120812b67a92f</w:t>
    </w:r>
  </w:p>
  <w:p w:rsidR="00C11028" w:rsidRDefault="00AB0D33">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D9" w:rsidRDefault="00901ADC">
    <w:pPr>
      <w:pStyle w:val="aa"/>
      <w:jc w:val="center"/>
    </w:pPr>
    <w:r>
      <w:fldChar w:fldCharType="begin"/>
    </w:r>
    <w:r w:rsidR="00630C8E">
      <w:instrText xml:space="preserve"> PAGE   \* MERGEFORMAT </w:instrText>
    </w:r>
    <w:r>
      <w:fldChar w:fldCharType="separate"/>
    </w:r>
    <w:r w:rsidR="003808CA">
      <w:rPr>
        <w:noProof/>
      </w:rPr>
      <w:t>1</w:t>
    </w:r>
    <w:r>
      <w:fldChar w:fldCharType="end"/>
    </w:r>
  </w:p>
  <w:p w:rsidR="00C11028" w:rsidRDefault="00AB0D33">
    <w:pPr>
      <w:rPr>
        <w:color w:val="auto"/>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28" w:rsidRDefault="00901ADC">
    <w:pPr>
      <w:pStyle w:val="aa"/>
      <w:jc w:val="center"/>
    </w:pPr>
    <w:r>
      <w:fldChar w:fldCharType="begin"/>
    </w:r>
    <w:r w:rsidR="00630C8E">
      <w:instrText xml:space="preserve"> PAGE   \* MERGEFORMAT </w:instrText>
    </w:r>
    <w:r>
      <w:fldChar w:fldCharType="separate"/>
    </w:r>
    <w:r w:rsidR="00630C8E">
      <w:rPr>
        <w:noProof/>
      </w:rPr>
      <w:t>1</w:t>
    </w:r>
    <w:r>
      <w:fldChar w:fldCharType="end"/>
    </w:r>
  </w:p>
  <w:p w:rsidR="00C11028" w:rsidRDefault="00AB0D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33" w:rsidRDefault="00AB0D33" w:rsidP="00542E8F">
      <w:r>
        <w:separator/>
      </w:r>
    </w:p>
  </w:footnote>
  <w:footnote w:type="continuationSeparator" w:id="1">
    <w:p w:rsidR="00AB0D33" w:rsidRDefault="00AB0D33" w:rsidP="00542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28" w:rsidRDefault="00630C8E">
    <w:pPr>
      <w:rPr>
        <w:color w:val="auto"/>
        <w:sz w:val="2"/>
        <w:szCs w:val="2"/>
      </w:rPr>
    </w:pPr>
    <w:r w:rsidRPr="00C11028">
      <w:rPr>
        <w:color w:val="auto"/>
        <w:sz w:val="2"/>
        <w:szCs w:val="2"/>
      </w:rPr>
      <w:t>[</w:t>
    </w:r>
    <w:r w:rsidRPr="00C11028">
      <w:rPr>
        <w:rFonts w:hint="eastAsia"/>
        <w:color w:val="auto"/>
        <w:sz w:val="2"/>
        <w:szCs w:val="2"/>
      </w:rPr>
      <w:t>Введите</w:t>
    </w:r>
    <w:r w:rsidRPr="00C11028">
      <w:rPr>
        <w:color w:val="auto"/>
        <w:sz w:val="2"/>
        <w:szCs w:val="2"/>
      </w:rPr>
      <w:t xml:space="preserve"> </w:t>
    </w:r>
    <w:r w:rsidRPr="00C11028">
      <w:rPr>
        <w:rFonts w:hint="eastAsia"/>
        <w:color w:val="auto"/>
        <w:sz w:val="2"/>
        <w:szCs w:val="2"/>
      </w:rPr>
      <w:t>текст</w:t>
    </w:r>
    <w:r w:rsidRPr="00C11028">
      <w:rPr>
        <w:color w:val="auto"/>
        <w:sz w:val="2"/>
        <w:szCs w:val="2"/>
      </w:rPr>
      <w:t>]</w:t>
    </w:r>
    <w:r w:rsidRPr="00C11028">
      <w:rPr>
        <w:color w:val="auto"/>
        <w:sz w:val="2"/>
        <w:szCs w:val="2"/>
      </w:rPr>
      <w:ptab w:relativeTo="margin" w:alignment="center" w:leader="none"/>
    </w:r>
    <w:r w:rsidRPr="00C11028">
      <w:rPr>
        <w:color w:val="auto"/>
        <w:sz w:val="2"/>
        <w:szCs w:val="2"/>
      </w:rPr>
      <w:t>[</w:t>
    </w:r>
    <w:r w:rsidRPr="00C11028">
      <w:rPr>
        <w:rFonts w:hint="eastAsia"/>
        <w:color w:val="auto"/>
        <w:sz w:val="2"/>
        <w:szCs w:val="2"/>
      </w:rPr>
      <w:t>Введите</w:t>
    </w:r>
    <w:r w:rsidRPr="00C11028">
      <w:rPr>
        <w:color w:val="auto"/>
        <w:sz w:val="2"/>
        <w:szCs w:val="2"/>
      </w:rPr>
      <w:t xml:space="preserve"> </w:t>
    </w:r>
    <w:r w:rsidRPr="00C11028">
      <w:rPr>
        <w:rFonts w:hint="eastAsia"/>
        <w:color w:val="auto"/>
        <w:sz w:val="2"/>
        <w:szCs w:val="2"/>
      </w:rPr>
      <w:t>текст</w:t>
    </w:r>
    <w:r w:rsidRPr="00C11028">
      <w:rPr>
        <w:color w:val="auto"/>
        <w:sz w:val="2"/>
        <w:szCs w:val="2"/>
      </w:rPr>
      <w:t>]</w:t>
    </w:r>
    <w:r w:rsidRPr="00C11028">
      <w:rPr>
        <w:color w:val="auto"/>
        <w:sz w:val="2"/>
        <w:szCs w:val="2"/>
      </w:rPr>
      <w:ptab w:relativeTo="margin" w:alignment="right" w:leader="none"/>
    </w:r>
    <w:r w:rsidRPr="00C11028">
      <w:rPr>
        <w:color w:val="auto"/>
        <w:sz w:val="2"/>
        <w:szCs w:val="2"/>
      </w:rPr>
      <w:t>[</w:t>
    </w:r>
    <w:r w:rsidRPr="00C11028">
      <w:rPr>
        <w:rFonts w:hint="eastAsia"/>
        <w:color w:val="auto"/>
        <w:sz w:val="2"/>
        <w:szCs w:val="2"/>
      </w:rPr>
      <w:t>Введите</w:t>
    </w:r>
    <w:r w:rsidRPr="00C11028">
      <w:rPr>
        <w:color w:val="auto"/>
        <w:sz w:val="2"/>
        <w:szCs w:val="2"/>
      </w:rPr>
      <w:t xml:space="preserve"> </w:t>
    </w:r>
    <w:r w:rsidRPr="00C11028">
      <w:rPr>
        <w:rFonts w:hint="eastAsia"/>
        <w:color w:val="auto"/>
        <w:sz w:val="2"/>
        <w:szCs w:val="2"/>
      </w:rPr>
      <w:t>текст</w:t>
    </w:r>
    <w:r w:rsidRPr="00C11028">
      <w:rPr>
        <w:color w:val="auto"/>
        <w:sz w:val="2"/>
        <w:szCs w:val="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28" w:rsidRDefault="00AB0D33">
    <w:pPr>
      <w:rPr>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28" w:rsidRDefault="00AB0D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nsid w:val="00000019"/>
    <w:multiLevelType w:val="multilevel"/>
    <w:tmpl w:val="00000018"/>
    <w:lvl w:ilvl="0">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4.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46F44929"/>
    <w:multiLevelType w:val="multilevel"/>
    <w:tmpl w:val="C43A983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755015F"/>
    <w:multiLevelType w:val="multilevel"/>
    <w:tmpl w:val="75E674E0"/>
    <w:lvl w:ilvl="0">
      <w:start w:val="3"/>
      <w:numFmt w:val="decimal"/>
      <w:lvlText w:val="%1."/>
      <w:lvlJc w:val="left"/>
      <w:pPr>
        <w:ind w:left="510" w:hanging="510"/>
      </w:pPr>
      <w:rPr>
        <w:rFonts w:hint="default"/>
      </w:rPr>
    </w:lvl>
    <w:lvl w:ilvl="1">
      <w:start w:val="1"/>
      <w:numFmt w:val="decimal"/>
      <w:lvlText w:val="%1.%2."/>
      <w:lvlJc w:val="left"/>
      <w:pPr>
        <w:ind w:left="900" w:hanging="51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778D26E6"/>
    <w:multiLevelType w:val="multilevel"/>
    <w:tmpl w:val="2140EB5E"/>
    <w:lvl w:ilvl="0">
      <w:start w:val="15"/>
      <w:numFmt w:val="decimal"/>
      <w:lvlText w:val="%1"/>
      <w:lvlJc w:val="left"/>
      <w:pPr>
        <w:ind w:left="390" w:hanging="390"/>
      </w:pPr>
      <w:rPr>
        <w:rFonts w:hint="default"/>
      </w:rPr>
    </w:lvl>
    <w:lvl w:ilvl="1">
      <w:start w:val="2"/>
      <w:numFmt w:val="decimal"/>
      <w:lvlText w:val="%1.%2"/>
      <w:lvlJc w:val="left"/>
      <w:pPr>
        <w:ind w:left="1150" w:hanging="39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5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00EF"/>
    <w:rsid w:val="00016168"/>
    <w:rsid w:val="001A3FEF"/>
    <w:rsid w:val="003808CA"/>
    <w:rsid w:val="00542E8F"/>
    <w:rsid w:val="00565B92"/>
    <w:rsid w:val="00630C8E"/>
    <w:rsid w:val="00667D2B"/>
    <w:rsid w:val="00686E9D"/>
    <w:rsid w:val="00687FFB"/>
    <w:rsid w:val="00865983"/>
    <w:rsid w:val="008762AC"/>
    <w:rsid w:val="00901ADC"/>
    <w:rsid w:val="00A40E17"/>
    <w:rsid w:val="00A700EF"/>
    <w:rsid w:val="00AB0D33"/>
    <w:rsid w:val="00B11932"/>
    <w:rsid w:val="00B825DA"/>
    <w:rsid w:val="00C01D4E"/>
    <w:rsid w:val="00CB23ED"/>
    <w:rsid w:val="00D93D08"/>
    <w:rsid w:val="00F0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E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A700EF"/>
    <w:rPr>
      <w:rFonts w:ascii="Times New Roman" w:hAnsi="Times New Roman" w:cs="Times New Roman"/>
      <w:sz w:val="18"/>
      <w:szCs w:val="18"/>
      <w:shd w:val="clear" w:color="auto" w:fill="FFFFFF"/>
    </w:rPr>
  </w:style>
  <w:style w:type="character" w:customStyle="1" w:styleId="1">
    <w:name w:val="Заголовок №1_"/>
    <w:basedOn w:val="a0"/>
    <w:link w:val="11"/>
    <w:uiPriority w:val="99"/>
    <w:locked/>
    <w:rsid w:val="00A700EF"/>
    <w:rPr>
      <w:rFonts w:ascii="Times New Roman" w:hAnsi="Times New Roman" w:cs="Times New Roman"/>
      <w:b/>
      <w:bCs/>
      <w:sz w:val="26"/>
      <w:szCs w:val="26"/>
      <w:shd w:val="clear" w:color="auto" w:fill="FFFFFF"/>
    </w:rPr>
  </w:style>
  <w:style w:type="character" w:customStyle="1" w:styleId="a3">
    <w:name w:val="Основной текст + Полужирный"/>
    <w:basedOn w:val="a0"/>
    <w:uiPriority w:val="99"/>
    <w:rsid w:val="00A700EF"/>
    <w:rPr>
      <w:rFonts w:ascii="Times New Roman" w:hAnsi="Times New Roman" w:cs="Times New Roman"/>
      <w:b/>
      <w:bCs/>
      <w:spacing w:val="0"/>
      <w:sz w:val="26"/>
      <w:szCs w:val="26"/>
    </w:rPr>
  </w:style>
  <w:style w:type="character" w:customStyle="1" w:styleId="3">
    <w:name w:val="Основной текст + Полужирный3"/>
    <w:basedOn w:val="a0"/>
    <w:uiPriority w:val="99"/>
    <w:rsid w:val="00A700EF"/>
    <w:rPr>
      <w:rFonts w:ascii="Times New Roman" w:hAnsi="Times New Roman" w:cs="Times New Roman"/>
      <w:b/>
      <w:bCs/>
      <w:spacing w:val="0"/>
      <w:sz w:val="26"/>
      <w:szCs w:val="26"/>
    </w:rPr>
  </w:style>
  <w:style w:type="paragraph" w:styleId="a4">
    <w:name w:val="Body Text"/>
    <w:basedOn w:val="a"/>
    <w:link w:val="a5"/>
    <w:uiPriority w:val="99"/>
    <w:rsid w:val="00A700EF"/>
    <w:pPr>
      <w:shd w:val="clear" w:color="auto" w:fill="FFFFFF"/>
      <w:spacing w:before="60" w:after="60" w:line="240" w:lineRule="atLeast"/>
    </w:pPr>
    <w:rPr>
      <w:rFonts w:ascii="Times New Roman" w:hAnsi="Times New Roman" w:cs="Times New Roman"/>
      <w:color w:val="auto"/>
      <w:sz w:val="26"/>
      <w:szCs w:val="26"/>
    </w:rPr>
  </w:style>
  <w:style w:type="character" w:customStyle="1" w:styleId="a5">
    <w:name w:val="Основной текст Знак"/>
    <w:basedOn w:val="a0"/>
    <w:link w:val="a4"/>
    <w:uiPriority w:val="99"/>
    <w:rsid w:val="00A700EF"/>
    <w:rPr>
      <w:rFonts w:ascii="Times New Roman" w:eastAsia="Arial Unicode MS" w:hAnsi="Times New Roman" w:cs="Times New Roman"/>
      <w:sz w:val="26"/>
      <w:szCs w:val="26"/>
      <w:shd w:val="clear" w:color="auto" w:fill="FFFFFF"/>
      <w:lang w:eastAsia="ru-RU"/>
    </w:rPr>
  </w:style>
  <w:style w:type="paragraph" w:customStyle="1" w:styleId="21">
    <w:name w:val="Основной текст (2)1"/>
    <w:basedOn w:val="a"/>
    <w:link w:val="2"/>
    <w:uiPriority w:val="99"/>
    <w:rsid w:val="00A700EF"/>
    <w:pPr>
      <w:shd w:val="clear" w:color="auto" w:fill="FFFFFF"/>
      <w:spacing w:after="60" w:line="240" w:lineRule="atLeast"/>
    </w:pPr>
    <w:rPr>
      <w:rFonts w:ascii="Times New Roman" w:eastAsiaTheme="minorHAnsi" w:hAnsi="Times New Roman" w:cs="Times New Roman"/>
      <w:color w:val="auto"/>
      <w:sz w:val="18"/>
      <w:szCs w:val="18"/>
      <w:lang w:eastAsia="en-US"/>
    </w:rPr>
  </w:style>
  <w:style w:type="paragraph" w:customStyle="1" w:styleId="11">
    <w:name w:val="Заголовок №11"/>
    <w:basedOn w:val="a"/>
    <w:link w:val="1"/>
    <w:uiPriority w:val="99"/>
    <w:rsid w:val="00A700EF"/>
    <w:pPr>
      <w:shd w:val="clear" w:color="auto" w:fill="FFFFFF"/>
      <w:spacing w:before="300" w:after="60" w:line="240" w:lineRule="atLeast"/>
      <w:ind w:hanging="360"/>
      <w:outlineLvl w:val="0"/>
    </w:pPr>
    <w:rPr>
      <w:rFonts w:ascii="Times New Roman" w:eastAsiaTheme="minorHAnsi" w:hAnsi="Times New Roman" w:cs="Times New Roman"/>
      <w:b/>
      <w:bCs/>
      <w:color w:val="auto"/>
      <w:sz w:val="26"/>
      <w:szCs w:val="26"/>
      <w:lang w:eastAsia="en-US"/>
    </w:rPr>
  </w:style>
  <w:style w:type="character" w:customStyle="1" w:styleId="20">
    <w:name w:val="Основной текст + Полужирный2"/>
    <w:basedOn w:val="a0"/>
    <w:uiPriority w:val="99"/>
    <w:rsid w:val="00A700EF"/>
    <w:rPr>
      <w:rFonts w:ascii="Times New Roman" w:hAnsi="Times New Roman" w:cs="Times New Roman"/>
      <w:b/>
      <w:bCs/>
      <w:spacing w:val="0"/>
      <w:sz w:val="26"/>
      <w:szCs w:val="26"/>
    </w:rPr>
  </w:style>
  <w:style w:type="character" w:customStyle="1" w:styleId="10">
    <w:name w:val="Основной текст + Полужирный1"/>
    <w:basedOn w:val="a0"/>
    <w:uiPriority w:val="99"/>
    <w:rsid w:val="00A700EF"/>
    <w:rPr>
      <w:rFonts w:ascii="Times New Roman" w:hAnsi="Times New Roman" w:cs="Times New Roman"/>
      <w:b/>
      <w:bCs/>
      <w:spacing w:val="0"/>
      <w:sz w:val="26"/>
      <w:szCs w:val="26"/>
    </w:rPr>
  </w:style>
  <w:style w:type="character" w:customStyle="1" w:styleId="a6">
    <w:name w:val="Колонтитул_"/>
    <w:basedOn w:val="a0"/>
    <w:link w:val="a7"/>
    <w:uiPriority w:val="99"/>
    <w:locked/>
    <w:rsid w:val="00A700EF"/>
    <w:rPr>
      <w:rFonts w:ascii="Times New Roman" w:hAnsi="Times New Roman" w:cs="Times New Roman"/>
      <w:sz w:val="20"/>
      <w:szCs w:val="20"/>
      <w:shd w:val="clear" w:color="auto" w:fill="FFFFFF"/>
    </w:rPr>
  </w:style>
  <w:style w:type="character" w:customStyle="1" w:styleId="SegoeUI1">
    <w:name w:val="Колонтитул + Segoe UI1"/>
    <w:aliases w:val="4 pt"/>
    <w:basedOn w:val="a6"/>
    <w:uiPriority w:val="99"/>
    <w:rsid w:val="00A700EF"/>
    <w:rPr>
      <w:rFonts w:ascii="Segoe UI" w:hAnsi="Segoe UI" w:cs="Segoe UI"/>
      <w:spacing w:val="0"/>
      <w:sz w:val="8"/>
      <w:szCs w:val="8"/>
      <w:lang w:val="en-US" w:eastAsia="en-US"/>
    </w:rPr>
  </w:style>
  <w:style w:type="paragraph" w:customStyle="1" w:styleId="a7">
    <w:name w:val="Колонтитул"/>
    <w:basedOn w:val="a"/>
    <w:link w:val="a6"/>
    <w:uiPriority w:val="99"/>
    <w:rsid w:val="00A700EF"/>
    <w:pPr>
      <w:shd w:val="clear" w:color="auto" w:fill="FFFFFF"/>
    </w:pPr>
    <w:rPr>
      <w:rFonts w:ascii="Times New Roman" w:eastAsiaTheme="minorHAnsi" w:hAnsi="Times New Roman" w:cs="Times New Roman"/>
      <w:color w:val="auto"/>
      <w:sz w:val="20"/>
      <w:szCs w:val="20"/>
      <w:lang w:eastAsia="en-US"/>
    </w:rPr>
  </w:style>
  <w:style w:type="paragraph" w:styleId="a8">
    <w:name w:val="header"/>
    <w:basedOn w:val="a"/>
    <w:link w:val="a9"/>
    <w:uiPriority w:val="99"/>
    <w:semiHidden/>
    <w:unhideWhenUsed/>
    <w:rsid w:val="00A700EF"/>
    <w:pPr>
      <w:tabs>
        <w:tab w:val="center" w:pos="4677"/>
        <w:tab w:val="right" w:pos="9355"/>
      </w:tabs>
    </w:pPr>
  </w:style>
  <w:style w:type="character" w:customStyle="1" w:styleId="a9">
    <w:name w:val="Верхний колонтитул Знак"/>
    <w:basedOn w:val="a0"/>
    <w:link w:val="a8"/>
    <w:uiPriority w:val="99"/>
    <w:semiHidden/>
    <w:rsid w:val="00A700EF"/>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A700EF"/>
    <w:pPr>
      <w:tabs>
        <w:tab w:val="center" w:pos="4677"/>
        <w:tab w:val="right" w:pos="9355"/>
      </w:tabs>
    </w:pPr>
  </w:style>
  <w:style w:type="character" w:customStyle="1" w:styleId="ab">
    <w:name w:val="Нижний колонтитул Знак"/>
    <w:basedOn w:val="a0"/>
    <w:link w:val="aa"/>
    <w:uiPriority w:val="99"/>
    <w:rsid w:val="00A700EF"/>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3808CA"/>
    <w:rPr>
      <w:rFonts w:ascii="Tahoma" w:hAnsi="Tahoma" w:cs="Tahoma"/>
      <w:sz w:val="16"/>
      <w:szCs w:val="16"/>
    </w:rPr>
  </w:style>
  <w:style w:type="character" w:customStyle="1" w:styleId="ad">
    <w:name w:val="Текст выноски Знак"/>
    <w:basedOn w:val="a0"/>
    <w:link w:val="ac"/>
    <w:uiPriority w:val="99"/>
    <w:semiHidden/>
    <w:rsid w:val="003808CA"/>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8C60-43E8-4E4F-8F11-CCC28062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dc:creator>
  <cp:lastModifiedBy>design2</cp:lastModifiedBy>
  <cp:revision>23</cp:revision>
  <dcterms:created xsi:type="dcterms:W3CDTF">2018-08-23T14:01:00Z</dcterms:created>
  <dcterms:modified xsi:type="dcterms:W3CDTF">2018-08-28T06:48:00Z</dcterms:modified>
</cp:coreProperties>
</file>