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4E7" w:rsidRPr="008A46F9" w:rsidRDefault="00890597" w:rsidP="00A5762F">
      <w:pPr>
        <w:pStyle w:val="1"/>
        <w:jc w:val="left"/>
        <w:rPr>
          <w:sz w:val="28"/>
          <w:szCs w:val="28"/>
        </w:rPr>
      </w:pPr>
      <w:bookmarkStart w:id="0" w:name="_Toc277515241"/>
      <w:r w:rsidRPr="00890597">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pt;height:678pt">
            <v:imagedata r:id="rId7" o:title="ОСИ1"/>
          </v:shape>
        </w:pict>
      </w:r>
      <w:r w:rsidR="00BA4C7B" w:rsidRPr="00890597">
        <w:rPr>
          <w:sz w:val="28"/>
          <w:szCs w:val="28"/>
        </w:rPr>
        <w:lastRenderedPageBreak/>
        <w:pict>
          <v:shape id="_x0000_i1026" type="#_x0000_t75" style="width:479pt;height:679pt">
            <v:imagedata r:id="rId8" o:title="ОСИ2"/>
          </v:shape>
        </w:pict>
      </w:r>
      <w:r w:rsidR="00994184">
        <w:rPr>
          <w:sz w:val="28"/>
          <w:szCs w:val="28"/>
        </w:rPr>
        <w:lastRenderedPageBreak/>
        <w:t>1.</w:t>
      </w:r>
      <w:r w:rsidR="00C274E7" w:rsidRPr="008A46F9">
        <w:rPr>
          <w:sz w:val="28"/>
          <w:szCs w:val="28"/>
        </w:rPr>
        <w:t>Общие положения</w:t>
      </w:r>
    </w:p>
    <w:p w:rsidR="00C274E7" w:rsidRPr="008A46F9" w:rsidRDefault="00C274E7" w:rsidP="00C274E7">
      <w:pPr>
        <w:autoSpaceDE w:val="0"/>
        <w:autoSpaceDN w:val="0"/>
        <w:adjustRightInd w:val="0"/>
        <w:rPr>
          <w:rFonts w:ascii="Times New Roman" w:eastAsia="Times New Roman" w:hAnsi="Times New Roman"/>
          <w:sz w:val="28"/>
          <w:szCs w:val="28"/>
        </w:rPr>
      </w:pPr>
    </w:p>
    <w:p w:rsidR="00C274E7" w:rsidRPr="008A46F9" w:rsidRDefault="00C274E7" w:rsidP="00C274E7">
      <w:pPr>
        <w:numPr>
          <w:ilvl w:val="1"/>
          <w:numId w:val="3"/>
        </w:numPr>
        <w:tabs>
          <w:tab w:val="clear" w:pos="5220"/>
          <w:tab w:val="num" w:pos="567"/>
        </w:tabs>
        <w:autoSpaceDE w:val="0"/>
        <w:autoSpaceDN w:val="0"/>
        <w:adjustRightInd w:val="0"/>
        <w:ind w:hanging="5220"/>
        <w:rPr>
          <w:rFonts w:ascii="Times New Roman" w:eastAsia="Times New Roman" w:hAnsi="Times New Roman"/>
          <w:b/>
          <w:sz w:val="28"/>
          <w:szCs w:val="28"/>
        </w:rPr>
      </w:pPr>
      <w:r w:rsidRPr="008A46F9">
        <w:rPr>
          <w:rFonts w:ascii="Times New Roman" w:eastAsia="Times New Roman" w:hAnsi="Times New Roman"/>
          <w:b/>
          <w:sz w:val="28"/>
          <w:szCs w:val="28"/>
        </w:rPr>
        <w:t>Определение</w:t>
      </w:r>
    </w:p>
    <w:p w:rsidR="00C274E7" w:rsidRPr="003A3DC5" w:rsidRDefault="00C274E7" w:rsidP="00C274E7">
      <w:pPr>
        <w:autoSpaceDE w:val="0"/>
        <w:autoSpaceDN w:val="0"/>
        <w:adjustRightInd w:val="0"/>
        <w:jc w:val="both"/>
        <w:rPr>
          <w:rFonts w:ascii="Times New Roman" w:eastAsia="Times New Roman" w:hAnsi="Times New Roman"/>
          <w:b/>
          <w:sz w:val="28"/>
          <w:szCs w:val="28"/>
        </w:rPr>
      </w:pPr>
      <w:r w:rsidRPr="003A3DC5">
        <w:rPr>
          <w:rFonts w:ascii="Times New Roman" w:eastAsia="Times New Roman" w:hAnsi="Times New Roman"/>
          <w:b/>
          <w:sz w:val="28"/>
          <w:szCs w:val="28"/>
        </w:rPr>
        <w:t xml:space="preserve">1.2. Цель разработки ППССЗ по специальности </w:t>
      </w:r>
      <w:r w:rsidR="0095371A">
        <w:rPr>
          <w:rFonts w:ascii="Times New Roman" w:eastAsia="Times New Roman" w:hAnsi="Times New Roman"/>
          <w:b/>
          <w:sz w:val="28"/>
          <w:szCs w:val="28"/>
        </w:rPr>
        <w:t xml:space="preserve">Инструментальное исполнительство, </w:t>
      </w:r>
      <w:r w:rsidR="00BA4C7B">
        <w:rPr>
          <w:rFonts w:ascii="Times New Roman" w:eastAsia="Times New Roman" w:hAnsi="Times New Roman"/>
          <w:b/>
          <w:sz w:val="28"/>
          <w:szCs w:val="28"/>
        </w:rPr>
        <w:t>Оркестровые струнные инструменты</w:t>
      </w:r>
    </w:p>
    <w:p w:rsidR="00C274E7" w:rsidRPr="003A3DC5" w:rsidRDefault="00C274E7" w:rsidP="00C274E7">
      <w:pPr>
        <w:pStyle w:val="aff1"/>
        <w:autoSpaceDE w:val="0"/>
        <w:autoSpaceDN w:val="0"/>
        <w:adjustRightInd w:val="0"/>
        <w:ind w:left="495"/>
        <w:jc w:val="both"/>
        <w:rPr>
          <w:rFonts w:ascii="Times New Roman" w:eastAsia="Times New Roman" w:hAnsi="Times New Roman"/>
          <w:b/>
          <w:sz w:val="28"/>
          <w:szCs w:val="28"/>
        </w:rPr>
      </w:pPr>
    </w:p>
    <w:p w:rsidR="00C274E7" w:rsidRPr="008A46F9" w:rsidRDefault="00C274E7" w:rsidP="00C274E7">
      <w:pPr>
        <w:autoSpaceDE w:val="0"/>
        <w:autoSpaceDN w:val="0"/>
        <w:adjustRightInd w:val="0"/>
        <w:jc w:val="both"/>
        <w:rPr>
          <w:rFonts w:ascii="Times New Roman" w:eastAsia="Times New Roman" w:hAnsi="Times New Roman"/>
          <w:b/>
          <w:sz w:val="28"/>
          <w:szCs w:val="28"/>
        </w:rPr>
      </w:pPr>
      <w:r w:rsidRPr="008A46F9">
        <w:rPr>
          <w:rFonts w:ascii="Times New Roman" w:eastAsia="Times New Roman" w:hAnsi="Times New Roman"/>
          <w:b/>
          <w:sz w:val="28"/>
          <w:szCs w:val="28"/>
        </w:rPr>
        <w:t xml:space="preserve">1.3. Характеристика </w:t>
      </w:r>
      <w:r>
        <w:rPr>
          <w:rFonts w:ascii="Times New Roman" w:eastAsia="Times New Roman" w:hAnsi="Times New Roman"/>
          <w:b/>
          <w:sz w:val="28"/>
          <w:szCs w:val="28"/>
        </w:rPr>
        <w:t>ППССЗ</w:t>
      </w:r>
      <w:r w:rsidRPr="008A46F9">
        <w:rPr>
          <w:rFonts w:ascii="Times New Roman" w:eastAsia="Times New Roman" w:hAnsi="Times New Roman"/>
          <w:b/>
          <w:sz w:val="28"/>
          <w:szCs w:val="28"/>
        </w:rPr>
        <w:t xml:space="preserve"> по специальности </w:t>
      </w:r>
      <w:r w:rsidR="0095371A">
        <w:rPr>
          <w:rFonts w:ascii="Times New Roman" w:eastAsia="Times New Roman" w:hAnsi="Times New Roman"/>
          <w:b/>
          <w:sz w:val="28"/>
          <w:szCs w:val="28"/>
        </w:rPr>
        <w:t xml:space="preserve">Инструментальное исполнительство, </w:t>
      </w:r>
      <w:r w:rsidR="00BA4C7B">
        <w:rPr>
          <w:rFonts w:ascii="Times New Roman" w:eastAsia="Times New Roman" w:hAnsi="Times New Roman"/>
          <w:b/>
          <w:sz w:val="28"/>
          <w:szCs w:val="28"/>
        </w:rPr>
        <w:t>Оркестровые срунные инструменты</w:t>
      </w:r>
    </w:p>
    <w:p w:rsidR="00C274E7" w:rsidRPr="00CB4E52" w:rsidRDefault="00C274E7" w:rsidP="00C274E7">
      <w:pPr>
        <w:rPr>
          <w:rFonts w:ascii="Times New Roman" w:hAnsi="Times New Roman"/>
          <w:b/>
          <w:color w:val="333333"/>
          <w:shd w:val="clear" w:color="auto" w:fill="FFFFFF"/>
        </w:rPr>
      </w:pPr>
      <w:r w:rsidRPr="00CB4E52">
        <w:rPr>
          <w:rFonts w:ascii="Times New Roman" w:hAnsi="Times New Roman"/>
          <w:b/>
          <w:color w:val="333333"/>
          <w:shd w:val="clear" w:color="auto" w:fill="FFFFFF"/>
        </w:rPr>
        <w:t xml:space="preserve">1.4. Организация работы по направлению </w:t>
      </w:r>
      <w:r w:rsidRPr="00CB4E52">
        <w:rPr>
          <w:rFonts w:ascii="Times New Roman" w:hAnsi="Times New Roman"/>
          <w:b/>
          <w:color w:val="333333"/>
          <w:shd w:val="clear" w:color="auto" w:fill="FFFFFF"/>
          <w:lang w:val="en-US"/>
        </w:rPr>
        <w:t>WorldSkills</w:t>
      </w:r>
      <w:r w:rsidRPr="00CB4E52">
        <w:rPr>
          <w:rFonts w:ascii="Times New Roman" w:hAnsi="Times New Roman"/>
          <w:b/>
          <w:color w:val="333333"/>
          <w:shd w:val="clear" w:color="auto" w:fill="FFFFFF"/>
        </w:rPr>
        <w:t xml:space="preserve"> Russia</w:t>
      </w:r>
    </w:p>
    <w:p w:rsidR="00C274E7" w:rsidRPr="008A46F9" w:rsidRDefault="00C274E7" w:rsidP="00C274E7">
      <w:pPr>
        <w:pStyle w:val="1"/>
        <w:spacing w:before="240" w:after="60"/>
        <w:jc w:val="left"/>
        <w:rPr>
          <w:rFonts w:cs="Arial"/>
          <w:bCs/>
          <w:kern w:val="32"/>
          <w:sz w:val="28"/>
          <w:szCs w:val="28"/>
          <w:lang w:bidi="en-US"/>
        </w:rPr>
      </w:pPr>
      <w:r w:rsidRPr="000F6A4A">
        <w:rPr>
          <w:rFonts w:cs="Arial"/>
          <w:bCs/>
          <w:kern w:val="32"/>
          <w:sz w:val="28"/>
          <w:szCs w:val="28"/>
          <w:lang w:bidi="en-US"/>
        </w:rPr>
        <w:t>2.</w:t>
      </w:r>
      <w:r w:rsidRPr="008A46F9">
        <w:rPr>
          <w:rFonts w:cs="Arial"/>
          <w:bCs/>
          <w:kern w:val="32"/>
          <w:sz w:val="28"/>
          <w:szCs w:val="28"/>
          <w:lang w:bidi="en-US"/>
        </w:rPr>
        <w:t>Характеристика профессиональной деятельности выпускников</w:t>
      </w:r>
    </w:p>
    <w:p w:rsidR="00C274E7" w:rsidRPr="008A46F9" w:rsidRDefault="00C274E7" w:rsidP="00C274E7">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2.1. Область профессиональной деятельности выпускников</w:t>
      </w:r>
    </w:p>
    <w:p w:rsidR="00C274E7" w:rsidRDefault="00C274E7" w:rsidP="00C274E7">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2.2. Объекты профессиональной деятельности выпускников</w:t>
      </w:r>
    </w:p>
    <w:p w:rsidR="00C274E7" w:rsidRPr="008A46F9" w:rsidRDefault="00C274E7" w:rsidP="00C274E7">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2.3. Виды профессиональной деятельности выпускников</w:t>
      </w:r>
    </w:p>
    <w:p w:rsidR="00C274E7" w:rsidRPr="008F20FA" w:rsidRDefault="00C274E7" w:rsidP="00C274E7">
      <w:pPr>
        <w:autoSpaceDE w:val="0"/>
        <w:autoSpaceDN w:val="0"/>
        <w:adjustRightInd w:val="0"/>
        <w:jc w:val="both"/>
        <w:rPr>
          <w:rFonts w:ascii="Times New Roman" w:hAnsi="Times New Roman"/>
          <w:b/>
          <w:bCs/>
          <w:kern w:val="32"/>
          <w:sz w:val="28"/>
          <w:szCs w:val="28"/>
          <w:lang w:bidi="en-US"/>
        </w:rPr>
      </w:pPr>
      <w:r w:rsidRPr="008F20FA">
        <w:rPr>
          <w:rFonts w:ascii="Times New Roman" w:hAnsi="Times New Roman"/>
          <w:b/>
          <w:bCs/>
          <w:kern w:val="32"/>
          <w:sz w:val="28"/>
          <w:szCs w:val="28"/>
          <w:lang w:bidi="en-US"/>
        </w:rPr>
        <w:t>3. Требования к результатам освоения ООП</w:t>
      </w:r>
    </w:p>
    <w:p w:rsidR="00C274E7" w:rsidRPr="008A46F9" w:rsidRDefault="00C274E7" w:rsidP="00C274E7">
      <w:pPr>
        <w:pStyle w:val="1"/>
        <w:spacing w:before="240" w:after="60"/>
        <w:jc w:val="left"/>
        <w:rPr>
          <w:rFonts w:cs="Arial"/>
          <w:bCs/>
          <w:kern w:val="32"/>
          <w:sz w:val="28"/>
          <w:szCs w:val="28"/>
          <w:lang w:bidi="en-US"/>
        </w:rPr>
      </w:pPr>
      <w:r w:rsidRPr="003E2839">
        <w:rPr>
          <w:rFonts w:cs="Arial"/>
          <w:bCs/>
          <w:kern w:val="32"/>
          <w:sz w:val="28"/>
          <w:szCs w:val="28"/>
          <w:lang w:bidi="en-US"/>
        </w:rPr>
        <w:t>4.</w:t>
      </w:r>
      <w:r w:rsidRPr="008A46F9">
        <w:rPr>
          <w:rFonts w:cs="Arial"/>
          <w:bCs/>
          <w:kern w:val="32"/>
          <w:sz w:val="28"/>
          <w:szCs w:val="28"/>
          <w:lang w:bidi="en-US"/>
        </w:rPr>
        <w:t>Документы, определяющие содержание и организацию образовательного процесса</w:t>
      </w:r>
    </w:p>
    <w:p w:rsidR="00C274E7" w:rsidRPr="008A46F9" w:rsidRDefault="00C274E7" w:rsidP="00C274E7">
      <w:pPr>
        <w:pStyle w:val="1"/>
        <w:spacing w:before="240" w:after="60"/>
        <w:jc w:val="left"/>
        <w:rPr>
          <w:rFonts w:cs="Arial"/>
          <w:bCs/>
          <w:kern w:val="32"/>
          <w:sz w:val="28"/>
          <w:szCs w:val="28"/>
          <w:lang w:bidi="en-US"/>
        </w:rPr>
      </w:pPr>
      <w:r w:rsidRPr="008A46F9">
        <w:rPr>
          <w:rFonts w:cs="Arial"/>
          <w:bCs/>
          <w:kern w:val="32"/>
          <w:sz w:val="28"/>
          <w:szCs w:val="28"/>
          <w:lang w:bidi="en-US"/>
        </w:rPr>
        <w:t>4.1. Календарный учебный график</w:t>
      </w:r>
    </w:p>
    <w:p w:rsidR="00C274E7" w:rsidRDefault="00C274E7" w:rsidP="00C274E7">
      <w:pPr>
        <w:pStyle w:val="1"/>
        <w:spacing w:before="240" w:after="60"/>
        <w:jc w:val="left"/>
        <w:rPr>
          <w:rFonts w:cs="Arial"/>
          <w:bCs/>
          <w:kern w:val="32"/>
          <w:sz w:val="28"/>
          <w:szCs w:val="28"/>
          <w:lang w:bidi="en-US"/>
        </w:rPr>
      </w:pPr>
      <w:r w:rsidRPr="008A46F9">
        <w:rPr>
          <w:rFonts w:cs="Arial"/>
          <w:bCs/>
          <w:kern w:val="32"/>
          <w:sz w:val="28"/>
          <w:szCs w:val="28"/>
          <w:lang w:bidi="en-US"/>
        </w:rPr>
        <w:t>4.2. Примерный учебный план</w:t>
      </w:r>
    </w:p>
    <w:p w:rsidR="00C274E7" w:rsidRDefault="00C274E7" w:rsidP="00C274E7">
      <w:pPr>
        <w:suppressAutoHyphens/>
        <w:rPr>
          <w:rFonts w:ascii="Times New Roman" w:hAnsi="Times New Roman"/>
          <w:b/>
          <w:bCs/>
        </w:rPr>
      </w:pPr>
      <w:r w:rsidRPr="00CB4E52">
        <w:rPr>
          <w:rFonts w:ascii="Times New Roman" w:hAnsi="Times New Roman"/>
          <w:b/>
          <w:bCs/>
        </w:rPr>
        <w:t>4.3. Рабочая программа воспитания</w:t>
      </w:r>
    </w:p>
    <w:p w:rsidR="00C274E7" w:rsidRPr="00CB4E52" w:rsidRDefault="00C274E7" w:rsidP="00C274E7">
      <w:pPr>
        <w:suppressAutoHyphens/>
        <w:rPr>
          <w:rFonts w:ascii="Times New Roman" w:hAnsi="Times New Roman"/>
          <w:b/>
          <w:bCs/>
        </w:rPr>
      </w:pPr>
      <w:r w:rsidRPr="00CB4E52">
        <w:rPr>
          <w:rFonts w:ascii="Times New Roman" w:hAnsi="Times New Roman"/>
          <w:b/>
          <w:bCs/>
        </w:rPr>
        <w:t>4.4. Календарный план воспитательной работы</w:t>
      </w:r>
    </w:p>
    <w:p w:rsidR="00C274E7" w:rsidRPr="008A46F9" w:rsidRDefault="00C274E7" w:rsidP="00C274E7">
      <w:pPr>
        <w:pStyle w:val="1"/>
        <w:spacing w:before="240" w:after="60"/>
        <w:rPr>
          <w:rFonts w:cs="Arial"/>
          <w:bCs/>
          <w:kern w:val="32"/>
          <w:sz w:val="28"/>
          <w:szCs w:val="28"/>
          <w:lang w:bidi="en-US"/>
        </w:rPr>
      </w:pPr>
      <w:r w:rsidRPr="009203DD">
        <w:rPr>
          <w:rFonts w:cs="Arial"/>
          <w:bCs/>
          <w:kern w:val="32"/>
          <w:sz w:val="28"/>
          <w:szCs w:val="28"/>
          <w:lang w:bidi="en-US"/>
        </w:rPr>
        <w:t>4.</w:t>
      </w:r>
      <w:r>
        <w:rPr>
          <w:rFonts w:cs="Arial"/>
          <w:bCs/>
          <w:kern w:val="32"/>
          <w:sz w:val="28"/>
          <w:szCs w:val="28"/>
          <w:lang w:bidi="en-US"/>
        </w:rPr>
        <w:t>5</w:t>
      </w:r>
      <w:r w:rsidRPr="009203DD">
        <w:rPr>
          <w:rFonts w:cs="Arial"/>
          <w:bCs/>
          <w:kern w:val="32"/>
          <w:sz w:val="28"/>
          <w:szCs w:val="28"/>
          <w:lang w:bidi="en-US"/>
        </w:rPr>
        <w:t>. Аннотации к примерным программам</w:t>
      </w:r>
      <w:r w:rsidRPr="008A46F9">
        <w:rPr>
          <w:rFonts w:cs="Arial"/>
          <w:bCs/>
          <w:kern w:val="32"/>
          <w:sz w:val="28"/>
          <w:szCs w:val="28"/>
          <w:lang w:bidi="en-US"/>
        </w:rPr>
        <w:t xml:space="preserve"> учебных дисциплин, практик, МДК</w:t>
      </w:r>
    </w:p>
    <w:p w:rsidR="00C274E7" w:rsidRPr="008A46F9" w:rsidRDefault="00C274E7" w:rsidP="00C274E7">
      <w:pPr>
        <w:pStyle w:val="1"/>
        <w:spacing w:before="240" w:after="60"/>
        <w:jc w:val="left"/>
        <w:rPr>
          <w:rFonts w:cs="Arial"/>
          <w:bCs/>
          <w:kern w:val="32"/>
          <w:sz w:val="28"/>
          <w:szCs w:val="28"/>
          <w:lang w:bidi="en-US"/>
        </w:rPr>
      </w:pPr>
      <w:r w:rsidRPr="008A46F9">
        <w:rPr>
          <w:rFonts w:cs="Arial"/>
          <w:bCs/>
          <w:kern w:val="32"/>
          <w:sz w:val="28"/>
          <w:szCs w:val="28"/>
          <w:lang w:bidi="en-US"/>
        </w:rPr>
        <w:t xml:space="preserve">5. Ресурсное обеспечение примерной основной </w:t>
      </w:r>
      <w:r>
        <w:rPr>
          <w:rFonts w:cs="Arial"/>
          <w:bCs/>
          <w:kern w:val="32"/>
          <w:sz w:val="28"/>
          <w:szCs w:val="28"/>
          <w:lang w:bidi="en-US"/>
        </w:rPr>
        <w:t>П</w:t>
      </w:r>
      <w:r w:rsidRPr="008A46F9">
        <w:rPr>
          <w:rFonts w:cs="Arial"/>
          <w:bCs/>
          <w:kern w:val="32"/>
          <w:sz w:val="28"/>
          <w:szCs w:val="28"/>
          <w:lang w:bidi="en-US"/>
        </w:rPr>
        <w:t>ООП</w:t>
      </w:r>
    </w:p>
    <w:p w:rsidR="00C274E7" w:rsidRPr="00E24132" w:rsidRDefault="00C274E7" w:rsidP="00C274E7">
      <w:pPr>
        <w:pStyle w:val="1"/>
        <w:spacing w:before="240" w:after="60"/>
        <w:jc w:val="left"/>
        <w:rPr>
          <w:b w:val="0"/>
          <w:sz w:val="28"/>
          <w:szCs w:val="28"/>
        </w:rPr>
      </w:pPr>
      <w:r w:rsidRPr="0040759F">
        <w:rPr>
          <w:rFonts w:cs="Arial"/>
          <w:bCs/>
          <w:kern w:val="32"/>
          <w:sz w:val="28"/>
          <w:szCs w:val="28"/>
          <w:lang w:bidi="en-US"/>
        </w:rPr>
        <w:t>6. Требования к условиям реализации ООП</w:t>
      </w:r>
    </w:p>
    <w:p w:rsidR="00C274E7" w:rsidRPr="00E24132" w:rsidRDefault="00C274E7" w:rsidP="00C274E7">
      <w:pPr>
        <w:pStyle w:val="1"/>
        <w:spacing w:before="240" w:after="60"/>
        <w:jc w:val="left"/>
        <w:rPr>
          <w:rFonts w:cs="Arial"/>
          <w:bCs/>
          <w:kern w:val="32"/>
          <w:sz w:val="28"/>
          <w:szCs w:val="28"/>
          <w:lang w:bidi="en-US"/>
        </w:rPr>
      </w:pPr>
      <w:r w:rsidRPr="00E24132">
        <w:rPr>
          <w:rFonts w:cs="Arial"/>
          <w:bCs/>
          <w:kern w:val="32"/>
          <w:sz w:val="28"/>
          <w:szCs w:val="28"/>
          <w:lang w:bidi="en-US"/>
        </w:rPr>
        <w:t>6.1. Требования к вступительным испытаниям абитуриентов</w:t>
      </w:r>
    </w:p>
    <w:p w:rsidR="00C274E7" w:rsidRPr="00D139DC" w:rsidRDefault="00C274E7" w:rsidP="00C274E7">
      <w:pPr>
        <w:pStyle w:val="1"/>
        <w:spacing w:before="240" w:after="60"/>
        <w:jc w:val="left"/>
        <w:rPr>
          <w:rFonts w:cs="Arial"/>
          <w:bCs/>
          <w:kern w:val="32"/>
          <w:sz w:val="28"/>
          <w:szCs w:val="28"/>
          <w:lang w:bidi="en-US"/>
        </w:rPr>
      </w:pPr>
      <w:r w:rsidRPr="00D139DC">
        <w:rPr>
          <w:rFonts w:cs="Arial"/>
          <w:bCs/>
          <w:kern w:val="32"/>
          <w:sz w:val="28"/>
          <w:szCs w:val="28"/>
          <w:lang w:bidi="en-US"/>
        </w:rPr>
        <w:t>6.2. Рекомендации по использованию образовательных технологий</w:t>
      </w:r>
    </w:p>
    <w:p w:rsidR="00C274E7" w:rsidRPr="00D139DC" w:rsidRDefault="00C274E7" w:rsidP="00C274E7">
      <w:pPr>
        <w:autoSpaceDE w:val="0"/>
        <w:autoSpaceDN w:val="0"/>
        <w:adjustRightInd w:val="0"/>
        <w:rPr>
          <w:rFonts w:ascii="Times New Roman" w:eastAsia="Times New Roman" w:hAnsi="Times New Roman"/>
          <w:b/>
          <w:bCs/>
          <w:iCs/>
          <w:sz w:val="28"/>
          <w:szCs w:val="28"/>
        </w:rPr>
      </w:pPr>
      <w:r w:rsidRPr="00D139DC">
        <w:rPr>
          <w:rFonts w:ascii="Times New Roman" w:eastAsia="Times New Roman" w:hAnsi="Times New Roman"/>
          <w:b/>
          <w:bCs/>
          <w:iCs/>
          <w:sz w:val="28"/>
          <w:szCs w:val="28"/>
        </w:rPr>
        <w:t>6.2.1. Методы и средства организации и реализации образовательного</w:t>
      </w:r>
    </w:p>
    <w:p w:rsidR="00C274E7" w:rsidRPr="00D139DC" w:rsidRDefault="00C274E7" w:rsidP="00C274E7">
      <w:pPr>
        <w:autoSpaceDE w:val="0"/>
        <w:autoSpaceDN w:val="0"/>
        <w:adjustRightInd w:val="0"/>
        <w:jc w:val="center"/>
        <w:rPr>
          <w:rFonts w:ascii="Times New Roman" w:eastAsia="Times New Roman" w:hAnsi="Times New Roman"/>
          <w:b/>
          <w:bCs/>
          <w:iCs/>
          <w:sz w:val="28"/>
          <w:szCs w:val="28"/>
        </w:rPr>
      </w:pPr>
      <w:r w:rsidRPr="00D139DC">
        <w:rPr>
          <w:rFonts w:ascii="Times New Roman" w:eastAsia="Times New Roman" w:hAnsi="Times New Roman"/>
          <w:b/>
          <w:bCs/>
          <w:iCs/>
          <w:sz w:val="28"/>
          <w:szCs w:val="28"/>
        </w:rPr>
        <w:t>процесса</w:t>
      </w:r>
    </w:p>
    <w:p w:rsidR="00C274E7" w:rsidRPr="00860937" w:rsidRDefault="00C274E7" w:rsidP="00C274E7">
      <w:pPr>
        <w:autoSpaceDE w:val="0"/>
        <w:autoSpaceDN w:val="0"/>
        <w:adjustRightInd w:val="0"/>
        <w:rPr>
          <w:rFonts w:ascii="Times New Roman" w:eastAsia="Times New Roman" w:hAnsi="Times New Roman"/>
          <w:b/>
          <w:sz w:val="28"/>
          <w:szCs w:val="28"/>
        </w:rPr>
      </w:pPr>
      <w:r w:rsidRPr="00860937">
        <w:rPr>
          <w:rFonts w:ascii="Times New Roman" w:eastAsia="Times New Roman" w:hAnsi="Times New Roman"/>
          <w:b/>
          <w:sz w:val="28"/>
          <w:szCs w:val="28"/>
        </w:rPr>
        <w:t>6.2.3. Требования к организации учебной практики обучающихся</w:t>
      </w:r>
    </w:p>
    <w:p w:rsidR="00C274E7" w:rsidRPr="00D24422" w:rsidRDefault="00C274E7" w:rsidP="00C274E7">
      <w:pPr>
        <w:pStyle w:val="1"/>
        <w:spacing w:before="240" w:after="60"/>
        <w:jc w:val="left"/>
        <w:rPr>
          <w:rFonts w:cs="Arial"/>
          <w:bCs/>
          <w:kern w:val="32"/>
          <w:sz w:val="28"/>
          <w:szCs w:val="28"/>
          <w:lang w:bidi="en-US"/>
        </w:rPr>
      </w:pPr>
      <w:r w:rsidRPr="00D24422">
        <w:rPr>
          <w:rFonts w:cs="Arial"/>
          <w:bCs/>
          <w:kern w:val="32"/>
          <w:sz w:val="28"/>
          <w:szCs w:val="28"/>
          <w:lang w:bidi="en-US"/>
        </w:rPr>
        <w:t>6.3.Требования к кадровому обеспечению</w:t>
      </w:r>
    </w:p>
    <w:p w:rsidR="00C274E7" w:rsidRPr="00474301" w:rsidRDefault="00C274E7" w:rsidP="00C274E7">
      <w:pPr>
        <w:pStyle w:val="1"/>
        <w:spacing w:before="240" w:after="60"/>
        <w:jc w:val="left"/>
        <w:rPr>
          <w:rFonts w:cs="Arial"/>
          <w:bCs/>
          <w:kern w:val="32"/>
          <w:sz w:val="28"/>
          <w:szCs w:val="28"/>
          <w:lang w:bidi="en-US"/>
        </w:rPr>
      </w:pPr>
      <w:r w:rsidRPr="00474301">
        <w:rPr>
          <w:rFonts w:cs="Arial"/>
          <w:bCs/>
          <w:kern w:val="32"/>
          <w:sz w:val="28"/>
          <w:szCs w:val="28"/>
          <w:lang w:bidi="en-US"/>
        </w:rPr>
        <w:t xml:space="preserve">6.4. Требования и рекомендации к организации и учебно-методическому обеспечению текущего контроля успеваемости, промежуточной и  итоговой </w:t>
      </w:r>
      <w:r w:rsidRPr="00474301">
        <w:rPr>
          <w:rFonts w:cs="Arial"/>
          <w:bCs/>
          <w:kern w:val="32"/>
          <w:sz w:val="28"/>
          <w:szCs w:val="28"/>
          <w:lang w:bidi="en-US"/>
        </w:rPr>
        <w:lastRenderedPageBreak/>
        <w:t>государственной аттестации, разработке соответствующих фондов оценочных средств</w:t>
      </w:r>
    </w:p>
    <w:p w:rsidR="00C274E7" w:rsidRPr="00860937" w:rsidRDefault="00C274E7" w:rsidP="00C274E7">
      <w:pPr>
        <w:autoSpaceDE w:val="0"/>
        <w:autoSpaceDN w:val="0"/>
        <w:adjustRightInd w:val="0"/>
        <w:ind w:firstLine="720"/>
        <w:jc w:val="both"/>
        <w:rPr>
          <w:rFonts w:ascii="Times New Roman" w:eastAsia="Times New Roman" w:hAnsi="Times New Roman"/>
          <w:sz w:val="28"/>
          <w:szCs w:val="28"/>
        </w:rPr>
      </w:pPr>
    </w:p>
    <w:p w:rsidR="00C274E7" w:rsidRPr="00CB4E52" w:rsidRDefault="00C274E7" w:rsidP="00C274E7">
      <w:pPr>
        <w:suppressAutoHyphens/>
        <w:rPr>
          <w:rFonts w:ascii="Times New Roman" w:hAnsi="Times New Roman"/>
          <w:b/>
          <w:bCs/>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6A6624" w:rsidRDefault="006A6624" w:rsidP="00CE484F">
      <w:pPr>
        <w:pStyle w:val="1"/>
        <w:rPr>
          <w:sz w:val="28"/>
          <w:szCs w:val="28"/>
        </w:rPr>
      </w:pPr>
    </w:p>
    <w:p w:rsidR="00CE484F" w:rsidRPr="008A46F9" w:rsidRDefault="00994184" w:rsidP="00994184">
      <w:pPr>
        <w:pStyle w:val="1"/>
        <w:rPr>
          <w:sz w:val="28"/>
          <w:szCs w:val="28"/>
        </w:rPr>
      </w:pPr>
      <w:r>
        <w:rPr>
          <w:sz w:val="28"/>
          <w:szCs w:val="28"/>
        </w:rPr>
        <w:t>1.</w:t>
      </w:r>
      <w:r w:rsidR="00CE484F" w:rsidRPr="008A46F9">
        <w:rPr>
          <w:sz w:val="28"/>
          <w:szCs w:val="28"/>
        </w:rPr>
        <w:t>. Общие положения</w:t>
      </w:r>
      <w:bookmarkEnd w:id="0"/>
    </w:p>
    <w:p w:rsidR="00CE484F" w:rsidRPr="008A46F9" w:rsidRDefault="00CE484F" w:rsidP="00CE484F">
      <w:pPr>
        <w:autoSpaceDE w:val="0"/>
        <w:autoSpaceDN w:val="0"/>
        <w:adjustRightInd w:val="0"/>
        <w:jc w:val="center"/>
        <w:rPr>
          <w:rFonts w:ascii="Times New Roman" w:eastAsia="Times New Roman" w:hAnsi="Times New Roman"/>
          <w:sz w:val="28"/>
          <w:szCs w:val="28"/>
        </w:rPr>
      </w:pPr>
    </w:p>
    <w:p w:rsidR="00CE484F" w:rsidRPr="008A46F9" w:rsidRDefault="00CE484F" w:rsidP="00CE484F">
      <w:pPr>
        <w:numPr>
          <w:ilvl w:val="1"/>
          <w:numId w:val="3"/>
        </w:numPr>
        <w:tabs>
          <w:tab w:val="clear" w:pos="5220"/>
          <w:tab w:val="num" w:pos="567"/>
        </w:tabs>
        <w:autoSpaceDE w:val="0"/>
        <w:autoSpaceDN w:val="0"/>
        <w:adjustRightInd w:val="0"/>
        <w:ind w:hanging="5220"/>
        <w:jc w:val="center"/>
        <w:rPr>
          <w:rFonts w:ascii="Times New Roman" w:eastAsia="Times New Roman" w:hAnsi="Times New Roman"/>
          <w:b/>
          <w:sz w:val="28"/>
          <w:szCs w:val="28"/>
        </w:rPr>
      </w:pPr>
      <w:r w:rsidRPr="008A46F9">
        <w:rPr>
          <w:rFonts w:ascii="Times New Roman" w:eastAsia="Times New Roman" w:hAnsi="Times New Roman"/>
          <w:b/>
          <w:sz w:val="28"/>
          <w:szCs w:val="28"/>
        </w:rPr>
        <w:t>Определение</w:t>
      </w:r>
    </w:p>
    <w:p w:rsidR="00CE484F" w:rsidRPr="006F3008" w:rsidRDefault="00CE484F" w:rsidP="00CE484F">
      <w:p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ab/>
      </w:r>
      <w:r w:rsidR="00F3236C">
        <w:rPr>
          <w:rFonts w:ascii="Times New Roman" w:eastAsia="Times New Roman" w:hAnsi="Times New Roman"/>
          <w:sz w:val="28"/>
          <w:szCs w:val="28"/>
        </w:rPr>
        <w:t>Программа подготовки специалистов среднего звена</w:t>
      </w:r>
      <w:r w:rsidR="00F3236C" w:rsidRPr="00493CA4">
        <w:rPr>
          <w:rFonts w:ascii="Times New Roman" w:hAnsi="Times New Roman" w:cs="Times New Roman"/>
          <w:color w:val="auto"/>
          <w:sz w:val="28"/>
          <w:szCs w:val="28"/>
          <w:bdr w:val="none" w:sz="0" w:space="0" w:color="auto" w:frame="1"/>
          <w:shd w:val="clear" w:color="auto" w:fill="FFFFFF"/>
        </w:rPr>
        <w:t xml:space="preserve">53.02.03 </w:t>
      </w:r>
      <w:r w:rsidRPr="006F3008">
        <w:rPr>
          <w:rFonts w:ascii="Times New Roman" w:eastAsia="Times New Roman" w:hAnsi="Times New Roman"/>
          <w:sz w:val="28"/>
          <w:szCs w:val="28"/>
        </w:rPr>
        <w:t>Инструментальное исполнительство (по видам инструментов) является системой учебно-методических документов, сформированной на основе федерального государственного образовательного стандарта</w:t>
      </w:r>
      <w:r w:rsidRPr="006F3008">
        <w:rPr>
          <w:rFonts w:ascii="Times New Roman" w:hAnsi="Times New Roman"/>
          <w:sz w:val="28"/>
          <w:szCs w:val="28"/>
        </w:rPr>
        <w:t xml:space="preserve"> среднего профессионального образования</w:t>
      </w:r>
      <w:r w:rsidRPr="006F3008">
        <w:rPr>
          <w:rFonts w:ascii="Times New Roman" w:eastAsia="Times New Roman" w:hAnsi="Times New Roman"/>
          <w:sz w:val="28"/>
          <w:szCs w:val="28"/>
        </w:rPr>
        <w:t xml:space="preserve"> (ФГОС СПО) по данной специальности и рекомендуемой средним профессиональным учебным заведениям (далее – учебным заведениям) для использования при разработке основной образовательной программы (ООП) среднего профессионального образования по специальности 073101 Инструментальное исполнительство (по видам инструментов) в части:</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компетентностно-квалификационной характеристики выпускника;</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содержания и организации образовательного процесса;</w:t>
      </w:r>
    </w:p>
    <w:p w:rsidR="00CE484F" w:rsidRPr="006F3008" w:rsidRDefault="00CE484F" w:rsidP="00CE484F">
      <w:pPr>
        <w:numPr>
          <w:ilvl w:val="0"/>
          <w:numId w:val="2"/>
        </w:numPr>
        <w:autoSpaceDE w:val="0"/>
        <w:autoSpaceDN w:val="0"/>
        <w:adjustRightInd w:val="0"/>
        <w:rPr>
          <w:rFonts w:ascii="Times New Roman" w:hAnsi="Times New Roman"/>
          <w:sz w:val="28"/>
          <w:szCs w:val="28"/>
        </w:rPr>
      </w:pPr>
      <w:r w:rsidRPr="006F3008">
        <w:rPr>
          <w:rFonts w:ascii="Times New Roman" w:hAnsi="Times New Roman"/>
          <w:sz w:val="28"/>
          <w:szCs w:val="28"/>
        </w:rPr>
        <w:t>ресурсного обеспечения реализации основной профессиональной образовательной программы;</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государственной (итоговой) аттестации выпускников.</w:t>
      </w:r>
    </w:p>
    <w:p w:rsidR="00CE484F" w:rsidRPr="008A46F9" w:rsidRDefault="00CE484F" w:rsidP="00CE484F">
      <w:pPr>
        <w:autoSpaceDE w:val="0"/>
        <w:autoSpaceDN w:val="0"/>
        <w:adjustRightInd w:val="0"/>
        <w:jc w:val="both"/>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1.2. Цель разраб</w:t>
      </w:r>
      <w:r>
        <w:rPr>
          <w:rFonts w:ascii="Times New Roman" w:eastAsia="Times New Roman" w:hAnsi="Times New Roman"/>
          <w:b/>
          <w:sz w:val="28"/>
          <w:szCs w:val="28"/>
        </w:rPr>
        <w:t xml:space="preserve">отки </w:t>
      </w:r>
      <w:r w:rsidR="00585632">
        <w:rPr>
          <w:rFonts w:ascii="Times New Roman" w:eastAsia="Times New Roman" w:hAnsi="Times New Roman"/>
          <w:b/>
          <w:sz w:val="28"/>
          <w:szCs w:val="28"/>
        </w:rPr>
        <w:t>ППССЗ</w:t>
      </w:r>
      <w:r>
        <w:rPr>
          <w:rFonts w:ascii="Times New Roman" w:eastAsia="Times New Roman" w:hAnsi="Times New Roman"/>
          <w:b/>
          <w:sz w:val="28"/>
          <w:szCs w:val="28"/>
        </w:rPr>
        <w:t xml:space="preserve"> по специальности </w:t>
      </w:r>
      <w:r w:rsidR="00585632" w:rsidRPr="00585632">
        <w:rPr>
          <w:rFonts w:ascii="Times New Roman" w:eastAsia="Times New Roman" w:hAnsi="Times New Roman"/>
          <w:b/>
          <w:sz w:val="28"/>
          <w:szCs w:val="28"/>
        </w:rPr>
        <w:t xml:space="preserve">53.02.03 </w:t>
      </w:r>
      <w:r w:rsidRPr="008A46F9">
        <w:rPr>
          <w:rFonts w:ascii="Times New Roman" w:eastAsia="Times New Roman" w:hAnsi="Times New Roman"/>
          <w:b/>
          <w:sz w:val="28"/>
          <w:szCs w:val="28"/>
        </w:rPr>
        <w:t>Инструментальное исполнительство (по видам инструментов)</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Целью разработки примерной основной образовательной программы является методическое обеспечение реализации ФГОС СПО по данной специальности</w:t>
      </w:r>
      <w:r>
        <w:rPr>
          <w:rFonts w:ascii="Times New Roman" w:eastAsia="Times New Roman" w:hAnsi="Times New Roman"/>
          <w:sz w:val="28"/>
          <w:szCs w:val="28"/>
        </w:rPr>
        <w:t xml:space="preserve">, а также </w:t>
      </w:r>
      <w:r w:rsidRPr="008A46F9">
        <w:rPr>
          <w:rFonts w:ascii="Times New Roman" w:eastAsia="Times New Roman" w:hAnsi="Times New Roman"/>
          <w:sz w:val="28"/>
          <w:szCs w:val="28"/>
        </w:rPr>
        <w:t xml:space="preserve">создание </w:t>
      </w:r>
      <w:r w:rsidRPr="00A707E4">
        <w:rPr>
          <w:rFonts w:ascii="Times New Roman" w:eastAsia="Times New Roman" w:hAnsi="Times New Roman"/>
          <w:sz w:val="28"/>
          <w:szCs w:val="28"/>
        </w:rPr>
        <w:t>рекомендаций учебным заведениям</w:t>
      </w:r>
      <w:r w:rsidRPr="008A46F9">
        <w:rPr>
          <w:rFonts w:ascii="Times New Roman" w:eastAsia="Times New Roman" w:hAnsi="Times New Roman"/>
          <w:sz w:val="28"/>
          <w:szCs w:val="28"/>
        </w:rPr>
        <w:t xml:space="preserve"> для разработки основной образовательной программы по специальности 073101 Инструментальное исполнительство (по видам инструментов)</w:t>
      </w:r>
      <w:r>
        <w:rPr>
          <w:rFonts w:ascii="Times New Roman" w:eastAsia="Times New Roman" w:hAnsi="Times New Roman"/>
          <w:sz w:val="28"/>
          <w:szCs w:val="28"/>
        </w:rPr>
        <w:t>.</w:t>
      </w:r>
    </w:p>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 xml:space="preserve">1.3. Характеристика </w:t>
      </w:r>
      <w:r w:rsidR="00585632">
        <w:rPr>
          <w:rFonts w:ascii="Times New Roman" w:eastAsia="Times New Roman" w:hAnsi="Times New Roman"/>
          <w:b/>
          <w:sz w:val="28"/>
          <w:szCs w:val="28"/>
        </w:rPr>
        <w:t>ППССЗ</w:t>
      </w:r>
      <w:bookmarkStart w:id="1" w:name="_GoBack"/>
      <w:bookmarkEnd w:id="1"/>
      <w:r w:rsidRPr="008A46F9">
        <w:rPr>
          <w:rFonts w:ascii="Times New Roman" w:eastAsia="Times New Roman" w:hAnsi="Times New Roman"/>
          <w:b/>
          <w:sz w:val="28"/>
          <w:szCs w:val="28"/>
        </w:rPr>
        <w:t xml:space="preserve"> по специальности </w:t>
      </w:r>
      <w:r w:rsidR="00585632" w:rsidRPr="00585632">
        <w:rPr>
          <w:rFonts w:ascii="Times New Roman" w:eastAsia="Times New Roman" w:hAnsi="Times New Roman"/>
          <w:b/>
          <w:sz w:val="28"/>
          <w:szCs w:val="28"/>
        </w:rPr>
        <w:t>53.02.03</w:t>
      </w:r>
      <w:r w:rsidRPr="008A46F9">
        <w:rPr>
          <w:rFonts w:ascii="Times New Roman" w:eastAsia="Times New Roman" w:hAnsi="Times New Roman"/>
          <w:b/>
          <w:sz w:val="28"/>
          <w:szCs w:val="28"/>
        </w:rPr>
        <w:t>Инструментальное исполнительство (по видам инструментов)</w:t>
      </w:r>
    </w:p>
    <w:p w:rsidR="00CE484F" w:rsidRPr="008A46F9" w:rsidRDefault="00CE484F" w:rsidP="00CE484F">
      <w:pPr>
        <w:autoSpaceDE w:val="0"/>
        <w:autoSpaceDN w:val="0"/>
        <w:adjustRightInd w:val="0"/>
        <w:ind w:firstLine="709"/>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В Российской Федерации </w:t>
      </w:r>
      <w:r>
        <w:rPr>
          <w:rFonts w:ascii="Times New Roman" w:eastAsia="Times New Roman" w:hAnsi="Times New Roman"/>
          <w:sz w:val="28"/>
          <w:szCs w:val="28"/>
        </w:rPr>
        <w:t>по</w:t>
      </w:r>
      <w:r w:rsidRPr="008A46F9">
        <w:rPr>
          <w:rFonts w:ascii="Times New Roman" w:eastAsia="Times New Roman" w:hAnsi="Times New Roman"/>
          <w:sz w:val="28"/>
          <w:szCs w:val="28"/>
        </w:rPr>
        <w:t xml:space="preserve"> данной специальности реализу</w:t>
      </w:r>
      <w:r>
        <w:rPr>
          <w:rFonts w:ascii="Times New Roman" w:eastAsia="Times New Roman" w:hAnsi="Times New Roman"/>
          <w:sz w:val="28"/>
          <w:szCs w:val="28"/>
        </w:rPr>
        <w:t>е</w:t>
      </w:r>
      <w:r w:rsidRPr="008A46F9">
        <w:rPr>
          <w:rFonts w:ascii="Times New Roman" w:eastAsia="Times New Roman" w:hAnsi="Times New Roman"/>
          <w:sz w:val="28"/>
          <w:szCs w:val="28"/>
        </w:rPr>
        <w:t xml:space="preserve">тся </w:t>
      </w:r>
      <w:r w:rsidRPr="008A46F9">
        <w:rPr>
          <w:rFonts w:ascii="Times New Roman" w:eastAsia="Times New Roman" w:hAnsi="Times New Roman"/>
          <w:sz w:val="28"/>
          <w:szCs w:val="28"/>
        </w:rPr>
        <w:lastRenderedPageBreak/>
        <w:t>основн</w:t>
      </w:r>
      <w:r>
        <w:rPr>
          <w:rFonts w:ascii="Times New Roman" w:eastAsia="Times New Roman" w:hAnsi="Times New Roman"/>
          <w:sz w:val="28"/>
          <w:szCs w:val="28"/>
        </w:rPr>
        <w:t xml:space="preserve">аяпрофессиональная </w:t>
      </w:r>
      <w:r w:rsidRPr="008A46F9">
        <w:rPr>
          <w:rFonts w:ascii="Times New Roman" w:eastAsia="Times New Roman" w:hAnsi="Times New Roman"/>
          <w:sz w:val="28"/>
          <w:szCs w:val="28"/>
        </w:rPr>
        <w:t>образовательн</w:t>
      </w:r>
      <w:r>
        <w:rPr>
          <w:rFonts w:ascii="Times New Roman" w:eastAsia="Times New Roman" w:hAnsi="Times New Roman"/>
          <w:sz w:val="28"/>
          <w:szCs w:val="28"/>
        </w:rPr>
        <w:t>ая</w:t>
      </w:r>
      <w:r w:rsidRPr="008A46F9">
        <w:rPr>
          <w:rFonts w:ascii="Times New Roman" w:eastAsia="Times New Roman" w:hAnsi="Times New Roman"/>
          <w:sz w:val="28"/>
          <w:szCs w:val="28"/>
        </w:rPr>
        <w:t xml:space="preserve"> программ</w:t>
      </w:r>
      <w:r>
        <w:rPr>
          <w:rFonts w:ascii="Times New Roman" w:eastAsia="Times New Roman" w:hAnsi="Times New Roman"/>
          <w:sz w:val="28"/>
          <w:szCs w:val="28"/>
        </w:rPr>
        <w:t>а</w:t>
      </w:r>
      <w:r w:rsidRPr="008A46F9">
        <w:rPr>
          <w:rFonts w:ascii="Times New Roman" w:eastAsia="Times New Roman" w:hAnsi="Times New Roman"/>
          <w:sz w:val="28"/>
          <w:szCs w:val="28"/>
        </w:rPr>
        <w:t xml:space="preserve"> среднего профессионального образования</w:t>
      </w:r>
      <w:r>
        <w:rPr>
          <w:rFonts w:ascii="Times New Roman" w:eastAsia="Times New Roman" w:hAnsi="Times New Roman"/>
          <w:sz w:val="28"/>
          <w:szCs w:val="28"/>
        </w:rPr>
        <w:t xml:space="preserve"> углубленной подготовки</w:t>
      </w:r>
      <w:r w:rsidRPr="008A46F9">
        <w:rPr>
          <w:rFonts w:ascii="Times New Roman" w:eastAsia="Times New Roman" w:hAnsi="Times New Roman"/>
          <w:sz w:val="28"/>
          <w:szCs w:val="28"/>
        </w:rPr>
        <w:t>, освоение котор</w:t>
      </w:r>
      <w:r>
        <w:rPr>
          <w:rFonts w:ascii="Times New Roman" w:eastAsia="Times New Roman" w:hAnsi="Times New Roman"/>
          <w:sz w:val="28"/>
          <w:szCs w:val="28"/>
        </w:rPr>
        <w:t>ой</w:t>
      </w:r>
      <w:r w:rsidRPr="008A46F9">
        <w:rPr>
          <w:rFonts w:ascii="Times New Roman" w:eastAsia="Times New Roman" w:hAnsi="Times New Roman"/>
          <w:sz w:val="28"/>
          <w:szCs w:val="28"/>
        </w:rPr>
        <w:t xml:space="preserve"> позволяет лицу, успешно прошедшему итоговую аттестацию, получить </w:t>
      </w:r>
      <w:r>
        <w:rPr>
          <w:rFonts w:ascii="Times New Roman" w:eastAsia="Times New Roman" w:hAnsi="Times New Roman"/>
          <w:sz w:val="28"/>
          <w:szCs w:val="28"/>
        </w:rPr>
        <w:t>квалификации,</w:t>
      </w:r>
      <w:r w:rsidRPr="00A707E4">
        <w:rPr>
          <w:rFonts w:ascii="Times New Roman" w:eastAsia="Times New Roman" w:hAnsi="Times New Roman"/>
          <w:sz w:val="28"/>
          <w:szCs w:val="28"/>
        </w:rPr>
        <w:t xml:space="preserve"> соответствующие вид</w:t>
      </w:r>
      <w:r>
        <w:rPr>
          <w:rFonts w:ascii="Times New Roman" w:eastAsia="Times New Roman" w:hAnsi="Times New Roman"/>
          <w:sz w:val="28"/>
          <w:szCs w:val="28"/>
        </w:rPr>
        <w:t xml:space="preserve">уинструментов </w:t>
      </w:r>
      <w:r w:rsidRPr="00A707E4">
        <w:rPr>
          <w:rFonts w:ascii="Times New Roman" w:eastAsia="Times New Roman" w:hAnsi="Times New Roman"/>
          <w:sz w:val="28"/>
          <w:szCs w:val="28"/>
        </w:rPr>
        <w:t>основной</w:t>
      </w:r>
      <w:r w:rsidRPr="008A46F9">
        <w:rPr>
          <w:rFonts w:ascii="Times New Roman" w:eastAsia="Times New Roman" w:hAnsi="Times New Roman"/>
          <w:sz w:val="28"/>
          <w:szCs w:val="28"/>
        </w:rPr>
        <w:t xml:space="preserve"> образова</w:t>
      </w:r>
      <w:r>
        <w:rPr>
          <w:rFonts w:ascii="Times New Roman" w:eastAsia="Times New Roman" w:hAnsi="Times New Roman"/>
          <w:sz w:val="28"/>
          <w:szCs w:val="28"/>
        </w:rPr>
        <w:t>тельной программы.</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Нормативный срок, обща</w:t>
      </w:r>
      <w:r>
        <w:rPr>
          <w:rFonts w:ascii="Times New Roman" w:eastAsia="Times New Roman" w:hAnsi="Times New Roman"/>
          <w:sz w:val="28"/>
          <w:szCs w:val="28"/>
        </w:rPr>
        <w:t>я трудоемкость освоения основнойпрофессиональной образовательной</w:t>
      </w:r>
      <w:r w:rsidRPr="008A46F9">
        <w:rPr>
          <w:rFonts w:ascii="Times New Roman" w:eastAsia="Times New Roman" w:hAnsi="Times New Roman"/>
          <w:sz w:val="28"/>
          <w:szCs w:val="28"/>
        </w:rPr>
        <w:t xml:space="preserve"> программ</w:t>
      </w:r>
      <w:r>
        <w:rPr>
          <w:rFonts w:ascii="Times New Roman" w:eastAsia="Times New Roman" w:hAnsi="Times New Roman"/>
          <w:sz w:val="28"/>
          <w:szCs w:val="28"/>
        </w:rPr>
        <w:t>ы</w:t>
      </w:r>
      <w:r w:rsidRPr="008A46F9">
        <w:rPr>
          <w:rFonts w:ascii="Times New Roman" w:eastAsia="Times New Roman" w:hAnsi="Times New Roman"/>
          <w:sz w:val="28"/>
          <w:szCs w:val="28"/>
        </w:rPr>
        <w:t xml:space="preserve"> (в часах) для очной формы обучения и соответствующие квалификации приведены в таблице 1: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r w:rsidRPr="006F3008">
        <w:rPr>
          <w:rFonts w:ascii="Times New Roman" w:eastAsia="Times New Roman" w:hAnsi="Times New Roman"/>
          <w:b/>
          <w:sz w:val="28"/>
          <w:szCs w:val="28"/>
        </w:rPr>
        <w:t>Сроки, трудоемкость освоения ОПОП и квалификации выпускников</w:t>
      </w:r>
    </w:p>
    <w:p w:rsidR="00CE484F" w:rsidRPr="006F3008" w:rsidRDefault="00CE484F" w:rsidP="00CE484F">
      <w:pPr>
        <w:autoSpaceDE w:val="0"/>
        <w:autoSpaceDN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по видам инструментов</w:t>
      </w:r>
    </w:p>
    <w:p w:rsidR="00CE484F" w:rsidRDefault="00CE484F" w:rsidP="00CE484F">
      <w:pPr>
        <w:autoSpaceDE w:val="0"/>
        <w:autoSpaceDN w:val="0"/>
        <w:adjustRightInd w:val="0"/>
        <w:jc w:val="right"/>
        <w:rPr>
          <w:rFonts w:ascii="Times New Roman" w:eastAsia="Times New Roman" w:hAnsi="Times New Roman"/>
          <w:sz w:val="28"/>
          <w:szCs w:val="28"/>
        </w:rPr>
      </w:pPr>
    </w:p>
    <w:p w:rsidR="00CE484F" w:rsidRPr="006244CC" w:rsidRDefault="00CE484F" w:rsidP="00CE484F">
      <w:pPr>
        <w:autoSpaceDE w:val="0"/>
        <w:autoSpaceDN w:val="0"/>
        <w:adjustRightInd w:val="0"/>
        <w:jc w:val="right"/>
        <w:rPr>
          <w:rFonts w:ascii="Times New Roman" w:eastAsia="Times New Roman" w:hAnsi="Times New Roman"/>
          <w:sz w:val="28"/>
          <w:szCs w:val="28"/>
        </w:rPr>
      </w:pPr>
      <w:r>
        <w:rPr>
          <w:rFonts w:ascii="Times New Roman" w:eastAsia="Times New Roman" w:hAnsi="Times New Roman"/>
          <w:sz w:val="28"/>
          <w:szCs w:val="28"/>
        </w:rPr>
        <w:t>Таблица 1</w:t>
      </w:r>
    </w:p>
    <w:tbl>
      <w:tblPr>
        <w:tblW w:w="10752" w:type="dxa"/>
        <w:tblInd w:w="-878" w:type="dxa"/>
        <w:tblLayout w:type="fixed"/>
        <w:tblLook w:val="01E0"/>
      </w:tblPr>
      <w:tblGrid>
        <w:gridCol w:w="2660"/>
        <w:gridCol w:w="2526"/>
        <w:gridCol w:w="1920"/>
        <w:gridCol w:w="1791"/>
        <w:gridCol w:w="1855"/>
      </w:tblGrid>
      <w:tr w:rsidR="00CE484F" w:rsidRPr="006244CC" w:rsidTr="0034624F">
        <w:tc>
          <w:tcPr>
            <w:tcW w:w="2660" w:type="dxa"/>
            <w:vMerge w:val="restart"/>
            <w:tcBorders>
              <w:top w:val="single" w:sz="4" w:space="0" w:color="auto"/>
              <w:left w:val="single" w:sz="4" w:space="0" w:color="auto"/>
              <w:bottom w:val="single" w:sz="4" w:space="0" w:color="auto"/>
              <w:right w:val="single" w:sz="4" w:space="0" w:color="auto"/>
            </w:tcBorders>
            <w:vAlign w:val="center"/>
          </w:tcPr>
          <w:p w:rsidR="00CE484F" w:rsidRPr="00AA164D" w:rsidRDefault="00CE484F" w:rsidP="0034624F">
            <w:pPr>
              <w:autoSpaceDE w:val="0"/>
              <w:autoSpaceDN w:val="0"/>
              <w:adjustRightInd w:val="0"/>
              <w:rPr>
                <w:rFonts w:ascii="Times New Roman" w:eastAsia="Times New Roman" w:hAnsi="Times New Roman"/>
                <w:b/>
              </w:rPr>
            </w:pPr>
            <w:r w:rsidRPr="00AA164D">
              <w:rPr>
                <w:rFonts w:ascii="Times New Roman" w:eastAsia="Times New Roman" w:hAnsi="Times New Roman"/>
                <w:b/>
              </w:rPr>
              <w:t>Наименование</w:t>
            </w:r>
          </w:p>
          <w:p w:rsidR="00CE484F" w:rsidRPr="006244CC" w:rsidRDefault="00CE484F" w:rsidP="0034624F">
            <w:pPr>
              <w:autoSpaceDE w:val="0"/>
              <w:autoSpaceDN w:val="0"/>
              <w:adjustRightInd w:val="0"/>
              <w:rPr>
                <w:rFonts w:ascii="Times New Roman" w:eastAsia="Times New Roman" w:hAnsi="Times New Roman"/>
                <w:b/>
              </w:rPr>
            </w:pPr>
            <w:r w:rsidRPr="00AA164D">
              <w:rPr>
                <w:rFonts w:ascii="Times New Roman" w:eastAsia="Times New Roman" w:hAnsi="Times New Roman"/>
                <w:b/>
              </w:rPr>
              <w:t>ОПОП</w:t>
            </w:r>
          </w:p>
        </w:tc>
        <w:tc>
          <w:tcPr>
            <w:tcW w:w="4446" w:type="dxa"/>
            <w:gridSpan w:val="2"/>
            <w:tcBorders>
              <w:top w:val="single" w:sz="4" w:space="0" w:color="auto"/>
              <w:left w:val="single" w:sz="4" w:space="0" w:color="auto"/>
              <w:bottom w:val="single" w:sz="4" w:space="0" w:color="auto"/>
              <w:right w:val="single" w:sz="4" w:space="0" w:color="auto"/>
            </w:tcBorders>
          </w:tcPr>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Квалификации</w:t>
            </w:r>
          </w:p>
        </w:tc>
        <w:tc>
          <w:tcPr>
            <w:tcW w:w="1791" w:type="dxa"/>
            <w:vMerge w:val="restart"/>
            <w:tcBorders>
              <w:top w:val="single" w:sz="4" w:space="0" w:color="auto"/>
              <w:left w:val="single" w:sz="4" w:space="0" w:color="auto"/>
              <w:bottom w:val="single" w:sz="4" w:space="0" w:color="auto"/>
              <w:right w:val="single" w:sz="4" w:space="0" w:color="auto"/>
            </w:tcBorders>
          </w:tcPr>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 xml:space="preserve">Нормативный </w:t>
            </w:r>
          </w:p>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срок освоения ОПОП</w:t>
            </w:r>
          </w:p>
        </w:tc>
        <w:tc>
          <w:tcPr>
            <w:tcW w:w="1855" w:type="dxa"/>
            <w:vMerge w:val="restart"/>
            <w:tcBorders>
              <w:top w:val="single" w:sz="4" w:space="0" w:color="auto"/>
              <w:left w:val="single" w:sz="4" w:space="0" w:color="auto"/>
              <w:bottom w:val="single" w:sz="4" w:space="0" w:color="auto"/>
              <w:right w:val="single" w:sz="4" w:space="0" w:color="auto"/>
            </w:tcBorders>
          </w:tcPr>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Трудоемкость</w:t>
            </w:r>
          </w:p>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(в часах)</w:t>
            </w:r>
            <w:r w:rsidRPr="006244CC">
              <w:rPr>
                <w:rStyle w:val="aff"/>
                <w:rFonts w:ascii="Times New Roman" w:eastAsia="Times New Roman" w:hAnsi="Times New Roman"/>
                <w:b/>
              </w:rPr>
              <w:footnoteReference w:id="2"/>
            </w:r>
          </w:p>
        </w:tc>
      </w:tr>
      <w:tr w:rsidR="00CE484F" w:rsidRPr="006244CC" w:rsidTr="0034624F">
        <w:trPr>
          <w:trHeight w:val="902"/>
        </w:trPr>
        <w:tc>
          <w:tcPr>
            <w:tcW w:w="2660"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34624F">
            <w:pPr>
              <w:autoSpaceDE w:val="0"/>
              <w:autoSpaceDN w:val="0"/>
              <w:adjustRightInd w:val="0"/>
              <w:rPr>
                <w:rFonts w:ascii="Times New Roman" w:eastAsia="Times New Roman" w:hAnsi="Times New Roman"/>
              </w:rPr>
            </w:pPr>
          </w:p>
        </w:tc>
        <w:tc>
          <w:tcPr>
            <w:tcW w:w="2526" w:type="dxa"/>
            <w:tcBorders>
              <w:top w:val="single" w:sz="4" w:space="0" w:color="auto"/>
              <w:left w:val="single" w:sz="4" w:space="0" w:color="auto"/>
              <w:bottom w:val="single" w:sz="4" w:space="0" w:color="auto"/>
              <w:right w:val="single" w:sz="4" w:space="0" w:color="auto"/>
            </w:tcBorders>
          </w:tcPr>
          <w:p w:rsidR="00CE484F" w:rsidRPr="00AA164D" w:rsidRDefault="00CE484F" w:rsidP="0034624F">
            <w:pPr>
              <w:autoSpaceDE w:val="0"/>
              <w:autoSpaceDN w:val="0"/>
              <w:adjustRightInd w:val="0"/>
              <w:rPr>
                <w:rFonts w:ascii="Times New Roman" w:eastAsia="Times New Roman" w:hAnsi="Times New Roman"/>
                <w:b/>
              </w:rPr>
            </w:pPr>
            <w:r w:rsidRPr="00AA164D">
              <w:rPr>
                <w:rFonts w:ascii="Times New Roman" w:eastAsia="Times New Roman" w:hAnsi="Times New Roman"/>
                <w:b/>
              </w:rPr>
              <w:t>Код в соответствии</w:t>
            </w:r>
          </w:p>
          <w:p w:rsidR="00CE484F" w:rsidRPr="006244CC" w:rsidRDefault="00CE484F" w:rsidP="0034624F">
            <w:pPr>
              <w:autoSpaceDE w:val="0"/>
              <w:autoSpaceDN w:val="0"/>
              <w:adjustRightInd w:val="0"/>
              <w:rPr>
                <w:rFonts w:ascii="Times New Roman" w:eastAsia="Times New Roman" w:hAnsi="Times New Roman"/>
                <w:b/>
              </w:rPr>
            </w:pPr>
            <w:r w:rsidRPr="00AA164D">
              <w:rPr>
                <w:rFonts w:ascii="Times New Roman" w:eastAsia="Times New Roman" w:hAnsi="Times New Roman"/>
                <w:b/>
              </w:rPr>
              <w:t>с принятой классификацией ОПОП</w:t>
            </w:r>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6244CC" w:rsidRDefault="00CE484F" w:rsidP="0034624F">
            <w:pPr>
              <w:autoSpaceDE w:val="0"/>
              <w:autoSpaceDN w:val="0"/>
              <w:adjustRightInd w:val="0"/>
              <w:rPr>
                <w:rFonts w:ascii="Times New Roman" w:eastAsia="Times New Roman" w:hAnsi="Times New Roman"/>
                <w:b/>
              </w:rPr>
            </w:pPr>
            <w:r w:rsidRPr="006244CC">
              <w:rPr>
                <w:rFonts w:ascii="Times New Roman" w:eastAsia="Times New Roman" w:hAnsi="Times New Roman"/>
                <w:b/>
              </w:rPr>
              <w:t>Наименование</w:t>
            </w:r>
          </w:p>
          <w:p w:rsidR="00CE484F" w:rsidRPr="006244CC" w:rsidRDefault="00CE484F" w:rsidP="0034624F">
            <w:pPr>
              <w:autoSpaceDE w:val="0"/>
              <w:autoSpaceDN w:val="0"/>
              <w:adjustRightInd w:val="0"/>
              <w:rPr>
                <w:rFonts w:ascii="Times New Roman" w:eastAsia="Times New Roman" w:hAnsi="Times New Roman"/>
                <w:b/>
              </w:rPr>
            </w:pPr>
          </w:p>
        </w:tc>
        <w:tc>
          <w:tcPr>
            <w:tcW w:w="1791"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34624F">
            <w:pPr>
              <w:autoSpaceDE w:val="0"/>
              <w:autoSpaceDN w:val="0"/>
              <w:adjustRightInd w:val="0"/>
              <w:rPr>
                <w:rFonts w:ascii="Times New Roman" w:eastAsia="Times New Roman" w:hAnsi="Times New Roman"/>
              </w:rPr>
            </w:pPr>
          </w:p>
        </w:tc>
        <w:tc>
          <w:tcPr>
            <w:tcW w:w="1855"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34624F">
            <w:pPr>
              <w:autoSpaceDE w:val="0"/>
              <w:autoSpaceDN w:val="0"/>
              <w:adjustRightInd w:val="0"/>
              <w:rPr>
                <w:rFonts w:ascii="Times New Roman" w:eastAsia="Times New Roman" w:hAnsi="Times New Roman"/>
              </w:rPr>
            </w:pPr>
          </w:p>
        </w:tc>
      </w:tr>
      <w:tr w:rsidR="00CE484F" w:rsidRPr="008A46F9" w:rsidTr="0034624F">
        <w:tc>
          <w:tcPr>
            <w:tcW w:w="2660" w:type="dxa"/>
            <w:tcBorders>
              <w:top w:val="single" w:sz="4" w:space="0" w:color="auto"/>
              <w:left w:val="single" w:sz="4" w:space="0" w:color="auto"/>
              <w:bottom w:val="single" w:sz="4" w:space="0" w:color="auto"/>
              <w:right w:val="single" w:sz="4" w:space="0" w:color="auto"/>
            </w:tcBorders>
          </w:tcPr>
          <w:p w:rsidR="00CE484F" w:rsidRPr="00B239A9" w:rsidRDefault="00CE484F" w:rsidP="0034624F">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Инструментальное исполнительство (по видам инструментов)</w:t>
            </w:r>
          </w:p>
        </w:tc>
        <w:tc>
          <w:tcPr>
            <w:tcW w:w="2526" w:type="dxa"/>
            <w:tcBorders>
              <w:top w:val="single" w:sz="4" w:space="0" w:color="auto"/>
              <w:left w:val="single" w:sz="4" w:space="0" w:color="auto"/>
              <w:bottom w:val="single" w:sz="4" w:space="0" w:color="auto"/>
              <w:right w:val="single" w:sz="4" w:space="0" w:color="auto"/>
            </w:tcBorders>
            <w:vAlign w:val="center"/>
          </w:tcPr>
          <w:p w:rsidR="00CE484F" w:rsidRPr="00B239A9" w:rsidRDefault="00F3236C" w:rsidP="0034624F">
            <w:pPr>
              <w:autoSpaceDE w:val="0"/>
              <w:autoSpaceDN w:val="0"/>
              <w:adjustRightInd w:val="0"/>
              <w:rPr>
                <w:rFonts w:ascii="Times New Roman" w:eastAsia="Times New Roman" w:hAnsi="Times New Roman"/>
              </w:rPr>
            </w:pPr>
            <w:r w:rsidRPr="00493CA4">
              <w:rPr>
                <w:rFonts w:ascii="Times New Roman" w:hAnsi="Times New Roman" w:cs="Times New Roman"/>
                <w:color w:val="auto"/>
                <w:sz w:val="28"/>
                <w:szCs w:val="28"/>
                <w:bdr w:val="none" w:sz="0" w:space="0" w:color="auto" w:frame="1"/>
                <w:shd w:val="clear" w:color="auto" w:fill="FFFFFF"/>
              </w:rPr>
              <w:t>53.02.03</w:t>
            </w:r>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34624F">
            <w:pPr>
              <w:autoSpaceDE w:val="0"/>
              <w:autoSpaceDN w:val="0"/>
              <w:adjustRightInd w:val="0"/>
              <w:rPr>
                <w:rFonts w:ascii="Times New Roman" w:eastAsia="Times New Roman" w:hAnsi="Times New Roman"/>
              </w:rPr>
            </w:pPr>
          </w:p>
        </w:tc>
        <w:tc>
          <w:tcPr>
            <w:tcW w:w="1791"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34624F">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3 года  10 месяцев</w:t>
            </w:r>
          </w:p>
        </w:tc>
        <w:tc>
          <w:tcPr>
            <w:tcW w:w="1855"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34624F">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7722</w:t>
            </w:r>
          </w:p>
        </w:tc>
      </w:tr>
      <w:tr w:rsidR="00CE484F" w:rsidRPr="008A46F9" w:rsidTr="0034624F">
        <w:tc>
          <w:tcPr>
            <w:tcW w:w="2660"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jc w:val="both"/>
              <w:rPr>
                <w:rFonts w:ascii="Times New Roman" w:eastAsia="Times New Roman" w:hAnsi="Times New Roman"/>
              </w:rPr>
            </w:pPr>
            <w:r w:rsidRPr="008A46F9">
              <w:rPr>
                <w:rFonts w:ascii="Times New Roman" w:eastAsia="Times New Roman" w:hAnsi="Times New Roman"/>
              </w:rPr>
              <w:t>Оркестровые струнные инструменты (скрипк</w:t>
            </w:r>
            <w:r>
              <w:rPr>
                <w:rFonts w:ascii="Times New Roman" w:eastAsia="Times New Roman" w:hAnsi="Times New Roman"/>
              </w:rPr>
              <w:t xml:space="preserve">а, альт, виолончель, контрабас (возможно </w:t>
            </w:r>
            <w:r w:rsidRPr="008A46F9">
              <w:rPr>
                <w:rFonts w:ascii="Times New Roman" w:eastAsia="Times New Roman" w:hAnsi="Times New Roman"/>
              </w:rPr>
              <w:t>арфа)</w:t>
            </w:r>
          </w:p>
        </w:tc>
        <w:tc>
          <w:tcPr>
            <w:tcW w:w="2526"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rPr>
                <w:rFonts w:ascii="Times New Roman" w:eastAsia="Times New Roman" w:hAnsi="Times New Roman"/>
              </w:rPr>
            </w:pPr>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rPr>
                <w:rFonts w:ascii="Times New Roman" w:eastAsia="Times New Roman" w:hAnsi="Times New Roman"/>
              </w:rPr>
            </w:pPr>
            <w:r>
              <w:rPr>
                <w:rFonts w:ascii="Times New Roman" w:eastAsia="Times New Roman" w:hAnsi="Times New Roman"/>
              </w:rPr>
              <w:t xml:space="preserve">Артист, </w:t>
            </w:r>
            <w:r w:rsidRPr="008A46F9">
              <w:rPr>
                <w:rFonts w:ascii="Times New Roman" w:eastAsia="Times New Roman" w:hAnsi="Times New Roman"/>
              </w:rPr>
              <w:t>преподаватель</w:t>
            </w:r>
          </w:p>
        </w:tc>
        <w:tc>
          <w:tcPr>
            <w:tcW w:w="1791"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rPr>
                <w:rFonts w:ascii="Times New Roman" w:eastAsia="Times New Roman" w:hAnsi="Times New Roman"/>
              </w:rPr>
            </w:pPr>
          </w:p>
        </w:tc>
        <w:tc>
          <w:tcPr>
            <w:tcW w:w="1855"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34624F">
            <w:pPr>
              <w:autoSpaceDE w:val="0"/>
              <w:autoSpaceDN w:val="0"/>
              <w:adjustRightInd w:val="0"/>
              <w:rPr>
                <w:rFonts w:ascii="Times New Roman" w:eastAsia="Times New Roman" w:hAnsi="Times New Roman"/>
              </w:rPr>
            </w:pPr>
          </w:p>
        </w:tc>
      </w:tr>
    </w:tbl>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Default="00CE484F" w:rsidP="00CE484F">
      <w:pPr>
        <w:autoSpaceDE w:val="0"/>
        <w:autoSpaceDN w:val="0"/>
        <w:adjustRightInd w:val="0"/>
        <w:ind w:firstLine="851"/>
        <w:jc w:val="both"/>
        <w:rPr>
          <w:rFonts w:ascii="Times New Roman" w:eastAsia="Times New Roman" w:hAnsi="Times New Roman"/>
          <w:sz w:val="28"/>
          <w:szCs w:val="28"/>
        </w:rPr>
      </w:pPr>
      <w:r w:rsidRPr="006F3008">
        <w:rPr>
          <w:rFonts w:ascii="Times New Roman" w:eastAsia="Times New Roman" w:hAnsi="Times New Roman"/>
          <w:sz w:val="28"/>
          <w:szCs w:val="28"/>
        </w:rPr>
        <w:t>При приеме на ОПОП учебное заведение проводит вступительные</w:t>
      </w:r>
      <w:r w:rsidRPr="006244CC">
        <w:rPr>
          <w:rFonts w:ascii="Times New Roman" w:eastAsia="Times New Roman" w:hAnsi="Times New Roman"/>
          <w:sz w:val="28"/>
          <w:szCs w:val="28"/>
        </w:rPr>
        <w:t xml:space="preserve"> испытания творческой направленности.</w:t>
      </w:r>
    </w:p>
    <w:p w:rsidR="0034624F" w:rsidRDefault="0034624F" w:rsidP="00CE484F">
      <w:pPr>
        <w:autoSpaceDE w:val="0"/>
        <w:autoSpaceDN w:val="0"/>
        <w:adjustRightInd w:val="0"/>
        <w:ind w:firstLine="851"/>
        <w:jc w:val="both"/>
        <w:rPr>
          <w:rFonts w:ascii="Times New Roman" w:eastAsia="Times New Roman" w:hAnsi="Times New Roman"/>
          <w:sz w:val="28"/>
          <w:szCs w:val="28"/>
        </w:rPr>
      </w:pPr>
    </w:p>
    <w:p w:rsidR="0034624F" w:rsidRPr="0034624F" w:rsidRDefault="0034624F" w:rsidP="0034624F">
      <w:pPr>
        <w:ind w:left="720"/>
        <w:rPr>
          <w:rFonts w:ascii="Times New Roman" w:hAnsi="Times New Roman"/>
          <w:b/>
          <w:color w:val="333333"/>
          <w:shd w:val="clear" w:color="auto" w:fill="FFFFFF"/>
        </w:rPr>
      </w:pPr>
      <w:r w:rsidRPr="00AE1DB5">
        <w:rPr>
          <w:rFonts w:ascii="Times New Roman" w:hAnsi="Times New Roman"/>
        </w:rPr>
        <w:br/>
      </w:r>
      <w:r w:rsidRPr="0034624F">
        <w:rPr>
          <w:rFonts w:ascii="Times New Roman" w:hAnsi="Times New Roman"/>
          <w:b/>
          <w:color w:val="333333"/>
          <w:shd w:val="clear" w:color="auto" w:fill="FFFFFF"/>
        </w:rPr>
        <w:t xml:space="preserve">1.4. Организация работы по направлению </w:t>
      </w:r>
      <w:r w:rsidRPr="0034624F">
        <w:rPr>
          <w:rFonts w:ascii="Times New Roman" w:hAnsi="Times New Roman"/>
          <w:b/>
          <w:color w:val="333333"/>
          <w:shd w:val="clear" w:color="auto" w:fill="FFFFFF"/>
          <w:lang w:val="en-US"/>
        </w:rPr>
        <w:t>WorldSkills</w:t>
      </w:r>
      <w:r w:rsidRPr="0034624F">
        <w:rPr>
          <w:rFonts w:ascii="Times New Roman" w:hAnsi="Times New Roman"/>
          <w:b/>
          <w:color w:val="333333"/>
          <w:shd w:val="clear" w:color="auto" w:fill="FFFFFF"/>
        </w:rPr>
        <w:t xml:space="preserve"> Russia</w:t>
      </w:r>
    </w:p>
    <w:p w:rsidR="0034624F" w:rsidRPr="0034624F" w:rsidRDefault="0034624F" w:rsidP="0034624F">
      <w:pPr>
        <w:jc w:val="center"/>
        <w:rPr>
          <w:rFonts w:ascii="Times New Roman" w:hAnsi="Times New Roman"/>
          <w:b/>
          <w:color w:val="333333"/>
          <w:shd w:val="clear" w:color="auto" w:fill="FFFFFF"/>
        </w:rPr>
      </w:pPr>
      <w:r w:rsidRPr="0034624F">
        <w:rPr>
          <w:rFonts w:ascii="Times New Roman" w:hAnsi="Times New Roman"/>
          <w:b/>
          <w:color w:val="333333"/>
          <w:shd w:val="clear" w:color="auto" w:fill="FFFFFF"/>
        </w:rPr>
        <w:t>в ГБПОУ "Новгородский областной колледж искусств им. С.В. Рахманинова"</w:t>
      </w:r>
    </w:p>
    <w:p w:rsidR="0034624F" w:rsidRPr="0034624F" w:rsidRDefault="0034624F" w:rsidP="0034624F">
      <w:pPr>
        <w:jc w:val="both"/>
        <w:rPr>
          <w:rFonts w:ascii="Times New Roman" w:hAnsi="Times New Roman"/>
        </w:rPr>
      </w:pPr>
      <w:r w:rsidRPr="0034624F">
        <w:rPr>
          <w:rFonts w:ascii="Times New Roman" w:hAnsi="Times New Roman"/>
        </w:rPr>
        <w:t>Работа по внедрению стандартов Worldskills Russia проводится в несколько этапов:</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Изучение нормативно-правовой базы:</w:t>
      </w:r>
    </w:p>
    <w:p w:rsidR="0034624F" w:rsidRPr="0034624F" w:rsidRDefault="0034624F" w:rsidP="0034624F">
      <w:pPr>
        <w:pStyle w:val="aff1"/>
        <w:jc w:val="both"/>
        <w:rPr>
          <w:rFonts w:ascii="Times New Roman" w:hAnsi="Times New Roman"/>
        </w:rPr>
      </w:pPr>
    </w:p>
    <w:p w:rsidR="0034624F" w:rsidRPr="0034624F" w:rsidRDefault="00890597" w:rsidP="0034624F">
      <w:pPr>
        <w:widowControl/>
        <w:numPr>
          <w:ilvl w:val="0"/>
          <w:numId w:val="53"/>
        </w:numPr>
        <w:shd w:val="clear" w:color="auto" w:fill="FFFFFF"/>
        <w:jc w:val="both"/>
        <w:rPr>
          <w:rFonts w:ascii="Times New Roman" w:hAnsi="Times New Roman"/>
        </w:rPr>
      </w:pPr>
      <w:hyperlink r:id="rId9" w:tgtFrame="_blank" w:history="1">
        <w:r w:rsidR="0034624F" w:rsidRPr="0034624F">
          <w:rPr>
            <w:rFonts w:ascii="Times New Roman" w:hAnsi="Times New Roman"/>
          </w:rPr>
          <w:t>Распоряжение Правительства Российской Федерации от 08.10.2014 № 1987-р об учреждении Союза "Агенство развития профессиональных сообществ и рабочих кадров "Ворлдскиллс Россия"</w:t>
        </w:r>
      </w:hyperlink>
      <w:r w:rsidR="0034624F" w:rsidRPr="0034624F">
        <w:rPr>
          <w:rFonts w:ascii="Times New Roman" w:hAnsi="Times New Roman"/>
        </w:rPr>
        <w:t> (Распоряжение No1987-р от 08.10.2014)</w:t>
      </w:r>
    </w:p>
    <w:p w:rsidR="0034624F" w:rsidRPr="0034624F" w:rsidRDefault="0034624F" w:rsidP="0034624F">
      <w:pPr>
        <w:widowControl/>
        <w:numPr>
          <w:ilvl w:val="0"/>
          <w:numId w:val="53"/>
        </w:numPr>
        <w:shd w:val="clear" w:color="auto" w:fill="FFFFFF"/>
        <w:jc w:val="both"/>
        <w:rPr>
          <w:rFonts w:ascii="Times New Roman" w:hAnsi="Times New Roman"/>
        </w:rPr>
      </w:pPr>
      <w:r w:rsidRPr="0034624F">
        <w:rPr>
          <w:rFonts w:ascii="Times New Roman" w:hAnsi="Times New Roman"/>
        </w:rPr>
        <w:t xml:space="preserve"> </w:t>
      </w:r>
      <w:hyperlink r:id="rId10" w:tgtFrame="_blank" w:history="1">
        <w:r w:rsidRPr="0034624F">
          <w:rPr>
            <w:rFonts w:ascii="Times New Roman" w:hAnsi="Times New Roman"/>
          </w:rPr>
          <w:t>Перечень поручений по итогам встречи Президента Российской Федерации с членами национальной сборной России по профессиональному мастерству от 21.09.2015 № Пр-1921</w:t>
        </w:r>
      </w:hyperlink>
      <w:r w:rsidRPr="0034624F">
        <w:rPr>
          <w:rFonts w:ascii="Times New Roman" w:hAnsi="Times New Roman"/>
        </w:rPr>
        <w:t> </w:t>
      </w:r>
    </w:p>
    <w:p w:rsidR="0034624F" w:rsidRPr="0034624F" w:rsidRDefault="00890597" w:rsidP="0034624F">
      <w:pPr>
        <w:widowControl/>
        <w:numPr>
          <w:ilvl w:val="0"/>
          <w:numId w:val="53"/>
        </w:numPr>
        <w:shd w:val="clear" w:color="auto" w:fill="FFFFFF"/>
        <w:jc w:val="both"/>
        <w:rPr>
          <w:rFonts w:ascii="Times New Roman" w:hAnsi="Times New Roman"/>
        </w:rPr>
      </w:pPr>
      <w:hyperlink r:id="rId11" w:tgtFrame="_blank" w:history="1">
        <w:r w:rsidR="0034624F" w:rsidRPr="0034624F">
          <w:rPr>
            <w:rFonts w:ascii="Times New Roman" w:hAnsi="Times New Roman"/>
          </w:rPr>
          <w:t>Распоряжение правительства Российской Федерации от 03.03.2015 № 349-р об утверждении комплекса мер, направленных на совершенствование системы среднего профессионального образования, на 2015-2020 годы</w:t>
        </w:r>
      </w:hyperlink>
      <w:r w:rsidR="0034624F" w:rsidRPr="0034624F">
        <w:rPr>
          <w:rFonts w:ascii="Times New Roman" w:hAnsi="Times New Roman"/>
        </w:rPr>
        <w:t> (Распоряжение Правительства Российской Федерации от 03.03.2015 г. №349-р.</w:t>
      </w:r>
    </w:p>
    <w:p w:rsidR="0034624F" w:rsidRPr="0034624F" w:rsidRDefault="00890597" w:rsidP="0034624F">
      <w:pPr>
        <w:widowControl/>
        <w:numPr>
          <w:ilvl w:val="0"/>
          <w:numId w:val="53"/>
        </w:numPr>
        <w:shd w:val="clear" w:color="auto" w:fill="FFFFFF"/>
        <w:jc w:val="both"/>
        <w:rPr>
          <w:rFonts w:ascii="Times New Roman" w:hAnsi="Times New Roman"/>
        </w:rPr>
      </w:pPr>
      <w:hyperlink r:id="rId12" w:tgtFrame="_blank" w:history="1">
        <w:r w:rsidR="0034624F" w:rsidRPr="0034624F">
          <w:rPr>
            <w:rFonts w:ascii="Times New Roman" w:hAnsi="Times New Roman"/>
          </w:rPr>
          <w:t>Положение об ассоциированном членстве в Союзе "Агентство развития профессиональных сообществ и рабочих кадров "Ворлдскиллс Россия"</w:t>
        </w:r>
      </w:hyperlink>
      <w:r w:rsidR="0034624F" w:rsidRPr="0034624F">
        <w:rPr>
          <w:rFonts w:ascii="Times New Roman" w:hAnsi="Times New Roman"/>
        </w:rPr>
        <w:t> (2015-02-06 Положение об асс.членстве)</w:t>
      </w:r>
    </w:p>
    <w:p w:rsidR="0034624F" w:rsidRPr="0034624F" w:rsidRDefault="00890597" w:rsidP="0034624F">
      <w:pPr>
        <w:widowControl/>
        <w:numPr>
          <w:ilvl w:val="0"/>
          <w:numId w:val="53"/>
        </w:numPr>
        <w:shd w:val="clear" w:color="auto" w:fill="FFFFFF"/>
        <w:jc w:val="both"/>
        <w:rPr>
          <w:rFonts w:ascii="Times New Roman" w:hAnsi="Times New Roman"/>
        </w:rPr>
      </w:pPr>
      <w:hyperlink r:id="rId13" w:tgtFrame="_blank" w:history="1">
        <w:r w:rsidR="0034624F" w:rsidRPr="0034624F">
          <w:rPr>
            <w:rFonts w:ascii="Times New Roman" w:hAnsi="Times New Roman"/>
          </w:rPr>
          <w:t>Нормативно-правовые акты по развитию движения WorldSkills в Российской Федерации</w:t>
        </w:r>
      </w:hyperlink>
      <w:r w:rsidR="0034624F" w:rsidRPr="0034624F">
        <w:rPr>
          <w:rFonts w:ascii="Times New Roman" w:hAnsi="Times New Roman"/>
        </w:rPr>
        <w:t> (Нормативные правовые акты)</w:t>
      </w:r>
    </w:p>
    <w:p w:rsidR="0034624F" w:rsidRPr="0034624F" w:rsidRDefault="00890597" w:rsidP="0034624F">
      <w:pPr>
        <w:widowControl/>
        <w:numPr>
          <w:ilvl w:val="0"/>
          <w:numId w:val="53"/>
        </w:numPr>
        <w:shd w:val="clear" w:color="auto" w:fill="FFFFFF"/>
        <w:jc w:val="both"/>
        <w:rPr>
          <w:rFonts w:ascii="Times New Roman" w:hAnsi="Times New Roman"/>
        </w:rPr>
      </w:pPr>
      <w:hyperlink r:id="rId14" w:tgtFrame="_blank" w:history="1">
        <w:r w:rsidR="0034624F" w:rsidRPr="0034624F">
          <w:rPr>
            <w:rFonts w:ascii="Times New Roman" w:hAnsi="Times New Roman"/>
          </w:rPr>
          <w:t>ПРИКАЗ об утверждении перечня компетенций ВСР</w:t>
        </w:r>
      </w:hyperlink>
      <w:r w:rsidR="0034624F" w:rsidRPr="0034624F">
        <w:rPr>
          <w:rFonts w:ascii="Times New Roman" w:hAnsi="Times New Roman"/>
        </w:rPr>
        <w:t> (Приказ по перечню компетенций 11.09.2019)</w:t>
      </w:r>
    </w:p>
    <w:p w:rsidR="0034624F" w:rsidRPr="0034624F" w:rsidRDefault="0034624F" w:rsidP="0034624F">
      <w:pPr>
        <w:jc w:val="both"/>
        <w:rPr>
          <w:rFonts w:ascii="Times New Roman" w:hAnsi="Times New Roman"/>
        </w:rPr>
      </w:pP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Изучение регламентирующей документации Союза Worldskills Russia:</w:t>
      </w:r>
    </w:p>
    <w:p w:rsidR="0034624F" w:rsidRPr="0034624F" w:rsidRDefault="0034624F" w:rsidP="0034624F">
      <w:pPr>
        <w:pStyle w:val="aff1"/>
        <w:jc w:val="both"/>
        <w:rPr>
          <w:rFonts w:ascii="Times New Roman" w:hAnsi="Times New Roman"/>
        </w:rPr>
      </w:pP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Устав</w:t>
      </w:r>
      <w:r w:rsidRPr="0034624F">
        <w:rPr>
          <w:rFonts w:ascii="Times New Roman" w:hAnsi="Times New Roman"/>
          <w:lang w:val="en-US"/>
        </w:rPr>
        <w:t xml:space="preserve"> </w:t>
      </w:r>
      <w:r w:rsidRPr="0034624F">
        <w:rPr>
          <w:rFonts w:ascii="Times New Roman" w:hAnsi="Times New Roman"/>
        </w:rPr>
        <w:t>Союза</w:t>
      </w:r>
      <w:r w:rsidRPr="0034624F">
        <w:rPr>
          <w:rFonts w:ascii="Times New Roman" w:hAnsi="Times New Roman"/>
          <w:lang w:val="en-US"/>
        </w:rPr>
        <w:t xml:space="preserve"> Worldskills Russia</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 xml:space="preserve">Кодекс этики </w:t>
      </w:r>
      <w:r w:rsidRPr="0034624F">
        <w:rPr>
          <w:rFonts w:ascii="Times New Roman" w:hAnsi="Times New Roman"/>
          <w:lang w:val="en-US"/>
        </w:rPr>
        <w:t>Worldskills</w:t>
      </w:r>
      <w:r w:rsidRPr="0034624F">
        <w:rPr>
          <w:rFonts w:ascii="Times New Roman" w:hAnsi="Times New Roman"/>
        </w:rPr>
        <w:t xml:space="preserve"> </w:t>
      </w:r>
      <w:r w:rsidRPr="0034624F">
        <w:rPr>
          <w:rFonts w:ascii="Times New Roman" w:hAnsi="Times New Roman"/>
          <w:lang w:val="en-US"/>
        </w:rPr>
        <w:t>Russia</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Регламент корпоративного чемпионата Worldskills Russia Том А</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Регламент корпоративного чемпионата Worldskills Russia Том Б</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График региональных чемпионатов Worldskills Russia</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Перечень компетенций Worldskills</w:t>
      </w:r>
    </w:p>
    <w:p w:rsidR="0034624F" w:rsidRPr="0034624F" w:rsidRDefault="0034624F" w:rsidP="0034624F">
      <w:pPr>
        <w:pStyle w:val="aff1"/>
        <w:numPr>
          <w:ilvl w:val="1"/>
          <w:numId w:val="54"/>
        </w:numPr>
        <w:ind w:left="851"/>
        <w:jc w:val="both"/>
        <w:rPr>
          <w:rFonts w:ascii="Times New Roman" w:hAnsi="Times New Roman"/>
        </w:rPr>
      </w:pPr>
      <w:r w:rsidRPr="0034624F">
        <w:rPr>
          <w:rFonts w:ascii="Times New Roman" w:hAnsi="Times New Roman"/>
        </w:rPr>
        <w:t xml:space="preserve">Конкурсные материалы Финала России Worldskills Russia -  (инфраструктурные листы,  итоговые ТО и КЗ, конкурсные задания, технические описания, техника безопасности) и др. </w:t>
      </w:r>
    </w:p>
    <w:p w:rsidR="0034624F" w:rsidRPr="0034624F" w:rsidRDefault="0034624F" w:rsidP="0034624F">
      <w:pPr>
        <w:pStyle w:val="aff1"/>
        <w:jc w:val="both"/>
        <w:rPr>
          <w:rFonts w:ascii="Times New Roman" w:hAnsi="Times New Roman"/>
        </w:rPr>
      </w:pPr>
      <w:r w:rsidRPr="0034624F">
        <w:rPr>
          <w:rFonts w:ascii="Times New Roman" w:hAnsi="Times New Roman"/>
        </w:rPr>
        <w:t>Размещение информации на сайте колледжа.</w:t>
      </w:r>
    </w:p>
    <w:p w:rsidR="0034624F" w:rsidRPr="0034624F" w:rsidRDefault="0034624F" w:rsidP="0034624F">
      <w:pPr>
        <w:pStyle w:val="aff1"/>
        <w:jc w:val="both"/>
        <w:rPr>
          <w:rFonts w:ascii="Times New Roman" w:hAnsi="Times New Roman"/>
        </w:rPr>
      </w:pP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Участие в региональном и национальном чемпионатах.</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Систематический анализ материалов движения WorldSkills Russia на заседаниях методической комиссии по программам подготовки ППССЗ преподавателями дисциплин спец.цикла.</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Проведение Деловой программы (круглый стол) с работодателями с целью информирования о движении WorldSkills Russia, о подготовке студентов к участию в чемпионате.</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Разработка планов межсетевого взаимодействия с ФГБУК «Новгородский государственный объединённый музей-заповедник» и ГБУК «Новгородская областная универсальная научная библиотека».</w:t>
      </w:r>
    </w:p>
    <w:p w:rsidR="0034624F" w:rsidRPr="0034624F" w:rsidRDefault="0034624F" w:rsidP="0034624F">
      <w:pPr>
        <w:pStyle w:val="aff1"/>
        <w:numPr>
          <w:ilvl w:val="0"/>
          <w:numId w:val="52"/>
        </w:numPr>
        <w:jc w:val="both"/>
        <w:rPr>
          <w:rFonts w:ascii="Times New Roman" w:hAnsi="Times New Roman"/>
        </w:rPr>
      </w:pPr>
      <w:r w:rsidRPr="0034624F">
        <w:rPr>
          <w:rFonts w:ascii="Times New Roman" w:hAnsi="Times New Roman"/>
        </w:rPr>
        <w:t>Разработка планов подготовки к региональным и национальным чемпионатам с созданием максимально комфортных условий для подготовки участников.</w:t>
      </w:r>
    </w:p>
    <w:p w:rsidR="0034624F" w:rsidRPr="006244CC" w:rsidRDefault="0034624F" w:rsidP="00CE484F">
      <w:pPr>
        <w:autoSpaceDE w:val="0"/>
        <w:autoSpaceDN w:val="0"/>
        <w:adjustRightInd w:val="0"/>
        <w:ind w:firstLine="851"/>
        <w:jc w:val="both"/>
        <w:rPr>
          <w:rFonts w:ascii="Times New Roman" w:eastAsia="Times New Roman" w:hAnsi="Times New Roman"/>
          <w:sz w:val="28"/>
          <w:szCs w:val="28"/>
        </w:rPr>
      </w:pPr>
    </w:p>
    <w:p w:rsidR="00CE484F" w:rsidRPr="008A46F9" w:rsidRDefault="00CE484F" w:rsidP="00CE484F">
      <w:pPr>
        <w:pStyle w:val="1"/>
        <w:spacing w:before="240" w:after="60"/>
        <w:rPr>
          <w:rFonts w:cs="Arial"/>
          <w:bCs/>
          <w:kern w:val="32"/>
          <w:sz w:val="28"/>
          <w:szCs w:val="28"/>
          <w:lang w:eastAsia="en-US" w:bidi="en-US"/>
        </w:rPr>
      </w:pPr>
      <w:bookmarkStart w:id="2" w:name="_Toc277515242"/>
      <w:r w:rsidRPr="000F6A4A">
        <w:rPr>
          <w:rFonts w:cs="Arial"/>
          <w:bCs/>
          <w:kern w:val="32"/>
          <w:sz w:val="28"/>
          <w:szCs w:val="28"/>
          <w:lang w:eastAsia="en-US" w:bidi="en-US"/>
        </w:rPr>
        <w:t>2.</w:t>
      </w:r>
      <w:r w:rsidRPr="008A46F9">
        <w:rPr>
          <w:rFonts w:cs="Arial"/>
          <w:bCs/>
          <w:kern w:val="32"/>
          <w:sz w:val="28"/>
          <w:szCs w:val="28"/>
          <w:lang w:eastAsia="en-US" w:bidi="en-US"/>
        </w:rPr>
        <w:t>Характеристика профессиональной деятельности выпускников</w:t>
      </w:r>
      <w:bookmarkEnd w:id="2"/>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lastRenderedPageBreak/>
        <w:t>2.1. Область профессиональной деятельности выпускников</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Область</w:t>
      </w:r>
      <w:r w:rsidRPr="008A46F9">
        <w:rPr>
          <w:rFonts w:ascii="Times New Roman" w:eastAsia="Times New Roman" w:hAnsi="Times New Roman"/>
          <w:sz w:val="28"/>
          <w:szCs w:val="28"/>
        </w:rPr>
        <w:t xml:space="preserve"> профессиональной д</w:t>
      </w:r>
      <w:r>
        <w:rPr>
          <w:rFonts w:ascii="Times New Roman" w:eastAsia="Times New Roman" w:hAnsi="Times New Roman"/>
          <w:sz w:val="28"/>
          <w:szCs w:val="28"/>
        </w:rPr>
        <w:t>еятельности выпускников</w:t>
      </w:r>
      <w:r w:rsidRPr="008A46F9">
        <w:rPr>
          <w:rFonts w:ascii="Times New Roman" w:eastAsia="Times New Roman" w:hAnsi="Times New Roman"/>
          <w:sz w:val="28"/>
          <w:szCs w:val="28"/>
        </w:rPr>
        <w:t xml:space="preserve">: музыкально-инструментальное исполнительство; музыкальная педагогика в детских школах искусств, детских музыкальных школах и других учреждениях дополнительного образования, </w:t>
      </w:r>
      <w:r w:rsidRPr="008E0B27">
        <w:rPr>
          <w:rFonts w:ascii="Times New Roman" w:eastAsia="Times New Roman" w:hAnsi="Times New Roman"/>
          <w:sz w:val="28"/>
          <w:szCs w:val="28"/>
        </w:rPr>
        <w:t>общеобразовательных учреждениях, учреждениях СПО; организация и проведение</w:t>
      </w:r>
      <w:r w:rsidRPr="008A46F9">
        <w:rPr>
          <w:rFonts w:ascii="Times New Roman" w:eastAsia="Times New Roman" w:hAnsi="Times New Roman"/>
          <w:sz w:val="28"/>
          <w:szCs w:val="28"/>
        </w:rPr>
        <w:t>концертов и прочих сценических выступлений, музыкальное руководство творческими коллективами.</w:t>
      </w:r>
    </w:p>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2.2. Объекты профессиональной деятельности выпускников</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Объектами профессиональной деятельности выпускников являются:</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музыкальные произведения разных эпох и стилей;</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музыкальные инструменты;</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творческие коллективы;</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детские школы искусств, детские музыкальные школы и другие учреждения дополнительного образования, общеобразовательные учреждения, учреждения СПО;</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образовательные программы, реализуемые в детских школах искусств, детских музыкальных школах, других учреждениях дополнительного образования,общеобразовательных учреждениях, учреждениях СПО;</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слушатели и зрители театров и концертных залов;</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театральные и концертные организации;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учреждения культуры, образования.</w:t>
      </w:r>
    </w:p>
    <w:p w:rsidR="00CE484F" w:rsidRPr="008A46F9" w:rsidRDefault="00CE484F" w:rsidP="00CE484F">
      <w:pPr>
        <w:autoSpaceDE w:val="0"/>
        <w:autoSpaceDN w:val="0"/>
        <w:adjustRightInd w:val="0"/>
        <w:rPr>
          <w:rFonts w:ascii="Times New Roman" w:eastAsia="Times New Roman" w:hAnsi="Times New Roman"/>
          <w:b/>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2.3. Виды профессиональной деятельности выпускников</w:t>
      </w:r>
    </w:p>
    <w:p w:rsidR="00CE484F" w:rsidRPr="008A46F9" w:rsidRDefault="00CE484F" w:rsidP="00CE484F">
      <w:pPr>
        <w:autoSpaceDE w:val="0"/>
        <w:autoSpaceDN w:val="0"/>
        <w:adjustRightInd w:val="0"/>
        <w:ind w:firstLine="615"/>
        <w:jc w:val="both"/>
        <w:rPr>
          <w:rFonts w:ascii="Times New Roman" w:eastAsia="Times New Roman" w:hAnsi="Times New Roman"/>
          <w:sz w:val="28"/>
          <w:szCs w:val="28"/>
        </w:rPr>
      </w:pPr>
      <w:r w:rsidRPr="008A46F9">
        <w:rPr>
          <w:rFonts w:ascii="Times New Roman" w:eastAsia="Times New Roman" w:hAnsi="Times New Roman"/>
          <w:sz w:val="28"/>
          <w:szCs w:val="28"/>
        </w:rPr>
        <w:t>Исполнительск</w:t>
      </w:r>
      <w:r>
        <w:rPr>
          <w:rFonts w:ascii="Times New Roman" w:eastAsia="Times New Roman" w:hAnsi="Times New Roman"/>
          <w:sz w:val="28"/>
          <w:szCs w:val="28"/>
        </w:rPr>
        <w:t>ая деятельность (репетиционно-</w:t>
      </w:r>
      <w:r w:rsidRPr="008A46F9">
        <w:rPr>
          <w:rFonts w:ascii="Times New Roman" w:eastAsia="Times New Roman" w:hAnsi="Times New Roman"/>
          <w:sz w:val="28"/>
          <w:szCs w:val="28"/>
        </w:rPr>
        <w:t>концертная деятельность в качестве артиста оркестра, ансамбля, концертмейстера, солиста на различных сценических площадках).</w:t>
      </w:r>
    </w:p>
    <w:p w:rsidR="00CE484F" w:rsidRDefault="00CE484F" w:rsidP="00CE484F">
      <w:pPr>
        <w:autoSpaceDE w:val="0"/>
        <w:autoSpaceDN w:val="0"/>
        <w:adjustRightInd w:val="0"/>
        <w:ind w:firstLine="615"/>
        <w:jc w:val="both"/>
        <w:rPr>
          <w:rFonts w:ascii="Times New Roman" w:eastAsia="Times New Roman" w:hAnsi="Times New Roman"/>
          <w:sz w:val="28"/>
          <w:szCs w:val="28"/>
        </w:rPr>
      </w:pPr>
      <w:r w:rsidRPr="008A46F9">
        <w:rPr>
          <w:rFonts w:ascii="Times New Roman" w:eastAsia="Times New Roman" w:hAnsi="Times New Roman"/>
          <w:sz w:val="28"/>
          <w:szCs w:val="28"/>
        </w:rPr>
        <w:t>Педагогическая деятельность (учебно-методическое обеспечение учебного процесса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r>
        <w:rPr>
          <w:rFonts w:ascii="Times New Roman" w:eastAsia="Times New Roman" w:hAnsi="Times New Roman"/>
          <w:sz w:val="28"/>
          <w:szCs w:val="28"/>
        </w:rPr>
        <w:t>).</w:t>
      </w:r>
      <w:bookmarkStart w:id="3" w:name="_Toc277515243"/>
    </w:p>
    <w:p w:rsidR="00CE484F" w:rsidRDefault="00CE484F" w:rsidP="00CE484F">
      <w:pPr>
        <w:autoSpaceDE w:val="0"/>
        <w:autoSpaceDN w:val="0"/>
        <w:adjustRightInd w:val="0"/>
        <w:ind w:firstLine="615"/>
        <w:jc w:val="both"/>
        <w:rPr>
          <w:rFonts w:ascii="Times New Roman" w:eastAsia="Times New Roman" w:hAnsi="Times New Roman"/>
          <w:sz w:val="28"/>
          <w:szCs w:val="28"/>
        </w:rPr>
      </w:pPr>
    </w:p>
    <w:p w:rsidR="00CE484F" w:rsidRPr="006244CC" w:rsidRDefault="00CE484F" w:rsidP="00CE484F">
      <w:pPr>
        <w:autoSpaceDE w:val="0"/>
        <w:autoSpaceDN w:val="0"/>
        <w:adjustRightInd w:val="0"/>
        <w:jc w:val="center"/>
        <w:rPr>
          <w:rFonts w:ascii="Times New Roman" w:hAnsi="Times New Roman"/>
          <w:b/>
          <w:bCs/>
          <w:kern w:val="32"/>
          <w:sz w:val="28"/>
          <w:szCs w:val="28"/>
          <w:lang w:bidi="en-US"/>
        </w:rPr>
      </w:pPr>
      <w:r w:rsidRPr="008F20FA">
        <w:rPr>
          <w:rFonts w:ascii="Times New Roman" w:hAnsi="Times New Roman"/>
          <w:b/>
          <w:bCs/>
          <w:kern w:val="32"/>
          <w:sz w:val="28"/>
          <w:szCs w:val="28"/>
          <w:lang w:bidi="en-US"/>
        </w:rPr>
        <w:t xml:space="preserve">3. Требования к результатам освоения </w:t>
      </w:r>
      <w:r w:rsidRPr="006244CC">
        <w:rPr>
          <w:rFonts w:ascii="Times New Roman" w:hAnsi="Times New Roman"/>
          <w:b/>
          <w:bCs/>
          <w:kern w:val="32"/>
          <w:sz w:val="28"/>
          <w:szCs w:val="28"/>
          <w:lang w:bidi="en-US"/>
        </w:rPr>
        <w:t>ОПОП</w:t>
      </w:r>
      <w:bookmarkEnd w:id="3"/>
    </w:p>
    <w:p w:rsidR="003A7A24" w:rsidRDefault="003A7A24" w:rsidP="003A7A24">
      <w:pPr>
        <w:ind w:firstLine="720"/>
        <w:jc w:val="both"/>
        <w:rPr>
          <w:rFonts w:ascii="Times New Roman" w:hAnsi="Times New Roman" w:cs="Times New Roman"/>
          <w:iCs/>
          <w:sz w:val="28"/>
          <w:szCs w:val="28"/>
        </w:rPr>
      </w:pPr>
      <w:bookmarkStart w:id="4" w:name="_Toc277515244"/>
      <w:r>
        <w:rPr>
          <w:rFonts w:ascii="Times New Roman" w:hAnsi="Times New Roman" w:cs="Times New Roman"/>
          <w:iCs/>
          <w:sz w:val="28"/>
          <w:szCs w:val="28"/>
        </w:rPr>
        <w:t xml:space="preserve">На базе приобретенных знаний и умений выпускник должен </w:t>
      </w:r>
      <w:r>
        <w:rPr>
          <w:rFonts w:ascii="Times New Roman" w:hAnsi="Times New Roman" w:cs="Times New Roman"/>
          <w:sz w:val="28"/>
          <w:szCs w:val="28"/>
        </w:rPr>
        <w:t xml:space="preserve">обладать </w:t>
      </w:r>
      <w:r>
        <w:rPr>
          <w:rFonts w:ascii="Times New Roman" w:hAnsi="Times New Roman" w:cs="Times New Roman"/>
          <w:b/>
          <w:sz w:val="28"/>
          <w:szCs w:val="28"/>
        </w:rPr>
        <w:t xml:space="preserve">общими компетенциями, </w:t>
      </w:r>
      <w:r>
        <w:rPr>
          <w:rFonts w:ascii="Times New Roman" w:hAnsi="Times New Roman" w:cs="Times New Roman"/>
          <w:iCs/>
          <w:sz w:val="28"/>
          <w:szCs w:val="28"/>
        </w:rPr>
        <w:t xml:space="preserve"> включающими в себя способность:</w:t>
      </w:r>
    </w:p>
    <w:p w:rsidR="003A7A24" w:rsidRDefault="003A7A24" w:rsidP="003A7A24">
      <w:pPr>
        <w:pStyle w:val="22"/>
        <w:shd w:val="clear" w:color="auto" w:fill="auto"/>
        <w:ind w:firstLine="620"/>
        <w:jc w:val="left"/>
      </w:pPr>
      <w:r>
        <w:rPr>
          <w:color w:val="000000"/>
          <w:lang w:eastAsia="ru-RU" w:bidi="ru-RU"/>
        </w:rPr>
        <w:t>В результате освоения ППССЗ выпускник должен обладать общими и профессиональными компетенциями.</w:t>
      </w:r>
    </w:p>
    <w:p w:rsidR="003A7A24" w:rsidRDefault="003A7A24" w:rsidP="003A7A24">
      <w:pPr>
        <w:pStyle w:val="22"/>
        <w:shd w:val="clear" w:color="auto" w:fill="auto"/>
        <w:ind w:firstLine="760"/>
        <w:jc w:val="both"/>
      </w:pPr>
      <w:r>
        <w:rPr>
          <w:color w:val="000000"/>
          <w:lang w:eastAsia="ru-RU" w:bidi="ru-RU"/>
        </w:rPr>
        <w:t>Выпускник должен обладать следующими общими компетенциями</w:t>
      </w:r>
    </w:p>
    <w:p w:rsidR="003A7A24" w:rsidRDefault="003A7A24" w:rsidP="003A7A24">
      <w:pPr>
        <w:pStyle w:val="22"/>
        <w:shd w:val="clear" w:color="auto" w:fill="auto"/>
        <w:ind w:firstLine="0"/>
        <w:jc w:val="both"/>
      </w:pPr>
      <w:r>
        <w:rPr>
          <w:color w:val="000000"/>
          <w:lang w:eastAsia="ru-RU" w:bidi="ru-RU"/>
        </w:rPr>
        <w:t>(ОК):</w:t>
      </w:r>
    </w:p>
    <w:p w:rsidR="003A7A24" w:rsidRDefault="003A7A24" w:rsidP="003A7A24">
      <w:pPr>
        <w:pStyle w:val="22"/>
        <w:shd w:val="clear" w:color="auto" w:fill="auto"/>
        <w:ind w:firstLine="760"/>
        <w:jc w:val="both"/>
      </w:pPr>
      <w:r>
        <w:rPr>
          <w:color w:val="000000"/>
          <w:lang w:val="en-US" w:bidi="en-US"/>
        </w:rPr>
        <w:t>OK</w:t>
      </w:r>
      <w:r>
        <w:rPr>
          <w:color w:val="000000"/>
          <w:lang w:eastAsia="ru-RU" w:bidi="ru-RU"/>
        </w:rPr>
        <w:t>1. Понимать сущность и социальную значимость своей будущей профессии, проявлять к ней устойчивый интерес.</w:t>
      </w:r>
    </w:p>
    <w:p w:rsidR="003A7A24" w:rsidRDefault="003A7A24" w:rsidP="003A7A24">
      <w:pPr>
        <w:pStyle w:val="22"/>
        <w:shd w:val="clear" w:color="auto" w:fill="auto"/>
        <w:ind w:firstLine="760"/>
        <w:jc w:val="both"/>
      </w:pPr>
      <w:r>
        <w:rPr>
          <w:color w:val="000000"/>
          <w:lang w:eastAsia="ru-RU" w:bidi="ru-RU"/>
        </w:rPr>
        <w:t xml:space="preserve">ОК 2. Организовывать собственную деятельность, определять методы и </w:t>
      </w:r>
      <w:r>
        <w:rPr>
          <w:color w:val="000000"/>
          <w:lang w:eastAsia="ru-RU" w:bidi="ru-RU"/>
        </w:rPr>
        <w:lastRenderedPageBreak/>
        <w:t>способы выполнения профессиональных задач, оценивать их эффективность и качество.</w:t>
      </w:r>
    </w:p>
    <w:p w:rsidR="003A7A24" w:rsidRDefault="003A7A24" w:rsidP="003A7A24">
      <w:pPr>
        <w:pStyle w:val="22"/>
        <w:shd w:val="clear" w:color="auto" w:fill="auto"/>
        <w:ind w:firstLine="760"/>
        <w:jc w:val="both"/>
      </w:pPr>
      <w:r>
        <w:rPr>
          <w:color w:val="000000"/>
          <w:lang w:eastAsia="ru-RU" w:bidi="ru-RU"/>
        </w:rPr>
        <w:t>ОК 3. Решать проблемы, оценивать риски и принимать решения в нестандартных ситуациях.</w:t>
      </w:r>
    </w:p>
    <w:p w:rsidR="003A7A24" w:rsidRDefault="003A7A24" w:rsidP="003A7A24">
      <w:pPr>
        <w:pStyle w:val="22"/>
        <w:shd w:val="clear" w:color="auto" w:fill="auto"/>
        <w:ind w:firstLine="760"/>
        <w:jc w:val="both"/>
      </w:pPr>
      <w:r>
        <w:rPr>
          <w:color w:val="000000"/>
          <w:lang w:eastAsia="ru-RU" w:bidi="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A7A24" w:rsidRDefault="003A7A24" w:rsidP="003A7A24">
      <w:pPr>
        <w:pStyle w:val="22"/>
        <w:shd w:val="clear" w:color="auto" w:fill="auto"/>
        <w:ind w:firstLine="760"/>
        <w:jc w:val="both"/>
      </w:pPr>
      <w:r>
        <w:rPr>
          <w:color w:val="000000"/>
          <w:lang w:eastAsia="ru-RU" w:bidi="ru-RU"/>
        </w:rPr>
        <w:t>ОК 5. Использовать информационно-коммуникационные технологии для совершенствования профессиональной деятельности.</w:t>
      </w:r>
    </w:p>
    <w:p w:rsidR="003A7A24" w:rsidRDefault="003A7A24" w:rsidP="003A7A24">
      <w:pPr>
        <w:pStyle w:val="22"/>
        <w:shd w:val="clear" w:color="auto" w:fill="auto"/>
        <w:ind w:firstLine="760"/>
        <w:jc w:val="both"/>
      </w:pPr>
      <w:r>
        <w:rPr>
          <w:color w:val="000000"/>
          <w:lang w:eastAsia="ru-RU" w:bidi="ru-RU"/>
        </w:rPr>
        <w:t>ОК 6. Работать в коллективе, эффективно общаться с коллегами, руководством.</w:t>
      </w:r>
    </w:p>
    <w:p w:rsidR="003A7A24" w:rsidRDefault="003A7A24" w:rsidP="003A7A24">
      <w:pPr>
        <w:pStyle w:val="22"/>
        <w:shd w:val="clear" w:color="auto" w:fill="auto"/>
        <w:ind w:firstLine="760"/>
        <w:jc w:val="both"/>
      </w:pPr>
      <w:r>
        <w:rPr>
          <w:color w:val="000000"/>
          <w:lang w:eastAsia="ru-RU" w:bidi="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A7A24" w:rsidRDefault="003A7A24" w:rsidP="003A7A24">
      <w:pPr>
        <w:pStyle w:val="22"/>
        <w:shd w:val="clear" w:color="auto" w:fill="auto"/>
        <w:ind w:firstLine="760"/>
        <w:jc w:val="both"/>
      </w:pPr>
      <w:r>
        <w:rPr>
          <w:color w:val="000000"/>
          <w:lang w:eastAsia="ru-RU" w:bidi="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A7A24" w:rsidRDefault="003A7A24" w:rsidP="003A7A24">
      <w:pPr>
        <w:pStyle w:val="22"/>
        <w:shd w:val="clear" w:color="auto" w:fill="auto"/>
        <w:ind w:firstLine="760"/>
        <w:jc w:val="both"/>
      </w:pPr>
      <w:r>
        <w:rPr>
          <w:color w:val="000000"/>
          <w:lang w:eastAsia="ru-RU" w:bidi="ru-RU"/>
        </w:rPr>
        <w:t>ОК 9. Ориентироваться в условиях частой смены технологий в профессиональной деятельности.</w:t>
      </w:r>
    </w:p>
    <w:p w:rsidR="003A7A24" w:rsidRDefault="003A7A24" w:rsidP="003A7A24">
      <w:pPr>
        <w:pStyle w:val="22"/>
        <w:shd w:val="clear" w:color="auto" w:fill="auto"/>
        <w:ind w:firstLine="760"/>
        <w:jc w:val="both"/>
      </w:pPr>
      <w:r>
        <w:rPr>
          <w:color w:val="000000"/>
          <w:lang w:eastAsia="ru-RU" w:bidi="ru-RU"/>
        </w:rPr>
        <w:t>ОК 10. Использовать умения и знания базовых дисциплин федерального компонента среднего (полного) общего образования в профессиональной деятельности.</w:t>
      </w:r>
    </w:p>
    <w:p w:rsidR="003A7A24" w:rsidRDefault="003A7A24" w:rsidP="003A7A24">
      <w:pPr>
        <w:pStyle w:val="22"/>
        <w:shd w:val="clear" w:color="auto" w:fill="auto"/>
        <w:spacing w:after="304"/>
        <w:ind w:firstLine="760"/>
        <w:jc w:val="both"/>
      </w:pPr>
      <w:r>
        <w:rPr>
          <w:color w:val="000000"/>
          <w:lang w:eastAsia="ru-RU" w:bidi="ru-RU"/>
        </w:rPr>
        <w:t>ОК 11. Использовать умения и знания профильных дисциплин федерального компонента среднего (полного) общего образования в профессиональной деятельности.</w:t>
      </w:r>
    </w:p>
    <w:p w:rsidR="003A7A24" w:rsidRDefault="003A7A24" w:rsidP="003A7A24">
      <w:pPr>
        <w:pStyle w:val="22"/>
        <w:shd w:val="clear" w:color="auto" w:fill="auto"/>
        <w:spacing w:after="300" w:line="317" w:lineRule="exact"/>
        <w:ind w:firstLine="760"/>
        <w:jc w:val="both"/>
      </w:pPr>
      <w:r>
        <w:rPr>
          <w:color w:val="000000"/>
          <w:lang w:eastAsia="ru-RU" w:bidi="ru-RU"/>
        </w:rPr>
        <w:t>Выпускник должен обладать следующими профессиональными компетенциями (ПК), соответствующим основным видам профессиональной деятельности:</w:t>
      </w:r>
    </w:p>
    <w:p w:rsidR="003A7A24" w:rsidRDefault="003A7A24" w:rsidP="003A7A24">
      <w:pPr>
        <w:pStyle w:val="22"/>
        <w:shd w:val="clear" w:color="auto" w:fill="auto"/>
        <w:spacing w:line="317" w:lineRule="exact"/>
        <w:ind w:firstLine="760"/>
        <w:jc w:val="both"/>
      </w:pPr>
      <w:r>
        <w:rPr>
          <w:color w:val="000000"/>
          <w:lang w:eastAsia="ru-RU" w:bidi="ru-RU"/>
        </w:rPr>
        <w:t>Исполнительская деятельность:</w:t>
      </w:r>
    </w:p>
    <w:p w:rsidR="003A7A24" w:rsidRDefault="003A7A24" w:rsidP="003A7A24">
      <w:pPr>
        <w:pStyle w:val="22"/>
        <w:shd w:val="clear" w:color="auto" w:fill="auto"/>
        <w:spacing w:line="317" w:lineRule="exact"/>
        <w:ind w:firstLine="760"/>
        <w:jc w:val="both"/>
      </w:pPr>
      <w:r>
        <w:rPr>
          <w:color w:val="000000"/>
          <w:lang w:eastAsia="ru-RU" w:bidi="ru-RU"/>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3A7A24" w:rsidRDefault="003A7A24" w:rsidP="003A7A24">
      <w:pPr>
        <w:pStyle w:val="22"/>
        <w:shd w:val="clear" w:color="auto" w:fill="auto"/>
        <w:tabs>
          <w:tab w:val="left" w:pos="1557"/>
          <w:tab w:val="left" w:pos="2392"/>
        </w:tabs>
        <w:ind w:firstLine="760"/>
        <w:jc w:val="both"/>
      </w:pPr>
      <w:r>
        <w:rPr>
          <w:color w:val="000000"/>
          <w:lang w:eastAsia="ru-RU" w:bidi="ru-RU"/>
        </w:rPr>
        <w:t>ПК</w:t>
      </w:r>
      <w:r>
        <w:rPr>
          <w:color w:val="000000"/>
          <w:lang w:eastAsia="ru-RU" w:bidi="ru-RU"/>
        </w:rPr>
        <w:tab/>
        <w:t>1.2.</w:t>
      </w:r>
      <w:r>
        <w:rPr>
          <w:color w:val="000000"/>
          <w:lang w:eastAsia="ru-RU" w:bidi="ru-RU"/>
        </w:rPr>
        <w:tab/>
        <w:t>Осуществлять исполнительскую деятельность и</w:t>
      </w:r>
    </w:p>
    <w:p w:rsidR="003A7A24" w:rsidRDefault="003A7A24" w:rsidP="003A7A24">
      <w:pPr>
        <w:pStyle w:val="22"/>
        <w:shd w:val="clear" w:color="auto" w:fill="auto"/>
        <w:ind w:firstLine="0"/>
        <w:jc w:val="both"/>
      </w:pPr>
      <w:r>
        <w:rPr>
          <w:color w:val="000000"/>
          <w:lang w:eastAsia="ru-RU" w:bidi="ru-RU"/>
        </w:rPr>
        <w:t>репетиционную работу в условиях концертной организации, в оркестровых и ансамблевых коллективах.</w:t>
      </w:r>
    </w:p>
    <w:p w:rsidR="003A7A24" w:rsidRDefault="003A7A24" w:rsidP="003A7A24">
      <w:pPr>
        <w:pStyle w:val="22"/>
        <w:shd w:val="clear" w:color="auto" w:fill="auto"/>
        <w:tabs>
          <w:tab w:val="left" w:pos="1557"/>
          <w:tab w:val="left" w:pos="2392"/>
        </w:tabs>
        <w:ind w:firstLine="760"/>
        <w:jc w:val="both"/>
      </w:pPr>
      <w:r>
        <w:rPr>
          <w:color w:val="000000"/>
          <w:lang w:eastAsia="ru-RU" w:bidi="ru-RU"/>
        </w:rPr>
        <w:t>ПК</w:t>
      </w:r>
      <w:r>
        <w:rPr>
          <w:color w:val="000000"/>
          <w:lang w:eastAsia="ru-RU" w:bidi="ru-RU"/>
        </w:rPr>
        <w:tab/>
        <w:t>1.3.</w:t>
      </w:r>
      <w:r>
        <w:rPr>
          <w:color w:val="000000"/>
          <w:lang w:eastAsia="ru-RU" w:bidi="ru-RU"/>
        </w:rPr>
        <w:tab/>
        <w:t>Осваивать сольный, ансамблевый, оркестровый</w:t>
      </w:r>
    </w:p>
    <w:p w:rsidR="003A7A24" w:rsidRDefault="003A7A24" w:rsidP="003A7A24">
      <w:pPr>
        <w:pStyle w:val="22"/>
        <w:shd w:val="clear" w:color="auto" w:fill="auto"/>
        <w:ind w:firstLine="0"/>
        <w:jc w:val="both"/>
      </w:pPr>
      <w:r>
        <w:rPr>
          <w:color w:val="000000"/>
          <w:lang w:eastAsia="ru-RU" w:bidi="ru-RU"/>
        </w:rPr>
        <w:t>исполнительский репертуар.</w:t>
      </w:r>
    </w:p>
    <w:p w:rsidR="003A7A24" w:rsidRDefault="003A7A24" w:rsidP="003A7A24">
      <w:pPr>
        <w:pStyle w:val="22"/>
        <w:shd w:val="clear" w:color="auto" w:fill="auto"/>
        <w:ind w:firstLine="760"/>
        <w:jc w:val="both"/>
      </w:pPr>
      <w:r>
        <w:rPr>
          <w:color w:val="000000"/>
          <w:lang w:eastAsia="ru-RU" w:bidi="ru-RU"/>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3A7A24" w:rsidRDefault="003A7A24" w:rsidP="003A7A24">
      <w:pPr>
        <w:pStyle w:val="22"/>
        <w:shd w:val="clear" w:color="auto" w:fill="auto"/>
        <w:ind w:firstLine="760"/>
        <w:jc w:val="both"/>
      </w:pPr>
      <w:r>
        <w:rPr>
          <w:color w:val="000000"/>
          <w:lang w:eastAsia="ru-RU" w:bidi="ru-RU"/>
        </w:rPr>
        <w:lastRenderedPageBreak/>
        <w:t>ПК 1.5. Применять в исполнительской деятельности технические средства звукозаписи, вести репетиционную работу и запись в условиях</w:t>
      </w:r>
    </w:p>
    <w:p w:rsidR="003A7A24" w:rsidRDefault="003A7A24" w:rsidP="003A7A24">
      <w:pPr>
        <w:pStyle w:val="22"/>
        <w:shd w:val="clear" w:color="auto" w:fill="auto"/>
        <w:ind w:firstLine="760"/>
        <w:jc w:val="both"/>
      </w:pPr>
      <w:r>
        <w:rPr>
          <w:color w:val="000000"/>
          <w:lang w:eastAsia="ru-RU" w:bidi="ru-RU"/>
        </w:rPr>
        <w:t>студии.</w:t>
      </w:r>
    </w:p>
    <w:p w:rsidR="003A7A24" w:rsidRDefault="003A7A24" w:rsidP="003A7A24">
      <w:pPr>
        <w:pStyle w:val="22"/>
        <w:shd w:val="clear" w:color="auto" w:fill="auto"/>
        <w:ind w:firstLine="760"/>
        <w:jc w:val="both"/>
      </w:pPr>
      <w:r>
        <w:rPr>
          <w:color w:val="000000"/>
          <w:lang w:eastAsia="ru-RU" w:bidi="ru-RU"/>
        </w:rPr>
        <w:t>ПК 1.6. Применять базовые знания по устройству, ремонту и настройке своего инструмента для решения музыкально-исполнительских задач.</w:t>
      </w:r>
    </w:p>
    <w:p w:rsidR="003A7A24" w:rsidRDefault="003A7A24" w:rsidP="003A7A24">
      <w:pPr>
        <w:pStyle w:val="22"/>
        <w:shd w:val="clear" w:color="auto" w:fill="auto"/>
        <w:ind w:firstLine="760"/>
        <w:jc w:val="both"/>
      </w:pPr>
      <w:r>
        <w:rPr>
          <w:color w:val="000000"/>
          <w:lang w:eastAsia="ru-RU" w:bidi="ru-RU"/>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3A7A24" w:rsidRDefault="003A7A24" w:rsidP="003A7A24">
      <w:pPr>
        <w:pStyle w:val="22"/>
        <w:shd w:val="clear" w:color="auto" w:fill="auto"/>
        <w:spacing w:after="300"/>
        <w:ind w:firstLine="760"/>
        <w:jc w:val="both"/>
      </w:pPr>
      <w:r>
        <w:rPr>
          <w:color w:val="000000"/>
          <w:lang w:eastAsia="ru-RU" w:bidi="ru-RU"/>
        </w:rPr>
        <w:t>ПК 1.8. Создавать концертно-тематические программы с учетом специфики восприятия слушателей различных возрастных групп.</w:t>
      </w:r>
    </w:p>
    <w:p w:rsidR="003A7A24" w:rsidRDefault="003A7A24" w:rsidP="003A7A24">
      <w:pPr>
        <w:pStyle w:val="22"/>
        <w:shd w:val="clear" w:color="auto" w:fill="auto"/>
        <w:ind w:firstLine="760"/>
        <w:jc w:val="both"/>
      </w:pPr>
      <w:r>
        <w:rPr>
          <w:color w:val="000000"/>
          <w:lang w:eastAsia="ru-RU" w:bidi="ru-RU"/>
        </w:rPr>
        <w:t>Педагогическая деятельность:</w:t>
      </w:r>
    </w:p>
    <w:p w:rsidR="003A7A24" w:rsidRDefault="003A7A24" w:rsidP="003A7A24">
      <w:pPr>
        <w:pStyle w:val="22"/>
        <w:shd w:val="clear" w:color="auto" w:fill="auto"/>
        <w:ind w:firstLine="760"/>
        <w:jc w:val="both"/>
      </w:pPr>
      <w:r>
        <w:rPr>
          <w:color w:val="000000"/>
          <w:lang w:eastAsia="ru-RU" w:bidi="ru-RU"/>
        </w:rPr>
        <w:t>ПК 2.1. 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w:t>
      </w:r>
    </w:p>
    <w:p w:rsidR="003A7A24" w:rsidRDefault="003A7A24" w:rsidP="003A7A24">
      <w:pPr>
        <w:pStyle w:val="22"/>
        <w:shd w:val="clear" w:color="auto" w:fill="auto"/>
        <w:ind w:firstLine="760"/>
        <w:jc w:val="both"/>
      </w:pPr>
      <w:r>
        <w:rPr>
          <w:color w:val="000000"/>
          <w:lang w:eastAsia="ru-RU" w:bidi="ru-RU"/>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3A7A24" w:rsidRDefault="003A7A24" w:rsidP="003A7A24">
      <w:pPr>
        <w:pStyle w:val="22"/>
        <w:shd w:val="clear" w:color="auto" w:fill="auto"/>
        <w:ind w:firstLine="760"/>
        <w:jc w:val="both"/>
      </w:pPr>
      <w:r>
        <w:rPr>
          <w:color w:val="000000"/>
          <w:lang w:eastAsia="ru-RU" w:bidi="ru-RU"/>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3A7A24" w:rsidRDefault="003A7A24" w:rsidP="003A7A24">
      <w:pPr>
        <w:pStyle w:val="22"/>
        <w:shd w:val="clear" w:color="auto" w:fill="auto"/>
        <w:ind w:firstLine="760"/>
        <w:jc w:val="both"/>
      </w:pPr>
      <w:r>
        <w:rPr>
          <w:color w:val="000000"/>
          <w:lang w:eastAsia="ru-RU" w:bidi="ru-RU"/>
        </w:rPr>
        <w:t>ПК 2.4. Осваивать основной учебно-педагогический репертуар.</w:t>
      </w:r>
    </w:p>
    <w:p w:rsidR="003A7A24" w:rsidRDefault="003A7A24" w:rsidP="003A7A24">
      <w:pPr>
        <w:pStyle w:val="22"/>
        <w:shd w:val="clear" w:color="auto" w:fill="auto"/>
        <w:ind w:firstLine="760"/>
        <w:jc w:val="both"/>
      </w:pPr>
      <w:r>
        <w:rPr>
          <w:color w:val="000000"/>
          <w:lang w:eastAsia="ru-RU" w:bidi="ru-RU"/>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3A7A24" w:rsidRDefault="003A7A24" w:rsidP="003A7A24">
      <w:pPr>
        <w:pStyle w:val="22"/>
        <w:shd w:val="clear" w:color="auto" w:fill="auto"/>
        <w:ind w:firstLine="760"/>
        <w:jc w:val="both"/>
      </w:pPr>
      <w:r>
        <w:rPr>
          <w:color w:val="000000"/>
          <w:lang w:eastAsia="ru-RU" w:bidi="ru-RU"/>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3A7A24" w:rsidRDefault="003A7A24" w:rsidP="003A7A24">
      <w:pPr>
        <w:pStyle w:val="22"/>
        <w:shd w:val="clear" w:color="auto" w:fill="auto"/>
        <w:ind w:firstLine="760"/>
        <w:jc w:val="both"/>
      </w:pPr>
      <w:r>
        <w:rPr>
          <w:color w:val="000000"/>
          <w:lang w:eastAsia="ru-RU" w:bidi="ru-RU"/>
        </w:rPr>
        <w:t>ПК 2.7. Планировать развитие профессиональных умений обучающихся.</w:t>
      </w:r>
    </w:p>
    <w:p w:rsidR="003A7A24" w:rsidRDefault="003A7A24" w:rsidP="003A7A24">
      <w:pPr>
        <w:pStyle w:val="22"/>
        <w:shd w:val="clear" w:color="auto" w:fill="auto"/>
        <w:spacing w:line="307" w:lineRule="exact"/>
        <w:ind w:firstLine="760"/>
        <w:jc w:val="both"/>
        <w:rPr>
          <w:color w:val="000000"/>
          <w:lang w:eastAsia="ru-RU" w:bidi="ru-RU"/>
        </w:rPr>
      </w:pPr>
      <w:r>
        <w:rPr>
          <w:color w:val="000000"/>
          <w:lang w:eastAsia="ru-RU" w:bidi="ru-RU"/>
        </w:rPr>
        <w:t>ПК 2.8. Владеть культурой устной и письменной речи, профессиональной терминологией.</w:t>
      </w:r>
    </w:p>
    <w:p w:rsidR="0034624F" w:rsidRPr="0034624F" w:rsidRDefault="0034624F" w:rsidP="0034624F">
      <w:pPr>
        <w:pStyle w:val="22"/>
        <w:shd w:val="clear" w:color="auto" w:fill="auto"/>
        <w:spacing w:line="276" w:lineRule="auto"/>
        <w:ind w:right="984" w:firstLine="708"/>
        <w:jc w:val="both"/>
        <w:rPr>
          <w:b/>
          <w:sz w:val="24"/>
          <w:szCs w:val="24"/>
        </w:rPr>
      </w:pPr>
      <w:r w:rsidRPr="0034624F">
        <w:rPr>
          <w:sz w:val="24"/>
          <w:szCs w:val="24"/>
        </w:rPr>
        <w:t xml:space="preserve">В результате освоения ППССЗ выпускник должен обладать </w:t>
      </w:r>
      <w:r w:rsidRPr="0034624F">
        <w:rPr>
          <w:b/>
          <w:sz w:val="24"/>
          <w:szCs w:val="24"/>
        </w:rPr>
        <w:t>личностными результатами:</w:t>
      </w:r>
    </w:p>
    <w:p w:rsidR="0034624F" w:rsidRPr="0034624F" w:rsidRDefault="0034624F" w:rsidP="0034624F">
      <w:pPr>
        <w:pStyle w:val="22"/>
        <w:shd w:val="clear" w:color="auto" w:fill="auto"/>
        <w:spacing w:line="276" w:lineRule="auto"/>
        <w:ind w:right="984" w:firstLine="708"/>
        <w:jc w:val="both"/>
        <w:rPr>
          <w:sz w:val="24"/>
          <w:szCs w:val="24"/>
        </w:rPr>
      </w:pPr>
    </w:p>
    <w:tbl>
      <w:tblPr>
        <w:tblpPr w:leftFromText="180" w:rightFromText="180" w:vertAnchor="text" w:tblpY="1"/>
        <w:tblOverlap w:val="never"/>
        <w:tblW w:w="9464" w:type="dxa"/>
        <w:tblLook w:val="04A0"/>
      </w:tblPr>
      <w:tblGrid>
        <w:gridCol w:w="1668"/>
        <w:gridCol w:w="7796"/>
      </w:tblGrid>
      <w:tr w:rsidR="0034624F" w:rsidRPr="0034624F" w:rsidTr="0034624F">
        <w:tc>
          <w:tcPr>
            <w:tcW w:w="1668" w:type="dxa"/>
            <w:vAlign w:val="bottom"/>
          </w:tcPr>
          <w:p w:rsidR="0034624F" w:rsidRPr="0034624F" w:rsidRDefault="0034624F" w:rsidP="0034624F">
            <w:pPr>
              <w:ind w:firstLine="33"/>
              <w:jc w:val="right"/>
              <w:rPr>
                <w:rFonts w:ascii="Times New Roman" w:hAnsi="Times New Roman"/>
                <w:bCs/>
              </w:rPr>
            </w:pPr>
            <w:bookmarkStart w:id="5" w:name="_Hlk73632186"/>
            <w:r w:rsidRPr="0034624F">
              <w:rPr>
                <w:rFonts w:ascii="Times New Roman" w:hAnsi="Times New Roman"/>
                <w:bCs/>
              </w:rPr>
              <w:t>ЛР 1</w:t>
            </w:r>
          </w:p>
        </w:tc>
        <w:tc>
          <w:tcPr>
            <w:tcW w:w="7796" w:type="dxa"/>
            <w:shd w:val="clear" w:color="auto" w:fill="auto"/>
          </w:tcPr>
          <w:p w:rsidR="0034624F" w:rsidRPr="0034624F" w:rsidRDefault="0034624F" w:rsidP="0034624F">
            <w:pPr>
              <w:spacing w:before="120"/>
              <w:jc w:val="both"/>
              <w:rPr>
                <w:rFonts w:ascii="Times New Roman" w:hAnsi="Times New Roman"/>
                <w:b/>
                <w:bCs/>
                <w:i/>
                <w:iCs/>
              </w:rPr>
            </w:pPr>
            <w:r w:rsidRPr="0034624F">
              <w:rPr>
                <w:rFonts w:ascii="Times New Roman" w:hAnsi="Times New Roman"/>
              </w:rPr>
              <w:t>Осознающий себя гражданином и защитником великой страны</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2</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3</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 xml:space="preserve">Соблюдающий нормы правопорядка, следующий идеалам гражданского общества, обеспечения безопасности, прав и свобод граждан России. </w:t>
            </w:r>
            <w:r w:rsidRPr="0034624F">
              <w:rPr>
                <w:rFonts w:ascii="Times New Roman" w:hAnsi="Times New Roman"/>
              </w:rPr>
              <w:lastRenderedPageBreak/>
              <w:t>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lastRenderedPageBreak/>
              <w:t>ЛР 4</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5</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6</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Проявляющий уважение к людям старшего поколения и готовность к участию в социальной поддержке и волонтерских движениях</w:t>
            </w:r>
          </w:p>
        </w:tc>
      </w:tr>
      <w:tr w:rsidR="0034624F" w:rsidRPr="0034624F" w:rsidTr="0034624F">
        <w:trPr>
          <w:trHeight w:val="268"/>
        </w:trPr>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7</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8</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9</w:t>
            </w:r>
          </w:p>
        </w:tc>
        <w:tc>
          <w:tcPr>
            <w:tcW w:w="7796" w:type="dxa"/>
            <w:shd w:val="clear" w:color="auto" w:fill="auto"/>
          </w:tcPr>
          <w:p w:rsidR="0034624F" w:rsidRPr="0034624F" w:rsidRDefault="0034624F" w:rsidP="0034624F">
            <w:pPr>
              <w:ind w:firstLine="33"/>
              <w:jc w:val="both"/>
              <w:rPr>
                <w:rFonts w:ascii="Times New Roman" w:hAnsi="Times New Roman"/>
                <w:b/>
                <w:bCs/>
              </w:rPr>
            </w:pPr>
            <w:r w:rsidRPr="0034624F">
              <w:rPr>
                <w:rFonts w:ascii="Times New Roman" w:hAnsi="Times New Roman"/>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10</w:t>
            </w:r>
          </w:p>
        </w:tc>
        <w:tc>
          <w:tcPr>
            <w:tcW w:w="7796" w:type="dxa"/>
            <w:shd w:val="clear" w:color="auto" w:fill="auto"/>
          </w:tcPr>
          <w:p w:rsidR="0034624F" w:rsidRPr="0034624F" w:rsidRDefault="0034624F" w:rsidP="0034624F">
            <w:pPr>
              <w:jc w:val="both"/>
              <w:rPr>
                <w:rFonts w:ascii="Times New Roman" w:hAnsi="Times New Roman"/>
                <w:b/>
                <w:bCs/>
              </w:rPr>
            </w:pPr>
            <w:r w:rsidRPr="0034624F">
              <w:rPr>
                <w:rFonts w:ascii="Times New Roman" w:hAnsi="Times New Roman"/>
              </w:rPr>
              <w:t>Заботящийся о защите окружающей среды, собственной и чужой безопасности, в том числе цифровой</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11</w:t>
            </w:r>
          </w:p>
        </w:tc>
        <w:tc>
          <w:tcPr>
            <w:tcW w:w="7796" w:type="dxa"/>
            <w:shd w:val="clear" w:color="auto" w:fill="auto"/>
          </w:tcPr>
          <w:p w:rsidR="0034624F" w:rsidRPr="0034624F" w:rsidRDefault="0034624F" w:rsidP="0034624F">
            <w:pPr>
              <w:jc w:val="both"/>
              <w:rPr>
                <w:rFonts w:ascii="Times New Roman" w:hAnsi="Times New Roman"/>
                <w:b/>
                <w:bCs/>
              </w:rPr>
            </w:pPr>
            <w:r w:rsidRPr="0034624F">
              <w:rPr>
                <w:rFonts w:ascii="Times New Roman" w:hAnsi="Times New Roman"/>
              </w:rPr>
              <w:t>Проявляющий уважение к эстетическим ценностям, обладающий основами эстетической культуры</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12</w:t>
            </w:r>
          </w:p>
        </w:tc>
        <w:tc>
          <w:tcPr>
            <w:tcW w:w="7796" w:type="dxa"/>
            <w:shd w:val="clear" w:color="auto" w:fill="auto"/>
          </w:tcPr>
          <w:p w:rsidR="0034624F" w:rsidRPr="0034624F" w:rsidRDefault="0034624F" w:rsidP="0034624F">
            <w:pPr>
              <w:jc w:val="both"/>
              <w:rPr>
                <w:rFonts w:ascii="Times New Roman" w:hAnsi="Times New Roman"/>
                <w:b/>
                <w:bCs/>
              </w:rPr>
            </w:pPr>
            <w:r w:rsidRPr="0034624F">
              <w:rPr>
                <w:rFonts w:ascii="Times New Roman" w:hAnsi="Times New Roman"/>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p>
        </w:tc>
        <w:tc>
          <w:tcPr>
            <w:tcW w:w="7796" w:type="dxa"/>
            <w:vAlign w:val="center"/>
          </w:tcPr>
          <w:p w:rsidR="0034624F" w:rsidRPr="0034624F" w:rsidRDefault="0034624F" w:rsidP="0034624F">
            <w:pPr>
              <w:ind w:firstLine="33"/>
              <w:rPr>
                <w:rFonts w:ascii="Times New Roman" w:hAnsi="Times New Roman"/>
                <w:b/>
                <w:bCs/>
              </w:rPr>
            </w:pPr>
            <w:r w:rsidRPr="0034624F">
              <w:rPr>
                <w:rFonts w:ascii="Times New Roman" w:hAnsi="Times New Roman"/>
                <w:b/>
                <w:bCs/>
              </w:rPr>
              <w:t>Личностные результаты</w:t>
            </w:r>
          </w:p>
          <w:p w:rsidR="0034624F" w:rsidRPr="0034624F" w:rsidRDefault="0034624F" w:rsidP="0034624F">
            <w:pPr>
              <w:ind w:firstLine="33"/>
              <w:rPr>
                <w:rFonts w:ascii="Times New Roman" w:hAnsi="Times New Roman"/>
                <w:b/>
                <w:bCs/>
              </w:rPr>
            </w:pPr>
            <w:r w:rsidRPr="0034624F">
              <w:rPr>
                <w:rFonts w:ascii="Times New Roman" w:hAnsi="Times New Roman"/>
                <w:b/>
                <w:bCs/>
              </w:rPr>
              <w:t xml:space="preserve">реализации программы воспитания, </w:t>
            </w:r>
          </w:p>
          <w:p w:rsidR="0034624F" w:rsidRPr="0034624F" w:rsidRDefault="0034624F" w:rsidP="0034624F">
            <w:pPr>
              <w:ind w:firstLine="33"/>
              <w:rPr>
                <w:rFonts w:ascii="Times New Roman" w:hAnsi="Times New Roman"/>
                <w:b/>
                <w:bCs/>
              </w:rPr>
            </w:pPr>
            <w:r w:rsidRPr="0034624F">
              <w:rPr>
                <w:rFonts w:ascii="Times New Roman" w:hAnsi="Times New Roman"/>
                <w:b/>
                <w:bCs/>
              </w:rPr>
              <w:t>определенные отраслевыми требованиями к деловым качествам личности</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13</w:t>
            </w:r>
          </w:p>
        </w:tc>
        <w:tc>
          <w:tcPr>
            <w:tcW w:w="7796" w:type="dxa"/>
          </w:tcPr>
          <w:p w:rsidR="0034624F" w:rsidRPr="0034624F" w:rsidRDefault="0034624F" w:rsidP="0034624F">
            <w:pPr>
              <w:rPr>
                <w:rFonts w:ascii="Times New Roman" w:hAnsi="Times New Roman"/>
              </w:rPr>
            </w:pPr>
            <w:r w:rsidRPr="0034624F">
              <w:rPr>
                <w:rFonts w:ascii="Times New Roman" w:hAnsi="Times New Roman"/>
              </w:rPr>
              <w:t>Соблюдающий нормы делового общения в коллективе, с коллегами</w:t>
            </w:r>
          </w:p>
        </w:tc>
      </w:tr>
      <w:tr w:rsidR="0034624F" w:rsidRPr="0034624F" w:rsidTr="0034624F">
        <w:tc>
          <w:tcPr>
            <w:tcW w:w="1668" w:type="dxa"/>
          </w:tcPr>
          <w:p w:rsidR="0034624F" w:rsidRPr="0034624F" w:rsidRDefault="0034624F" w:rsidP="0034624F">
            <w:pPr>
              <w:ind w:firstLine="33"/>
              <w:jc w:val="right"/>
              <w:rPr>
                <w:rFonts w:ascii="Times New Roman" w:hAnsi="Times New Roman"/>
                <w:bCs/>
              </w:rPr>
            </w:pPr>
            <w:r w:rsidRPr="0034624F">
              <w:rPr>
                <w:rFonts w:ascii="Times New Roman" w:hAnsi="Times New Roman"/>
                <w:bCs/>
              </w:rPr>
              <w:t>ЛР 14</w:t>
            </w:r>
          </w:p>
        </w:tc>
        <w:tc>
          <w:tcPr>
            <w:tcW w:w="7796" w:type="dxa"/>
          </w:tcPr>
          <w:p w:rsidR="0034624F" w:rsidRPr="0034624F" w:rsidRDefault="0034624F" w:rsidP="0034624F">
            <w:pPr>
              <w:rPr>
                <w:rFonts w:ascii="Times New Roman" w:hAnsi="Times New Roman"/>
                <w:b/>
                <w:bCs/>
              </w:rPr>
            </w:pPr>
            <w:r w:rsidRPr="0034624F">
              <w:rPr>
                <w:rFonts w:ascii="Times New Roman" w:hAnsi="Times New Roman"/>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t>ЛР 15</w:t>
            </w:r>
          </w:p>
        </w:tc>
        <w:tc>
          <w:tcPr>
            <w:tcW w:w="7796" w:type="dxa"/>
          </w:tcPr>
          <w:p w:rsidR="0034624F" w:rsidRPr="0034624F" w:rsidRDefault="0034624F" w:rsidP="0034624F">
            <w:pPr>
              <w:jc w:val="both"/>
              <w:rPr>
                <w:rFonts w:ascii="Times New Roman" w:hAnsi="Times New Roman"/>
                <w:b/>
                <w:bCs/>
              </w:rPr>
            </w:pPr>
            <w:r w:rsidRPr="0034624F">
              <w:rPr>
                <w:rFonts w:ascii="Times New Roman" w:hAnsi="Times New Roman"/>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t>ЛР 16</w:t>
            </w:r>
          </w:p>
        </w:tc>
        <w:tc>
          <w:tcPr>
            <w:tcW w:w="7796" w:type="dxa"/>
          </w:tcPr>
          <w:p w:rsidR="0034624F" w:rsidRPr="0034624F" w:rsidRDefault="0034624F" w:rsidP="0034624F">
            <w:pPr>
              <w:rPr>
                <w:rFonts w:ascii="Times New Roman" w:hAnsi="Times New Roman"/>
                <w:bCs/>
              </w:rPr>
            </w:pPr>
            <w:r w:rsidRPr="0034624F">
              <w:rPr>
                <w:rFonts w:ascii="Times New Roman" w:hAnsi="Times New Roman"/>
                <w:bCs/>
              </w:rPr>
              <w:t>Выбирающий оптимальные способы решения профессиональных задач на основе уважения к заказчику, понимания его потребностей</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t>ЛР 17</w:t>
            </w:r>
          </w:p>
        </w:tc>
        <w:tc>
          <w:tcPr>
            <w:tcW w:w="7796" w:type="dxa"/>
          </w:tcPr>
          <w:p w:rsidR="0034624F" w:rsidRPr="0034624F" w:rsidRDefault="0034624F" w:rsidP="0034624F">
            <w:pPr>
              <w:rPr>
                <w:rFonts w:ascii="Times New Roman" w:hAnsi="Times New Roman"/>
                <w:bCs/>
              </w:rPr>
            </w:pPr>
            <w:r w:rsidRPr="0034624F">
              <w:rPr>
                <w:rFonts w:ascii="Times New Roman" w:hAnsi="Times New Roman"/>
                <w:bCs/>
              </w:rPr>
              <w:t>Принимающий и исполняющий стандарты антикоррупционного поведения</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lastRenderedPageBreak/>
              <w:t>ЛР 18</w:t>
            </w:r>
          </w:p>
        </w:tc>
        <w:tc>
          <w:tcPr>
            <w:tcW w:w="7796" w:type="dxa"/>
          </w:tcPr>
          <w:p w:rsidR="0034624F" w:rsidRPr="0034624F" w:rsidRDefault="0034624F" w:rsidP="0034624F">
            <w:pPr>
              <w:rPr>
                <w:rFonts w:ascii="Times New Roman" w:hAnsi="Times New Roman"/>
                <w:bCs/>
              </w:rPr>
            </w:pPr>
            <w:r w:rsidRPr="0034624F">
              <w:rPr>
                <w:rFonts w:ascii="Times New Roman" w:hAnsi="Times New Roman"/>
                <w:bCs/>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p>
        </w:tc>
      </w:tr>
      <w:tr w:rsidR="0034624F" w:rsidRPr="0034624F" w:rsidTr="0034624F">
        <w:tc>
          <w:tcPr>
            <w:tcW w:w="1668" w:type="dxa"/>
          </w:tcPr>
          <w:p w:rsidR="0034624F" w:rsidRPr="0034624F" w:rsidRDefault="0034624F" w:rsidP="0034624F">
            <w:pPr>
              <w:jc w:val="right"/>
              <w:rPr>
                <w:rFonts w:ascii="Times New Roman" w:hAnsi="Times New Roman"/>
                <w:bCs/>
              </w:rPr>
            </w:pPr>
            <w:r w:rsidRPr="0034624F">
              <w:rPr>
                <w:rFonts w:ascii="Times New Roman" w:hAnsi="Times New Roman"/>
                <w:bCs/>
              </w:rPr>
              <w:t>ЛР 19</w:t>
            </w:r>
          </w:p>
        </w:tc>
        <w:tc>
          <w:tcPr>
            <w:tcW w:w="7796" w:type="dxa"/>
          </w:tcPr>
          <w:p w:rsidR="0034624F" w:rsidRPr="0034624F" w:rsidRDefault="0034624F" w:rsidP="0034624F">
            <w:pPr>
              <w:rPr>
                <w:rFonts w:ascii="Times New Roman" w:hAnsi="Times New Roman"/>
              </w:rPr>
            </w:pPr>
            <w:r w:rsidRPr="0034624F">
              <w:rPr>
                <w:rFonts w:ascii="Times New Roman" w:hAnsi="Times New Roman"/>
              </w:rPr>
              <w:t>Проявляющий ценностное отношение к культуре и искусству, к культуре речи и культуре поведения, к красоте и гармонии</w:t>
            </w:r>
          </w:p>
        </w:tc>
      </w:tr>
      <w:tr w:rsidR="0034624F" w:rsidRPr="0034624F" w:rsidTr="0034624F">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20</w:t>
            </w:r>
          </w:p>
        </w:tc>
        <w:tc>
          <w:tcPr>
            <w:tcW w:w="7796" w:type="dxa"/>
          </w:tcPr>
          <w:p w:rsidR="0034624F" w:rsidRPr="0034624F" w:rsidRDefault="0034624F" w:rsidP="0034624F">
            <w:pPr>
              <w:jc w:val="both"/>
              <w:rPr>
                <w:rFonts w:ascii="Times New Roman" w:hAnsi="Times New Roman"/>
              </w:rPr>
            </w:pPr>
            <w:r w:rsidRPr="0034624F">
              <w:rPr>
                <w:rFonts w:ascii="Times New Roman" w:hAnsi="Times New Roman"/>
              </w:rPr>
              <w:t>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комфортной образовательной среды, в том числе цифровой.</w:t>
            </w:r>
          </w:p>
        </w:tc>
      </w:tr>
      <w:tr w:rsidR="0034624F" w:rsidRPr="0034624F" w:rsidTr="0034624F">
        <w:trPr>
          <w:trHeight w:val="916"/>
        </w:trPr>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21</w:t>
            </w:r>
          </w:p>
        </w:tc>
        <w:tc>
          <w:tcPr>
            <w:tcW w:w="7796" w:type="dxa"/>
          </w:tcPr>
          <w:p w:rsidR="0034624F" w:rsidRPr="0034624F" w:rsidRDefault="0034624F" w:rsidP="0034624F">
            <w:pPr>
              <w:spacing w:after="111"/>
              <w:ind w:right="111"/>
              <w:jc w:val="both"/>
              <w:rPr>
                <w:rFonts w:ascii="Times New Roman" w:hAnsi="Times New Roman"/>
              </w:rPr>
            </w:pPr>
            <w:r w:rsidRPr="0034624F">
              <w:rPr>
                <w:rFonts w:ascii="Times New Roman" w:hAnsi="Times New Roman"/>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
        </w:tc>
      </w:tr>
      <w:tr w:rsidR="0034624F" w:rsidRPr="0034624F" w:rsidTr="0034624F">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22</w:t>
            </w:r>
          </w:p>
        </w:tc>
        <w:tc>
          <w:tcPr>
            <w:tcW w:w="7796" w:type="dxa"/>
          </w:tcPr>
          <w:p w:rsidR="0034624F" w:rsidRPr="0034624F" w:rsidRDefault="0034624F" w:rsidP="0034624F">
            <w:pPr>
              <w:spacing w:after="111"/>
              <w:ind w:right="111"/>
              <w:jc w:val="both"/>
              <w:rPr>
                <w:rFonts w:ascii="Times New Roman" w:hAnsi="Times New Roman"/>
              </w:rPr>
            </w:pPr>
            <w:r w:rsidRPr="0034624F">
              <w:rPr>
                <w:rFonts w:ascii="Times New Roman" w:hAnsi="Times New Roman"/>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r>
      <w:tr w:rsidR="0034624F" w:rsidRPr="0034624F" w:rsidTr="0034624F">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23</w:t>
            </w:r>
          </w:p>
        </w:tc>
        <w:tc>
          <w:tcPr>
            <w:tcW w:w="7796" w:type="dxa"/>
          </w:tcPr>
          <w:p w:rsidR="0034624F" w:rsidRPr="0034624F" w:rsidRDefault="0034624F" w:rsidP="0034624F">
            <w:pPr>
              <w:jc w:val="both"/>
              <w:rPr>
                <w:rFonts w:ascii="Times New Roman" w:hAnsi="Times New Roman"/>
              </w:rPr>
            </w:pPr>
            <w:r w:rsidRPr="0034624F">
              <w:rPr>
                <w:rFonts w:ascii="Times New Roman" w:hAnsi="Times New Roman"/>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tc>
      </w:tr>
      <w:tr w:rsidR="0034624F" w:rsidRPr="00AE1DB5" w:rsidTr="0034624F">
        <w:tc>
          <w:tcPr>
            <w:tcW w:w="1668" w:type="dxa"/>
          </w:tcPr>
          <w:p w:rsidR="0034624F" w:rsidRPr="0034624F" w:rsidRDefault="0034624F" w:rsidP="0034624F">
            <w:pPr>
              <w:jc w:val="right"/>
              <w:rPr>
                <w:rFonts w:ascii="Times New Roman" w:hAnsi="Times New Roman"/>
              </w:rPr>
            </w:pPr>
            <w:r w:rsidRPr="0034624F">
              <w:rPr>
                <w:rFonts w:ascii="Times New Roman" w:hAnsi="Times New Roman"/>
                <w:bCs/>
              </w:rPr>
              <w:t>ЛР 24</w:t>
            </w:r>
          </w:p>
        </w:tc>
        <w:tc>
          <w:tcPr>
            <w:tcW w:w="7796" w:type="dxa"/>
          </w:tcPr>
          <w:p w:rsidR="0034624F" w:rsidRPr="00AE1DB5" w:rsidRDefault="0034624F" w:rsidP="0034624F">
            <w:pPr>
              <w:jc w:val="both"/>
              <w:rPr>
                <w:rFonts w:ascii="Times New Roman" w:hAnsi="Times New Roman"/>
              </w:rPr>
            </w:pPr>
            <w:r w:rsidRPr="0034624F">
              <w:rPr>
                <w:rFonts w:ascii="Times New Roman" w:hAnsi="Times New Roman"/>
              </w:rPr>
              <w:t>Проявляющий ценностное отношение к культуре и искусству, к культуре речи и культуре поведения, к красоте и гармонии, готовность транслировать эстетические ценности своим воспитанникам</w:t>
            </w:r>
          </w:p>
        </w:tc>
      </w:tr>
      <w:bookmarkEnd w:id="5"/>
    </w:tbl>
    <w:p w:rsidR="0034624F" w:rsidRDefault="0034624F" w:rsidP="003A7A24">
      <w:pPr>
        <w:pStyle w:val="22"/>
        <w:shd w:val="clear" w:color="auto" w:fill="auto"/>
        <w:spacing w:line="307" w:lineRule="exact"/>
        <w:ind w:firstLine="760"/>
        <w:jc w:val="both"/>
      </w:pPr>
    </w:p>
    <w:p w:rsidR="00CE484F" w:rsidRPr="008A46F9" w:rsidRDefault="00CE484F" w:rsidP="00CE484F">
      <w:pPr>
        <w:pStyle w:val="1"/>
        <w:spacing w:before="240" w:after="60"/>
        <w:rPr>
          <w:rFonts w:cs="Arial"/>
          <w:bCs/>
          <w:kern w:val="32"/>
          <w:sz w:val="28"/>
          <w:szCs w:val="28"/>
          <w:lang w:eastAsia="en-US" w:bidi="en-US"/>
        </w:rPr>
      </w:pPr>
      <w:r w:rsidRPr="003E2839">
        <w:rPr>
          <w:rFonts w:cs="Arial"/>
          <w:bCs/>
          <w:kern w:val="32"/>
          <w:sz w:val="28"/>
          <w:szCs w:val="28"/>
          <w:lang w:eastAsia="en-US" w:bidi="en-US"/>
        </w:rPr>
        <w:t>4.</w:t>
      </w:r>
      <w:r w:rsidRPr="008A46F9">
        <w:rPr>
          <w:rFonts w:cs="Arial"/>
          <w:bCs/>
          <w:kern w:val="32"/>
          <w:sz w:val="28"/>
          <w:szCs w:val="28"/>
          <w:lang w:eastAsia="en-US" w:bidi="en-US"/>
        </w:rPr>
        <w:t>Документы, определяющие содержание и организацию образовательного процесса</w:t>
      </w:r>
      <w:bookmarkEnd w:id="4"/>
    </w:p>
    <w:p w:rsidR="00CE484F" w:rsidRPr="008A46F9" w:rsidRDefault="00CE484F" w:rsidP="00CE484F">
      <w:pPr>
        <w:pStyle w:val="1"/>
        <w:spacing w:before="240" w:after="60"/>
        <w:rPr>
          <w:rFonts w:cs="Arial"/>
          <w:bCs/>
          <w:kern w:val="32"/>
          <w:sz w:val="28"/>
          <w:szCs w:val="28"/>
          <w:lang w:eastAsia="en-US" w:bidi="en-US"/>
        </w:rPr>
      </w:pPr>
      <w:bookmarkStart w:id="6" w:name="_Toc263683819"/>
      <w:bookmarkStart w:id="7" w:name="_Toc277515245"/>
      <w:r w:rsidRPr="008A46F9">
        <w:rPr>
          <w:rFonts w:cs="Arial"/>
          <w:bCs/>
          <w:kern w:val="32"/>
          <w:sz w:val="28"/>
          <w:szCs w:val="28"/>
          <w:lang w:eastAsia="en-US" w:bidi="en-US"/>
        </w:rPr>
        <w:t>4.1. Календарный учебный график</w:t>
      </w:r>
      <w:bookmarkEnd w:id="6"/>
      <w:bookmarkEnd w:id="7"/>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Календарный учебный график должен соответствовать положениям ФГОС СПО и содержанию учебного плана в части соблюдения продолжительности семестров, пр</w:t>
      </w:r>
      <w:r>
        <w:rPr>
          <w:rFonts w:ascii="Times New Roman" w:eastAsia="Times New Roman" w:hAnsi="Times New Roman"/>
          <w:sz w:val="28"/>
          <w:szCs w:val="28"/>
        </w:rPr>
        <w:t>омежуточных аттестаций (зачетно</w:t>
      </w:r>
      <w:r w:rsidRPr="008A46F9">
        <w:rPr>
          <w:rFonts w:ascii="Times New Roman" w:eastAsia="Times New Roman" w:hAnsi="Times New Roman"/>
          <w:sz w:val="28"/>
          <w:szCs w:val="28"/>
        </w:rPr>
        <w:t>-экзаменационных сессий), прак</w:t>
      </w:r>
      <w:r>
        <w:rPr>
          <w:rFonts w:ascii="Times New Roman" w:eastAsia="Times New Roman" w:hAnsi="Times New Roman"/>
          <w:sz w:val="28"/>
          <w:szCs w:val="28"/>
        </w:rPr>
        <w:t xml:space="preserve">тик, каникулярного времени </w:t>
      </w:r>
      <w:r w:rsidRPr="006244CC">
        <w:rPr>
          <w:rFonts w:ascii="Times New Roman" w:eastAsia="Times New Roman" w:hAnsi="Times New Roman"/>
          <w:sz w:val="28"/>
          <w:szCs w:val="28"/>
        </w:rPr>
        <w:t>(Приложение 1).</w:t>
      </w:r>
    </w:p>
    <w:p w:rsidR="00CE484F" w:rsidRPr="006244CC" w:rsidRDefault="00CE484F" w:rsidP="00CE484F">
      <w:pPr>
        <w:pStyle w:val="1"/>
        <w:spacing w:before="240" w:after="60"/>
        <w:rPr>
          <w:rFonts w:cs="Arial"/>
          <w:bCs/>
          <w:kern w:val="32"/>
          <w:sz w:val="28"/>
          <w:szCs w:val="28"/>
          <w:lang w:eastAsia="en-US" w:bidi="en-US"/>
        </w:rPr>
      </w:pPr>
      <w:bookmarkStart w:id="8" w:name="_Toc263683820"/>
      <w:bookmarkStart w:id="9" w:name="_Toc277515246"/>
      <w:r w:rsidRPr="006244CC">
        <w:rPr>
          <w:rFonts w:cs="Arial"/>
          <w:bCs/>
          <w:kern w:val="32"/>
          <w:sz w:val="28"/>
          <w:szCs w:val="28"/>
          <w:lang w:eastAsia="en-US" w:bidi="en-US"/>
        </w:rPr>
        <w:t>4.2. Примерный учебный план</w:t>
      </w:r>
      <w:bookmarkEnd w:id="8"/>
      <w:bookmarkEnd w:id="9"/>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Примерный учебный план, составленный по циклам дисциплин, включает базовую и вариативную части, перечень дисциплин</w:t>
      </w:r>
      <w:r>
        <w:rPr>
          <w:rFonts w:ascii="Times New Roman" w:eastAsia="Times New Roman" w:hAnsi="Times New Roman"/>
          <w:sz w:val="28"/>
          <w:szCs w:val="28"/>
        </w:rPr>
        <w:t>,</w:t>
      </w:r>
      <w:r w:rsidRPr="008A46F9">
        <w:rPr>
          <w:rFonts w:ascii="Times New Roman" w:eastAsia="Times New Roman" w:hAnsi="Times New Roman"/>
          <w:sz w:val="28"/>
          <w:szCs w:val="28"/>
        </w:rPr>
        <w:t xml:space="preserve"> междисциплинарны</w:t>
      </w:r>
      <w:r>
        <w:rPr>
          <w:rFonts w:ascii="Times New Roman" w:eastAsia="Times New Roman" w:hAnsi="Times New Roman"/>
          <w:sz w:val="28"/>
          <w:szCs w:val="28"/>
        </w:rPr>
        <w:t>е</w:t>
      </w:r>
      <w:r w:rsidRPr="008A46F9">
        <w:rPr>
          <w:rFonts w:ascii="Times New Roman" w:eastAsia="Times New Roman" w:hAnsi="Times New Roman"/>
          <w:sz w:val="28"/>
          <w:szCs w:val="28"/>
        </w:rPr>
        <w:t xml:space="preserve"> курс</w:t>
      </w:r>
      <w:r>
        <w:rPr>
          <w:rFonts w:ascii="Times New Roman" w:eastAsia="Times New Roman" w:hAnsi="Times New Roman"/>
          <w:sz w:val="28"/>
          <w:szCs w:val="28"/>
        </w:rPr>
        <w:t>ы</w:t>
      </w:r>
      <w:r w:rsidRPr="008A46F9">
        <w:rPr>
          <w:rFonts w:ascii="Times New Roman" w:eastAsia="Times New Roman" w:hAnsi="Times New Roman"/>
          <w:sz w:val="28"/>
          <w:szCs w:val="28"/>
        </w:rPr>
        <w:t>, их трудоемкость и последовательность изучения</w:t>
      </w:r>
      <w:r>
        <w:rPr>
          <w:rFonts w:ascii="Times New Roman" w:eastAsia="Times New Roman" w:hAnsi="Times New Roman"/>
          <w:sz w:val="28"/>
          <w:szCs w:val="28"/>
        </w:rPr>
        <w:t>, а также разделы практик</w:t>
      </w:r>
      <w:r w:rsidRPr="008A46F9">
        <w:rPr>
          <w:rFonts w:ascii="Times New Roman" w:eastAsia="Times New Roman" w:hAnsi="Times New Roman"/>
          <w:sz w:val="28"/>
          <w:szCs w:val="28"/>
        </w:rPr>
        <w:t xml:space="preserve">. </w:t>
      </w:r>
      <w:r>
        <w:rPr>
          <w:rFonts w:ascii="Times New Roman" w:eastAsia="Times New Roman" w:hAnsi="Times New Roman"/>
          <w:sz w:val="28"/>
          <w:szCs w:val="28"/>
        </w:rPr>
        <w:t xml:space="preserve">При формировании </w:t>
      </w:r>
      <w:r w:rsidRPr="00EB7743">
        <w:rPr>
          <w:rFonts w:ascii="Times New Roman" w:eastAsia="Times New Roman" w:hAnsi="Times New Roman"/>
          <w:sz w:val="28"/>
          <w:szCs w:val="28"/>
        </w:rPr>
        <w:t>учебным заведени</w:t>
      </w:r>
      <w:r>
        <w:rPr>
          <w:rFonts w:ascii="Times New Roman" w:eastAsia="Times New Roman" w:hAnsi="Times New Roman"/>
          <w:sz w:val="28"/>
          <w:szCs w:val="28"/>
        </w:rPr>
        <w:t>е</w:t>
      </w:r>
      <w:r w:rsidRPr="00EB7743">
        <w:rPr>
          <w:rFonts w:ascii="Times New Roman" w:eastAsia="Times New Roman" w:hAnsi="Times New Roman"/>
          <w:sz w:val="28"/>
          <w:szCs w:val="28"/>
        </w:rPr>
        <w:t>м</w:t>
      </w:r>
      <w:r w:rsidRPr="009F5516">
        <w:rPr>
          <w:rFonts w:ascii="Times New Roman" w:eastAsia="Times New Roman" w:hAnsi="Times New Roman"/>
          <w:sz w:val="28"/>
          <w:szCs w:val="28"/>
        </w:rPr>
        <w:t xml:space="preserve">«Вариативной части» учебного плана необходимо руководствоваться целями и задачами настоящего ФГОС СПО, также компетенциями выпускника, </w:t>
      </w:r>
      <w:r w:rsidRPr="006F3008">
        <w:rPr>
          <w:rFonts w:ascii="Times New Roman" w:eastAsia="Times New Roman" w:hAnsi="Times New Roman"/>
          <w:sz w:val="28"/>
          <w:szCs w:val="28"/>
        </w:rPr>
        <w:t xml:space="preserve">указанными в ФГОС СПО.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9F5516">
        <w:rPr>
          <w:rFonts w:ascii="Times New Roman" w:eastAsia="Times New Roman" w:hAnsi="Times New Roman"/>
          <w:sz w:val="28"/>
          <w:szCs w:val="28"/>
        </w:rPr>
        <w:t xml:space="preserve">Формирование учебным заведением цикла «Вариативная часть» и </w:t>
      </w:r>
      <w:r w:rsidRPr="009F5516">
        <w:rPr>
          <w:rFonts w:ascii="Times New Roman" w:eastAsia="Times New Roman" w:hAnsi="Times New Roman"/>
          <w:sz w:val="28"/>
          <w:szCs w:val="28"/>
        </w:rPr>
        <w:lastRenderedPageBreak/>
        <w:t xml:space="preserve">введение в разделы практики аудиторных занятий должно основываться на </w:t>
      </w:r>
      <w:r w:rsidRPr="008A46F9">
        <w:rPr>
          <w:rFonts w:ascii="Times New Roman" w:eastAsia="Times New Roman" w:hAnsi="Times New Roman"/>
          <w:sz w:val="28"/>
          <w:szCs w:val="28"/>
        </w:rPr>
        <w:t>исторически</w:t>
      </w:r>
      <w:r>
        <w:rPr>
          <w:rFonts w:ascii="Times New Roman" w:eastAsia="Times New Roman" w:hAnsi="Times New Roman"/>
          <w:sz w:val="28"/>
          <w:szCs w:val="28"/>
        </w:rPr>
        <w:t>х</w:t>
      </w:r>
      <w:r w:rsidRPr="008A46F9">
        <w:rPr>
          <w:rFonts w:ascii="Times New Roman" w:eastAsia="Times New Roman" w:hAnsi="Times New Roman"/>
          <w:sz w:val="28"/>
          <w:szCs w:val="28"/>
        </w:rPr>
        <w:t xml:space="preserve"> традиция</w:t>
      </w:r>
      <w:r>
        <w:rPr>
          <w:rFonts w:ascii="Times New Roman" w:eastAsia="Times New Roman" w:hAnsi="Times New Roman"/>
          <w:sz w:val="28"/>
          <w:szCs w:val="28"/>
        </w:rPr>
        <w:t>х</w:t>
      </w:r>
      <w:r w:rsidRPr="008A46F9">
        <w:rPr>
          <w:rFonts w:ascii="Times New Roman" w:eastAsia="Times New Roman" w:hAnsi="Times New Roman"/>
          <w:sz w:val="28"/>
          <w:szCs w:val="28"/>
        </w:rPr>
        <w:t xml:space="preserve"> в подготовке профессиональных кадров в области музыкального искусства</w:t>
      </w:r>
      <w:r>
        <w:rPr>
          <w:rFonts w:ascii="Times New Roman" w:eastAsia="Times New Roman" w:hAnsi="Times New Roman"/>
          <w:sz w:val="28"/>
          <w:szCs w:val="28"/>
        </w:rPr>
        <w:t xml:space="preserve">, а также </w:t>
      </w:r>
      <w:r w:rsidRPr="00AD201E">
        <w:rPr>
          <w:rFonts w:ascii="Times New Roman" w:eastAsia="Times New Roman" w:hAnsi="Times New Roman"/>
          <w:sz w:val="28"/>
          <w:szCs w:val="28"/>
        </w:rPr>
        <w:t>р</w:t>
      </w:r>
      <w:r w:rsidRPr="00AD201E">
        <w:rPr>
          <w:rFonts w:ascii="Times New Roman" w:hAnsi="Times New Roman"/>
          <w:sz w:val="28"/>
          <w:szCs w:val="28"/>
        </w:rPr>
        <w:t>асширении компетенций выпускника, связанных с потребностями рынка труда</w:t>
      </w:r>
      <w:r w:rsidRPr="006244CC">
        <w:rPr>
          <w:rFonts w:ascii="Times New Roman" w:hAnsi="Times New Roman"/>
          <w:sz w:val="28"/>
          <w:szCs w:val="28"/>
        </w:rPr>
        <w:t xml:space="preserve">и запросами обучающихся. При этом учебное заведение должен учитывать имеющиеся финансовые ресурсы, предусмотренные на оплату труда преподавательского состава </w:t>
      </w:r>
      <w:r w:rsidRPr="006244CC">
        <w:rPr>
          <w:rFonts w:ascii="Times New Roman" w:eastAsia="Times New Roman" w:hAnsi="Times New Roman"/>
          <w:sz w:val="28"/>
          <w:szCs w:val="28"/>
        </w:rPr>
        <w:t>(Приложение 2).</w:t>
      </w:r>
    </w:p>
    <w:p w:rsidR="0034624F" w:rsidRDefault="0034624F" w:rsidP="00CE484F">
      <w:pPr>
        <w:autoSpaceDE w:val="0"/>
        <w:autoSpaceDN w:val="0"/>
        <w:adjustRightInd w:val="0"/>
        <w:ind w:firstLine="720"/>
        <w:jc w:val="both"/>
        <w:rPr>
          <w:rFonts w:ascii="Times New Roman" w:eastAsia="Times New Roman" w:hAnsi="Times New Roman"/>
          <w:sz w:val="28"/>
          <w:szCs w:val="28"/>
        </w:rPr>
      </w:pPr>
    </w:p>
    <w:p w:rsidR="0034624F" w:rsidRPr="0034624F" w:rsidRDefault="0034624F" w:rsidP="0034624F">
      <w:pPr>
        <w:suppressAutoHyphens/>
        <w:ind w:firstLine="709"/>
        <w:jc w:val="center"/>
        <w:rPr>
          <w:rFonts w:ascii="Times New Roman" w:hAnsi="Times New Roman"/>
          <w:b/>
          <w:bCs/>
        </w:rPr>
      </w:pPr>
      <w:r w:rsidRPr="0034624F">
        <w:rPr>
          <w:rFonts w:ascii="Times New Roman" w:hAnsi="Times New Roman"/>
          <w:b/>
          <w:bCs/>
        </w:rPr>
        <w:t>4.3. Рабочая программа воспитания</w:t>
      </w:r>
    </w:p>
    <w:p w:rsidR="0034624F" w:rsidRPr="0034624F" w:rsidRDefault="0034624F" w:rsidP="0034624F">
      <w:pPr>
        <w:suppressAutoHyphens/>
        <w:ind w:firstLine="709"/>
        <w:rPr>
          <w:rFonts w:ascii="Times New Roman" w:hAnsi="Times New Roman"/>
          <w:b/>
          <w:bCs/>
        </w:rPr>
      </w:pP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4.3.1. Цели и задачи воспитания обучающихся при освоении ими образовательной программы:</w:t>
      </w:r>
    </w:p>
    <w:p w:rsidR="0034624F" w:rsidRPr="0034624F" w:rsidRDefault="0034624F" w:rsidP="0034624F">
      <w:pPr>
        <w:suppressAutoHyphens/>
        <w:ind w:firstLine="709"/>
        <w:jc w:val="both"/>
        <w:rPr>
          <w:rFonts w:ascii="Times New Roman" w:eastAsia="Times New Roman" w:hAnsi="Times New Roman"/>
          <w:sz w:val="28"/>
          <w:szCs w:val="28"/>
        </w:rPr>
      </w:pPr>
      <w:bookmarkStart w:id="10" w:name="_Hlk75277507"/>
      <w:r w:rsidRPr="0034624F">
        <w:rPr>
          <w:rFonts w:ascii="Times New Roman" w:eastAsia="Times New Roman" w:hAnsi="Times New Roman"/>
          <w:sz w:val="28"/>
          <w:szCs w:val="28"/>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10"/>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xml:space="preserve">Задачи: </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организация всех видов деятельности, вовлекающей обучающихся в общественно-ценностные социализирующие отношения;</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 усиление воспитательного воздействия благодаря непрерывности процесса воспитания.</w:t>
      </w:r>
    </w:p>
    <w:p w:rsidR="0034624F" w:rsidRPr="0034624F" w:rsidRDefault="0034624F" w:rsidP="0034624F">
      <w:pPr>
        <w:suppressAutoHyphens/>
        <w:ind w:firstLine="709"/>
        <w:jc w:val="both"/>
        <w:rPr>
          <w:rFonts w:ascii="Times New Roman" w:eastAsia="Times New Roman" w:hAnsi="Times New Roman"/>
          <w:sz w:val="28"/>
          <w:szCs w:val="28"/>
        </w:rPr>
      </w:pPr>
      <w:r w:rsidRPr="0034624F">
        <w:rPr>
          <w:rFonts w:ascii="Times New Roman" w:eastAsia="Times New Roman" w:hAnsi="Times New Roman"/>
          <w:sz w:val="28"/>
          <w:szCs w:val="28"/>
        </w:rPr>
        <w:t>4.3.2. Рабочая программа воспитания представлена в Приложении 3.</w:t>
      </w:r>
    </w:p>
    <w:p w:rsidR="0034624F" w:rsidRPr="0034624F" w:rsidRDefault="0034624F" w:rsidP="0034624F">
      <w:pPr>
        <w:suppressAutoHyphens/>
        <w:ind w:firstLine="709"/>
        <w:jc w:val="both"/>
        <w:rPr>
          <w:rFonts w:ascii="Times New Roman" w:hAnsi="Times New Roman"/>
        </w:rPr>
      </w:pPr>
    </w:p>
    <w:p w:rsidR="0034624F" w:rsidRPr="0034624F" w:rsidRDefault="0034624F" w:rsidP="0034624F">
      <w:pPr>
        <w:suppressAutoHyphens/>
        <w:ind w:firstLine="709"/>
        <w:jc w:val="center"/>
        <w:rPr>
          <w:rFonts w:ascii="Times New Roman" w:hAnsi="Times New Roman"/>
          <w:b/>
          <w:bCs/>
        </w:rPr>
      </w:pPr>
      <w:r w:rsidRPr="0034624F">
        <w:rPr>
          <w:rFonts w:ascii="Times New Roman" w:hAnsi="Times New Roman"/>
          <w:b/>
          <w:bCs/>
        </w:rPr>
        <w:t>4.4. Календарный план воспитательной работы</w:t>
      </w:r>
    </w:p>
    <w:p w:rsidR="0034624F" w:rsidRPr="00AE1DB5" w:rsidRDefault="0034624F" w:rsidP="0034624F">
      <w:pPr>
        <w:suppressAutoHyphens/>
        <w:rPr>
          <w:rFonts w:ascii="Times New Roman" w:hAnsi="Times New Roman"/>
        </w:rPr>
      </w:pPr>
      <w:r w:rsidRPr="0034624F">
        <w:rPr>
          <w:rFonts w:ascii="Times New Roman" w:hAnsi="Times New Roman"/>
        </w:rPr>
        <w:t>Календарный план воспитательной работы представлен в Приложении 4.</w:t>
      </w:r>
    </w:p>
    <w:p w:rsidR="0034624F" w:rsidRPr="006244CC" w:rsidRDefault="0034624F" w:rsidP="00CE484F">
      <w:pPr>
        <w:autoSpaceDE w:val="0"/>
        <w:autoSpaceDN w:val="0"/>
        <w:adjustRightInd w:val="0"/>
        <w:ind w:firstLine="720"/>
        <w:jc w:val="both"/>
        <w:rPr>
          <w:rFonts w:ascii="Times New Roman" w:eastAsia="Times New Roman" w:hAnsi="Times New Roman"/>
          <w:sz w:val="28"/>
          <w:szCs w:val="28"/>
        </w:rPr>
      </w:pPr>
    </w:p>
    <w:p w:rsidR="00CE484F" w:rsidRPr="006244CC" w:rsidRDefault="0034624F" w:rsidP="00CE484F">
      <w:pPr>
        <w:pStyle w:val="1"/>
        <w:spacing w:before="240" w:after="60"/>
        <w:rPr>
          <w:rFonts w:cs="Arial"/>
          <w:bCs/>
          <w:kern w:val="32"/>
          <w:sz w:val="28"/>
          <w:szCs w:val="28"/>
          <w:lang w:eastAsia="en-US" w:bidi="en-US"/>
        </w:rPr>
      </w:pPr>
      <w:bookmarkStart w:id="11" w:name="_Toc277515247"/>
      <w:r>
        <w:rPr>
          <w:rFonts w:cs="Arial"/>
          <w:bCs/>
          <w:kern w:val="32"/>
          <w:sz w:val="28"/>
          <w:szCs w:val="28"/>
          <w:lang w:eastAsia="en-US" w:bidi="en-US"/>
        </w:rPr>
        <w:t>4.5</w:t>
      </w:r>
      <w:r w:rsidR="00CE484F" w:rsidRPr="006244CC">
        <w:rPr>
          <w:rFonts w:cs="Arial"/>
          <w:bCs/>
          <w:kern w:val="32"/>
          <w:sz w:val="28"/>
          <w:szCs w:val="28"/>
          <w:lang w:eastAsia="en-US" w:bidi="en-US"/>
        </w:rPr>
        <w:t>. Аннотации к примерным программам учебных дисциплин, практик, МДК</w:t>
      </w:r>
      <w:bookmarkEnd w:id="11"/>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6244CC">
        <w:rPr>
          <w:rFonts w:ascii="Times New Roman" w:eastAsia="Times New Roman" w:hAnsi="Times New Roman"/>
          <w:sz w:val="28"/>
          <w:szCs w:val="28"/>
        </w:rPr>
        <w:t xml:space="preserve">Аннотации представлены к примерным программам учебных дисциплин, практик и МДК базовой части ФГОС CПО. Аннотации позволяют получить представление о структуре и содержании самих </w:t>
      </w:r>
      <w:r w:rsidR="0034624F">
        <w:rPr>
          <w:rFonts w:ascii="Times New Roman" w:eastAsia="Times New Roman" w:hAnsi="Times New Roman"/>
          <w:sz w:val="28"/>
          <w:szCs w:val="28"/>
        </w:rPr>
        <w:t>примерных программ (Приложение 5</w:t>
      </w:r>
      <w:r w:rsidRPr="006244CC">
        <w:rPr>
          <w:rFonts w:ascii="Times New Roman" w:eastAsia="Times New Roman" w:hAnsi="Times New Roman"/>
          <w:sz w:val="28"/>
          <w:szCs w:val="28"/>
        </w:rPr>
        <w:t>).</w:t>
      </w:r>
    </w:p>
    <w:p w:rsidR="00CE484F" w:rsidRPr="006F3008" w:rsidRDefault="00CE484F" w:rsidP="00CE484F">
      <w:pPr>
        <w:pStyle w:val="1"/>
        <w:spacing w:before="240" w:after="60"/>
        <w:rPr>
          <w:rFonts w:cs="Arial"/>
          <w:bCs/>
          <w:kern w:val="32"/>
          <w:sz w:val="28"/>
          <w:szCs w:val="28"/>
          <w:lang w:eastAsia="en-US" w:bidi="en-US"/>
        </w:rPr>
      </w:pPr>
      <w:bookmarkStart w:id="12" w:name="_Toc277515248"/>
      <w:r w:rsidRPr="006244CC">
        <w:rPr>
          <w:rFonts w:cs="Arial"/>
          <w:bCs/>
          <w:kern w:val="32"/>
          <w:sz w:val="28"/>
          <w:szCs w:val="28"/>
          <w:lang w:eastAsia="en-US" w:bidi="en-US"/>
        </w:rPr>
        <w:t>5. Ресурсное</w:t>
      </w:r>
      <w:bookmarkEnd w:id="12"/>
      <w:r>
        <w:rPr>
          <w:rFonts w:cs="Arial"/>
          <w:bCs/>
          <w:kern w:val="32"/>
          <w:sz w:val="28"/>
          <w:szCs w:val="28"/>
          <w:lang w:eastAsia="en-US" w:bidi="en-US"/>
        </w:rPr>
        <w:t>основной профессиональной образовательной программы</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Основная профессиональная</w:t>
      </w:r>
      <w:r w:rsidRPr="006244CC">
        <w:rPr>
          <w:rFonts w:ascii="Times New Roman" w:eastAsia="Times New Roman" w:hAnsi="Times New Roman"/>
          <w:sz w:val="28"/>
          <w:szCs w:val="28"/>
        </w:rPr>
        <w:t xml:space="preserve"> образовательная программа должна обеспечиваться учебно-методической документацией и материалами по всем</w:t>
      </w:r>
      <w:r w:rsidRPr="008A46F9">
        <w:rPr>
          <w:rFonts w:ascii="Times New Roman" w:eastAsia="Times New Roman" w:hAnsi="Times New Roman"/>
          <w:sz w:val="28"/>
          <w:szCs w:val="28"/>
        </w:rPr>
        <w:t xml:space="preserve"> </w:t>
      </w:r>
      <w:r w:rsidRPr="008A46F9">
        <w:rPr>
          <w:rFonts w:ascii="Times New Roman" w:eastAsia="Times New Roman" w:hAnsi="Times New Roman"/>
          <w:sz w:val="28"/>
          <w:szCs w:val="28"/>
        </w:rPr>
        <w:lastRenderedPageBreak/>
        <w:t>дисциплинам, междисцип</w:t>
      </w:r>
      <w:r>
        <w:rPr>
          <w:rFonts w:ascii="Times New Roman" w:eastAsia="Times New Roman" w:hAnsi="Times New Roman"/>
          <w:sz w:val="28"/>
          <w:szCs w:val="28"/>
        </w:rPr>
        <w:t>линарным курсам, видам практик.</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В</w:t>
      </w:r>
      <w:r w:rsidRPr="008A46F9">
        <w:rPr>
          <w:rFonts w:ascii="Times New Roman" w:eastAsia="Times New Roman" w:hAnsi="Times New Roman"/>
          <w:iCs/>
          <w:sz w:val="28"/>
          <w:szCs w:val="28"/>
        </w:rPr>
        <w:t xml:space="preserve">неаудиторная работа обучающихся должна сопровождаться методическим обеспечением и обоснованием времени, затрачиваемого на ее выполнение. </w:t>
      </w:r>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6F3008">
        <w:rPr>
          <w:rFonts w:ascii="Times New Roman" w:eastAsia="Times New Roman" w:hAnsi="Times New Roman"/>
          <w:sz w:val="28"/>
          <w:szCs w:val="28"/>
        </w:rPr>
        <w:t>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 формируемым по полному перечню дисциплин, междисциплинарных курсов видов основной профессиональной образовательной программы. Во время самостоятельной подготовки обучающиеся должны быть обеспечены доступом к сети Интернет. Каждый обучающийся должен быть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Библиотечный фонд должен быть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ООП.</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Каждому обучающемуся должен быть обеспечен доступ к комплектам библиотечного фонда, состоящим не менее чем из 5 наименований отечественных журналов.</w:t>
      </w:r>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 </w:t>
      </w:r>
      <w:r>
        <w:rPr>
          <w:rFonts w:ascii="Times New Roman" w:eastAsia="Times New Roman" w:hAnsi="Times New Roman"/>
          <w:sz w:val="28"/>
          <w:szCs w:val="28"/>
        </w:rPr>
        <w:t xml:space="preserve">учреждениями и </w:t>
      </w:r>
      <w:r w:rsidRPr="008A46F9">
        <w:rPr>
          <w:rFonts w:ascii="Times New Roman" w:eastAsia="Times New Roman" w:hAnsi="Times New Roman"/>
          <w:sz w:val="28"/>
          <w:szCs w:val="28"/>
        </w:rPr>
        <w:t>организациями</w:t>
      </w:r>
      <w:r>
        <w:rPr>
          <w:rFonts w:ascii="Times New Roman" w:eastAsia="Times New Roman" w:hAnsi="Times New Roman"/>
          <w:sz w:val="28"/>
          <w:szCs w:val="28"/>
        </w:rPr>
        <w:t xml:space="preserve"> культуры, а также </w:t>
      </w:r>
      <w:r w:rsidRPr="008A46F9">
        <w:rPr>
          <w:rFonts w:ascii="Times New Roman" w:eastAsia="Times New Roman" w:hAnsi="Times New Roman"/>
          <w:sz w:val="28"/>
          <w:szCs w:val="28"/>
        </w:rPr>
        <w:t xml:space="preserve">доступ к современным профессиональным базам данных </w:t>
      </w:r>
      <w:r>
        <w:rPr>
          <w:rFonts w:ascii="Times New Roman" w:eastAsia="Times New Roman" w:hAnsi="Times New Roman"/>
          <w:sz w:val="28"/>
          <w:szCs w:val="28"/>
        </w:rPr>
        <w:t xml:space="preserve">и информационным ресурсам сети </w:t>
      </w:r>
      <w:r w:rsidRPr="006244CC">
        <w:rPr>
          <w:rFonts w:ascii="Times New Roman" w:eastAsia="Times New Roman" w:hAnsi="Times New Roman"/>
          <w:sz w:val="28"/>
          <w:szCs w:val="28"/>
        </w:rPr>
        <w:t>Интернет.</w:t>
      </w:r>
    </w:p>
    <w:p w:rsidR="00CE484F" w:rsidRPr="006244CC" w:rsidRDefault="00CE484F" w:rsidP="00CE484F">
      <w:pPr>
        <w:tabs>
          <w:tab w:val="left" w:pos="5220"/>
        </w:tabs>
        <w:ind w:firstLineChars="325" w:firstLine="910"/>
        <w:jc w:val="both"/>
        <w:rPr>
          <w:rFonts w:ascii="Times New Roman" w:hAnsi="Times New Roman"/>
          <w:sz w:val="28"/>
        </w:rPr>
      </w:pPr>
      <w:r w:rsidRPr="006244CC">
        <w:rPr>
          <w:rFonts w:ascii="Times New Roman" w:eastAsia="Times New Roman" w:hAnsi="Times New Roman"/>
          <w:sz w:val="28"/>
          <w:szCs w:val="28"/>
        </w:rPr>
        <w:t xml:space="preserve">Образовательное учреждение должно располагать материально-технической базой, </w:t>
      </w:r>
      <w:r w:rsidRPr="006244CC">
        <w:rPr>
          <w:rFonts w:ascii="Times New Roman" w:hAnsi="Times New Roman"/>
          <w:sz w:val="28"/>
        </w:rPr>
        <w:t xml:space="preserve">обеспечивающей проведение всех видов практических занятий, </w:t>
      </w:r>
      <w:r w:rsidRPr="006244CC">
        <w:rPr>
          <w:rFonts w:ascii="Times New Roman" w:eastAsia="Times New Roman" w:hAnsi="Times New Roman"/>
          <w:sz w:val="28"/>
          <w:szCs w:val="28"/>
        </w:rPr>
        <w:t>практической, творческой работы обучающихся</w:t>
      </w:r>
      <w:r w:rsidRPr="006244CC">
        <w:rPr>
          <w:rFonts w:ascii="Times New Roman" w:hAnsi="Times New Roman"/>
          <w:sz w:val="28"/>
        </w:rPr>
        <w:t xml:space="preserve">, учебной практики, предусмотренных учебным планом образовательного учреждения. Материально-техническая база должна соответствовать действующим санитарным и противопожарным нормам.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При выполнении </w:t>
      </w:r>
      <w:r w:rsidRPr="008A46F9">
        <w:rPr>
          <w:rFonts w:ascii="Times New Roman" w:eastAsia="Times New Roman" w:hAnsi="Times New Roman"/>
          <w:sz w:val="28"/>
          <w:szCs w:val="28"/>
        </w:rPr>
        <w:t>обучающим</w:t>
      </w:r>
      <w:r>
        <w:rPr>
          <w:rFonts w:ascii="Times New Roman" w:eastAsia="Times New Roman" w:hAnsi="Times New Roman"/>
          <w:sz w:val="28"/>
          <w:szCs w:val="28"/>
        </w:rPr>
        <w:t>и</w:t>
      </w:r>
      <w:r w:rsidRPr="008A46F9">
        <w:rPr>
          <w:rFonts w:ascii="Times New Roman" w:eastAsia="Times New Roman" w:hAnsi="Times New Roman"/>
          <w:sz w:val="28"/>
          <w:szCs w:val="28"/>
        </w:rPr>
        <w:t xml:space="preserve">ся практических занятий </w:t>
      </w:r>
      <w:r>
        <w:rPr>
          <w:rFonts w:ascii="Times New Roman" w:eastAsia="Times New Roman" w:hAnsi="Times New Roman"/>
          <w:sz w:val="28"/>
          <w:szCs w:val="28"/>
        </w:rPr>
        <w:t>в качестве обязательного компонента необходимо</w:t>
      </w:r>
      <w:r w:rsidRPr="008A46F9">
        <w:rPr>
          <w:rFonts w:ascii="Times New Roman" w:eastAsia="Times New Roman" w:hAnsi="Times New Roman"/>
          <w:sz w:val="28"/>
          <w:szCs w:val="28"/>
        </w:rPr>
        <w:t xml:space="preserve"> включа</w:t>
      </w:r>
      <w:r>
        <w:rPr>
          <w:rFonts w:ascii="Times New Roman" w:eastAsia="Times New Roman" w:hAnsi="Times New Roman"/>
          <w:sz w:val="28"/>
          <w:szCs w:val="28"/>
        </w:rPr>
        <w:t xml:space="preserve">ть </w:t>
      </w:r>
      <w:r w:rsidRPr="008A46F9">
        <w:rPr>
          <w:rFonts w:ascii="Times New Roman" w:eastAsia="Times New Roman" w:hAnsi="Times New Roman"/>
          <w:sz w:val="28"/>
          <w:szCs w:val="28"/>
        </w:rPr>
        <w:t>практические задания с использованием персональных компьютеров</w:t>
      </w:r>
      <w:r>
        <w:rPr>
          <w:rFonts w:ascii="Times New Roman" w:eastAsia="Times New Roman" w:hAnsi="Times New Roman"/>
          <w:sz w:val="28"/>
          <w:szCs w:val="28"/>
        </w:rPr>
        <w:t>.</w:t>
      </w:r>
    </w:p>
    <w:p w:rsidR="00CE484F" w:rsidRPr="00546708" w:rsidRDefault="00CE484F" w:rsidP="00CE484F">
      <w:pPr>
        <w:autoSpaceDE w:val="0"/>
        <w:autoSpaceDN w:val="0"/>
        <w:adjustRightInd w:val="0"/>
        <w:ind w:firstLine="540"/>
        <w:jc w:val="both"/>
        <w:rPr>
          <w:rFonts w:ascii="Times New Roman" w:hAnsi="Times New Roman"/>
          <w:bCs/>
          <w:sz w:val="28"/>
          <w:szCs w:val="28"/>
        </w:rPr>
      </w:pPr>
      <w:r>
        <w:rPr>
          <w:rFonts w:ascii="Times New Roman" w:hAnsi="Times New Roman"/>
          <w:bCs/>
          <w:sz w:val="28"/>
          <w:szCs w:val="28"/>
        </w:rPr>
        <w:tab/>
      </w:r>
      <w:r w:rsidRPr="00546708">
        <w:rPr>
          <w:rFonts w:ascii="Times New Roman" w:hAnsi="Times New Roman"/>
          <w:bCs/>
          <w:sz w:val="28"/>
          <w:szCs w:val="28"/>
        </w:rPr>
        <w:t xml:space="preserve">Минимально необходимый для реализации </w:t>
      </w:r>
      <w:r w:rsidRPr="006244CC">
        <w:rPr>
          <w:rFonts w:ascii="Times New Roman" w:hAnsi="Times New Roman"/>
          <w:bCs/>
          <w:sz w:val="28"/>
          <w:szCs w:val="28"/>
        </w:rPr>
        <w:t>ПООП</w:t>
      </w:r>
      <w:r w:rsidRPr="00546708">
        <w:rPr>
          <w:rFonts w:ascii="Times New Roman" w:hAnsi="Times New Roman"/>
          <w:bCs/>
          <w:sz w:val="28"/>
          <w:szCs w:val="28"/>
        </w:rPr>
        <w:t xml:space="preserve"> перечень учебных </w:t>
      </w:r>
      <w:r w:rsidRPr="00546708">
        <w:rPr>
          <w:rFonts w:ascii="Times New Roman" w:hAnsi="Times New Roman"/>
          <w:bCs/>
          <w:sz w:val="28"/>
          <w:szCs w:val="28"/>
        </w:rPr>
        <w:lastRenderedPageBreak/>
        <w:t>аудиторий, специализированных кабинетов и материально-технического обеспечения включает в себя</w:t>
      </w:r>
      <w:r>
        <w:rPr>
          <w:rFonts w:ascii="Times New Roman" w:hAnsi="Times New Roman"/>
          <w:bCs/>
          <w:sz w:val="28"/>
          <w:szCs w:val="28"/>
        </w:rPr>
        <w:t xml:space="preserve"> следующее</w:t>
      </w:r>
      <w:r w:rsidRPr="00546708">
        <w:rPr>
          <w:rFonts w:ascii="Times New Roman" w:hAnsi="Times New Roman"/>
          <w:bCs/>
          <w:sz w:val="28"/>
          <w:szCs w:val="28"/>
        </w:rPr>
        <w:t>:</w:t>
      </w:r>
    </w:p>
    <w:p w:rsidR="00CE484F" w:rsidRPr="00854F41" w:rsidRDefault="00CE484F" w:rsidP="00CE484F">
      <w:pPr>
        <w:autoSpaceDE w:val="0"/>
        <w:autoSpaceDN w:val="0"/>
        <w:adjustRightInd w:val="0"/>
        <w:jc w:val="both"/>
        <w:rPr>
          <w:rFonts w:ascii="Times New Roman" w:eastAsia="Times New Roman" w:hAnsi="Times New Roman"/>
          <w:b/>
          <w:bCs/>
          <w:i/>
          <w:iCs/>
          <w:sz w:val="28"/>
          <w:szCs w:val="28"/>
        </w:rPr>
      </w:pPr>
      <w:r>
        <w:rPr>
          <w:rFonts w:ascii="Times New Roman" w:eastAsia="Times New Roman" w:hAnsi="Times New Roman"/>
          <w:b/>
          <w:bCs/>
          <w:iCs/>
          <w:sz w:val="28"/>
          <w:szCs w:val="28"/>
        </w:rPr>
        <w:t>К</w:t>
      </w:r>
      <w:r w:rsidRPr="00854F41">
        <w:rPr>
          <w:rFonts w:ascii="Times New Roman" w:eastAsia="Times New Roman" w:hAnsi="Times New Roman"/>
          <w:b/>
          <w:bCs/>
          <w:iCs/>
          <w:sz w:val="28"/>
          <w:szCs w:val="28"/>
        </w:rPr>
        <w:t>абинеты</w:t>
      </w:r>
      <w:r>
        <w:rPr>
          <w:rFonts w:ascii="Times New Roman" w:eastAsia="Times New Roman" w:hAnsi="Times New Roman"/>
          <w:b/>
          <w:bCs/>
          <w:iCs/>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русского языка и литературы;</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математики и информатики;</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истории, географии и обществознания;</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гуманитарных и социально-экономических дисциплин;</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мировой художественной культуры;</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музыкально-теоретических дисциплин;</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музыкальной литературы.</w:t>
      </w:r>
    </w:p>
    <w:p w:rsidR="00CE484F" w:rsidRPr="00854F41" w:rsidRDefault="00CE484F" w:rsidP="00CE484F">
      <w:pPr>
        <w:autoSpaceDE w:val="0"/>
        <w:autoSpaceDN w:val="0"/>
        <w:adjustRightInd w:val="0"/>
        <w:ind w:left="709" w:hanging="709"/>
        <w:jc w:val="both"/>
        <w:rPr>
          <w:rFonts w:ascii="Times New Roman" w:eastAsia="Times New Roman" w:hAnsi="Times New Roman"/>
          <w:b/>
          <w:sz w:val="28"/>
          <w:szCs w:val="28"/>
        </w:rPr>
      </w:pPr>
      <w:r>
        <w:rPr>
          <w:rFonts w:ascii="Times New Roman" w:eastAsia="Times New Roman" w:hAnsi="Times New Roman"/>
          <w:b/>
          <w:sz w:val="28"/>
          <w:szCs w:val="28"/>
        </w:rPr>
        <w:t>У</w:t>
      </w:r>
      <w:r w:rsidRPr="00854F41">
        <w:rPr>
          <w:rFonts w:ascii="Times New Roman" w:eastAsia="Times New Roman" w:hAnsi="Times New Roman"/>
          <w:b/>
          <w:sz w:val="28"/>
          <w:szCs w:val="28"/>
        </w:rPr>
        <w:t>чебные классы</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групповых</w:t>
      </w:r>
      <w:r>
        <w:rPr>
          <w:rFonts w:ascii="Times New Roman" w:eastAsia="Times New Roman" w:hAnsi="Times New Roman"/>
          <w:sz w:val="28"/>
          <w:szCs w:val="28"/>
        </w:rPr>
        <w:t>, мелкогрупповых</w:t>
      </w:r>
      <w:r w:rsidRPr="00E24132">
        <w:rPr>
          <w:rFonts w:ascii="Times New Roman" w:eastAsia="Times New Roman" w:hAnsi="Times New Roman"/>
          <w:sz w:val="28"/>
          <w:szCs w:val="28"/>
        </w:rPr>
        <w:t xml:space="preserve"> и индивидуальных занятий;</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проведения оркестровых и ансамблевых занятийсо специализированным оборудованием;</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занятий по междисциплинарному курсу «Дирижирование и чтение оркестровых партитур», оснащенные зеркалами и двумя роялями.</w:t>
      </w:r>
    </w:p>
    <w:p w:rsidR="00CE484F" w:rsidRPr="006F3008"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С</w:t>
      </w:r>
      <w:r w:rsidRPr="006F3008">
        <w:rPr>
          <w:rFonts w:ascii="Times New Roman" w:eastAsia="Times New Roman" w:hAnsi="Times New Roman"/>
          <w:b/>
          <w:sz w:val="28"/>
          <w:szCs w:val="28"/>
        </w:rPr>
        <w:t>портивный комплекс</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спортивный зал с тренажерами и спортивным инвентарем.</w:t>
      </w:r>
    </w:p>
    <w:p w:rsidR="00CE484F" w:rsidRPr="006F3008"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З</w:t>
      </w:r>
      <w:r w:rsidRPr="006F3008">
        <w:rPr>
          <w:rFonts w:ascii="Times New Roman" w:eastAsia="Times New Roman" w:hAnsi="Times New Roman"/>
          <w:b/>
          <w:sz w:val="28"/>
          <w:szCs w:val="28"/>
        </w:rPr>
        <w:t>алы</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 xml:space="preserve">концертный зал от 100 посадочных мест с концертными роялями, пультами и звукотехническим оборудованием, </w:t>
      </w:r>
      <w:r>
        <w:rPr>
          <w:rFonts w:ascii="Times New Roman" w:eastAsia="Times New Roman" w:hAnsi="Times New Roman"/>
          <w:sz w:val="28"/>
          <w:szCs w:val="28"/>
        </w:rPr>
        <w:t xml:space="preserve">а также, </w:t>
      </w:r>
      <w:r w:rsidRPr="00E24132">
        <w:rPr>
          <w:rFonts w:ascii="Times New Roman" w:eastAsia="Times New Roman" w:hAnsi="Times New Roman"/>
          <w:sz w:val="28"/>
          <w:szCs w:val="28"/>
        </w:rPr>
        <w:t xml:space="preserve">при реализации </w:t>
      </w:r>
      <w:r w:rsidRPr="006244CC">
        <w:rPr>
          <w:rFonts w:ascii="Times New Roman" w:eastAsia="Times New Roman" w:hAnsi="Times New Roman"/>
          <w:sz w:val="28"/>
          <w:szCs w:val="28"/>
        </w:rPr>
        <w:t>ПООП</w:t>
      </w:r>
      <w:r>
        <w:rPr>
          <w:rFonts w:ascii="Times New Roman" w:eastAsia="Times New Roman" w:hAnsi="Times New Roman"/>
          <w:sz w:val="28"/>
          <w:szCs w:val="28"/>
        </w:rPr>
        <w:t xml:space="preserve"> по виду инструментов </w:t>
      </w:r>
      <w:r w:rsidRPr="00E24132">
        <w:rPr>
          <w:rFonts w:ascii="Times New Roman" w:eastAsia="Times New Roman" w:hAnsi="Times New Roman"/>
          <w:sz w:val="28"/>
          <w:szCs w:val="28"/>
        </w:rPr>
        <w:t>«Орган»</w:t>
      </w:r>
      <w:r>
        <w:rPr>
          <w:rFonts w:ascii="Times New Roman" w:eastAsia="Times New Roman" w:hAnsi="Times New Roman"/>
          <w:sz w:val="28"/>
          <w:szCs w:val="28"/>
        </w:rPr>
        <w:t xml:space="preserve"> – </w:t>
      </w:r>
      <w:r w:rsidRPr="00E24132">
        <w:rPr>
          <w:rFonts w:ascii="Times New Roman" w:eastAsia="Times New Roman" w:hAnsi="Times New Roman"/>
          <w:sz w:val="28"/>
          <w:szCs w:val="28"/>
        </w:rPr>
        <w:t xml:space="preserve">органом; </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малый концертный зал от 30 посадочн</w:t>
      </w:r>
      <w:r>
        <w:rPr>
          <w:rFonts w:ascii="Times New Roman" w:eastAsia="Times New Roman" w:hAnsi="Times New Roman"/>
          <w:sz w:val="28"/>
          <w:szCs w:val="28"/>
        </w:rPr>
        <w:t xml:space="preserve">ых мест с концертными роялями, </w:t>
      </w:r>
      <w:r w:rsidRPr="00E24132">
        <w:rPr>
          <w:rFonts w:ascii="Times New Roman" w:eastAsia="Times New Roman" w:hAnsi="Times New Roman"/>
          <w:sz w:val="28"/>
          <w:szCs w:val="28"/>
        </w:rPr>
        <w:t>пультами и звукоте</w:t>
      </w:r>
      <w:r>
        <w:rPr>
          <w:rFonts w:ascii="Times New Roman" w:eastAsia="Times New Roman" w:hAnsi="Times New Roman"/>
          <w:sz w:val="28"/>
          <w:szCs w:val="28"/>
        </w:rPr>
        <w:t xml:space="preserve">хническим оборудованием, а также, </w:t>
      </w:r>
      <w:r w:rsidRPr="00E24132">
        <w:rPr>
          <w:rFonts w:ascii="Times New Roman" w:eastAsia="Times New Roman" w:hAnsi="Times New Roman"/>
          <w:sz w:val="28"/>
          <w:szCs w:val="28"/>
        </w:rPr>
        <w:t xml:space="preserve">при реализации </w:t>
      </w:r>
      <w:r w:rsidRPr="006244CC">
        <w:rPr>
          <w:rFonts w:ascii="Times New Roman" w:eastAsia="Times New Roman" w:hAnsi="Times New Roman"/>
          <w:sz w:val="28"/>
          <w:szCs w:val="28"/>
        </w:rPr>
        <w:t>ПООП</w:t>
      </w:r>
      <w:r>
        <w:rPr>
          <w:rFonts w:ascii="Times New Roman" w:eastAsia="Times New Roman" w:hAnsi="Times New Roman"/>
          <w:sz w:val="28"/>
          <w:szCs w:val="28"/>
        </w:rPr>
        <w:t xml:space="preserve"> по виду инструментов </w:t>
      </w:r>
      <w:r w:rsidRPr="00E24132">
        <w:rPr>
          <w:rFonts w:ascii="Times New Roman" w:eastAsia="Times New Roman" w:hAnsi="Times New Roman"/>
          <w:sz w:val="28"/>
          <w:szCs w:val="28"/>
        </w:rPr>
        <w:t>«Орган»</w:t>
      </w:r>
      <w:r>
        <w:rPr>
          <w:rFonts w:ascii="Times New Roman" w:eastAsia="Times New Roman" w:hAnsi="Times New Roman"/>
          <w:sz w:val="28"/>
          <w:szCs w:val="28"/>
        </w:rPr>
        <w:t xml:space="preserve"> – учебным органом;</w:t>
      </w:r>
    </w:p>
    <w:p w:rsidR="00CE484F" w:rsidRPr="00E24132" w:rsidRDefault="00CE484F" w:rsidP="00CE484F">
      <w:p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ab/>
        <w:t>библиотека</w:t>
      </w:r>
      <w:r>
        <w:rPr>
          <w:rFonts w:ascii="Times New Roman" w:eastAsia="Times New Roman" w:hAnsi="Times New Roman"/>
          <w:sz w:val="28"/>
          <w:szCs w:val="28"/>
        </w:rPr>
        <w:t xml:space="preserve">, </w:t>
      </w:r>
      <w:r w:rsidRPr="00E24132">
        <w:rPr>
          <w:rFonts w:ascii="Times New Roman" w:eastAsia="Times New Roman" w:hAnsi="Times New Roman"/>
          <w:sz w:val="28"/>
          <w:szCs w:val="28"/>
        </w:rPr>
        <w:t xml:space="preserve">читальный зал с выходом в сеть </w:t>
      </w:r>
      <w:r w:rsidRPr="006244CC">
        <w:rPr>
          <w:rFonts w:ascii="Times New Roman" w:eastAsia="Times New Roman" w:hAnsi="Times New Roman"/>
          <w:sz w:val="28"/>
          <w:szCs w:val="28"/>
        </w:rPr>
        <w:t>И</w:t>
      </w:r>
      <w:r w:rsidRPr="00E24132">
        <w:rPr>
          <w:rFonts w:ascii="Times New Roman" w:eastAsia="Times New Roman" w:hAnsi="Times New Roman"/>
          <w:sz w:val="28"/>
          <w:szCs w:val="28"/>
        </w:rPr>
        <w:t xml:space="preserve">нтернет;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 xml:space="preserve">помещения для работы со специализированными материалами </w:t>
      </w:r>
      <w:r>
        <w:rPr>
          <w:rFonts w:ascii="Times New Roman" w:eastAsia="Times New Roman" w:hAnsi="Times New Roman"/>
          <w:sz w:val="28"/>
          <w:szCs w:val="28"/>
        </w:rPr>
        <w:t xml:space="preserve">и их хранения </w:t>
      </w:r>
      <w:r w:rsidRPr="00A9257E">
        <w:rPr>
          <w:rFonts w:ascii="Times New Roman" w:hAnsi="Times New Roman"/>
          <w:bCs/>
          <w:sz w:val="28"/>
          <w:szCs w:val="28"/>
        </w:rPr>
        <w:t>(фонотека, видеотека, фильмотека, просмотровый видеозал)</w:t>
      </w:r>
      <w:r w:rsidRPr="00A9257E">
        <w:rPr>
          <w:rFonts w:ascii="Times New Roman" w:eastAsia="Times New Roman" w:hAnsi="Times New Roman"/>
          <w:sz w:val="28"/>
          <w:szCs w:val="28"/>
        </w:rPr>
        <w:t>.</w:t>
      </w:r>
    </w:p>
    <w:p w:rsidR="00CE484F" w:rsidRPr="006244CC" w:rsidRDefault="00CE484F" w:rsidP="00CE484F">
      <w:pPr>
        <w:ind w:firstLine="560"/>
        <w:jc w:val="both"/>
        <w:rPr>
          <w:rFonts w:ascii="Times New Roman" w:hAnsi="Times New Roman"/>
          <w:sz w:val="28"/>
          <w:szCs w:val="28"/>
        </w:rPr>
      </w:pPr>
      <w:r>
        <w:rPr>
          <w:rFonts w:ascii="Times New Roman" w:hAnsi="Times New Roman"/>
          <w:sz w:val="28"/>
          <w:szCs w:val="28"/>
        </w:rPr>
        <w:tab/>
      </w:r>
      <w:r w:rsidRPr="00464DC1">
        <w:rPr>
          <w:rFonts w:ascii="Times New Roman" w:hAnsi="Times New Roman"/>
          <w:sz w:val="28"/>
          <w:szCs w:val="28"/>
        </w:rPr>
        <w:t xml:space="preserve">Для проведения занятий с обучающимися, осваивающими </w:t>
      </w:r>
      <w:r>
        <w:rPr>
          <w:rFonts w:ascii="Times New Roman" w:hAnsi="Times New Roman"/>
          <w:sz w:val="28"/>
          <w:szCs w:val="28"/>
        </w:rPr>
        <w:t>ОП</w:t>
      </w:r>
      <w:r w:rsidRPr="006244CC">
        <w:rPr>
          <w:rFonts w:ascii="Times New Roman" w:hAnsi="Times New Roman"/>
          <w:sz w:val="28"/>
          <w:szCs w:val="28"/>
        </w:rPr>
        <w:t>ОП по виду инструментов «Фортепиано», учебные аудитории для индивидуальных занятий должны быть оснащены роялями. При этом площадь учебной аудитории должна составлять не менее 18 кв.м.</w:t>
      </w:r>
    </w:p>
    <w:p w:rsidR="00CE484F" w:rsidRPr="00464DC1" w:rsidRDefault="00CE484F" w:rsidP="00CE484F">
      <w:pPr>
        <w:ind w:firstLine="426"/>
        <w:jc w:val="both"/>
        <w:rPr>
          <w:rFonts w:ascii="Times New Roman" w:hAnsi="Times New Roman"/>
          <w:sz w:val="28"/>
          <w:szCs w:val="28"/>
        </w:rPr>
      </w:pPr>
      <w:r w:rsidRPr="006244CC">
        <w:rPr>
          <w:rFonts w:ascii="Times New Roman" w:hAnsi="Times New Roman"/>
          <w:sz w:val="28"/>
          <w:szCs w:val="28"/>
        </w:rPr>
        <w:tab/>
        <w:t xml:space="preserve">Для проведения занятий с обучающимися, осваивающими </w:t>
      </w:r>
      <w:r>
        <w:rPr>
          <w:rFonts w:ascii="Times New Roman" w:hAnsi="Times New Roman"/>
          <w:sz w:val="28"/>
          <w:szCs w:val="28"/>
        </w:rPr>
        <w:t>ОП</w:t>
      </w:r>
      <w:r w:rsidRPr="006244CC">
        <w:rPr>
          <w:rFonts w:ascii="Times New Roman" w:hAnsi="Times New Roman"/>
          <w:sz w:val="28"/>
          <w:szCs w:val="28"/>
        </w:rPr>
        <w:t>ОП по видам инструментов «Оркестровые струнные инструменты», «Оркестровые</w:t>
      </w:r>
      <w:r>
        <w:rPr>
          <w:rFonts w:ascii="Times New Roman" w:hAnsi="Times New Roman"/>
          <w:sz w:val="28"/>
          <w:szCs w:val="28"/>
        </w:rPr>
        <w:t xml:space="preserve"> духовые и ударные инструменты»</w:t>
      </w:r>
      <w:r w:rsidRPr="00464DC1">
        <w:rPr>
          <w:rFonts w:ascii="Times New Roman" w:hAnsi="Times New Roman"/>
          <w:sz w:val="28"/>
          <w:szCs w:val="28"/>
        </w:rPr>
        <w:t xml:space="preserve">, </w:t>
      </w:r>
      <w:r>
        <w:rPr>
          <w:rFonts w:ascii="Times New Roman" w:hAnsi="Times New Roman"/>
          <w:sz w:val="28"/>
          <w:szCs w:val="28"/>
        </w:rPr>
        <w:t>«</w:t>
      </w:r>
      <w:r w:rsidRPr="00464DC1">
        <w:rPr>
          <w:rFonts w:ascii="Times New Roman" w:hAnsi="Times New Roman"/>
          <w:sz w:val="28"/>
          <w:szCs w:val="28"/>
        </w:rPr>
        <w:t>Инструменты народного оркестра</w:t>
      </w:r>
      <w:r>
        <w:rPr>
          <w:rFonts w:ascii="Times New Roman" w:hAnsi="Times New Roman"/>
          <w:sz w:val="28"/>
          <w:szCs w:val="28"/>
        </w:rPr>
        <w:t>»</w:t>
      </w:r>
      <w:r w:rsidRPr="00464DC1">
        <w:rPr>
          <w:rFonts w:ascii="Times New Roman" w:hAnsi="Times New Roman"/>
          <w:sz w:val="28"/>
          <w:szCs w:val="28"/>
        </w:rPr>
        <w:t xml:space="preserve">, </w:t>
      </w:r>
      <w:r>
        <w:rPr>
          <w:rFonts w:ascii="Times New Roman" w:hAnsi="Times New Roman"/>
          <w:sz w:val="28"/>
          <w:szCs w:val="28"/>
        </w:rPr>
        <w:t>«</w:t>
      </w:r>
      <w:r w:rsidRPr="00464DC1">
        <w:rPr>
          <w:rFonts w:ascii="Times New Roman" w:hAnsi="Times New Roman"/>
          <w:sz w:val="28"/>
          <w:szCs w:val="28"/>
        </w:rPr>
        <w:t>Национальные инструменты на</w:t>
      </w:r>
      <w:r>
        <w:rPr>
          <w:rFonts w:ascii="Times New Roman" w:hAnsi="Times New Roman"/>
          <w:sz w:val="28"/>
          <w:szCs w:val="28"/>
        </w:rPr>
        <w:t>родов России»,</w:t>
      </w:r>
      <w:r w:rsidRPr="00464DC1">
        <w:rPr>
          <w:rFonts w:ascii="Times New Roman" w:hAnsi="Times New Roman"/>
          <w:sz w:val="28"/>
          <w:szCs w:val="28"/>
        </w:rPr>
        <w:t xml:space="preserve"> учебные аудитории для индивидуальных занятий должны иметь площадь не менее 12 кв.м.</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Кроме того, </w:t>
      </w:r>
      <w:r w:rsidRPr="008A46F9">
        <w:rPr>
          <w:rFonts w:ascii="Times New Roman" w:eastAsia="Times New Roman" w:hAnsi="Times New Roman"/>
          <w:sz w:val="28"/>
          <w:szCs w:val="28"/>
        </w:rPr>
        <w:t>образовательное учреждение долж</w:t>
      </w:r>
      <w:r>
        <w:rPr>
          <w:rFonts w:ascii="Times New Roman" w:eastAsia="Times New Roman" w:hAnsi="Times New Roman"/>
          <w:sz w:val="28"/>
          <w:szCs w:val="28"/>
        </w:rPr>
        <w:t>но</w:t>
      </w:r>
      <w:r w:rsidRPr="008A46F9">
        <w:rPr>
          <w:rFonts w:ascii="Times New Roman" w:eastAsia="Times New Roman" w:hAnsi="Times New Roman"/>
          <w:sz w:val="28"/>
          <w:szCs w:val="28"/>
        </w:rPr>
        <w:t xml:space="preserve"> быть оснащено следующими </w:t>
      </w:r>
      <w:r>
        <w:rPr>
          <w:rFonts w:ascii="Times New Roman" w:eastAsia="Times New Roman" w:hAnsi="Times New Roman"/>
          <w:sz w:val="28"/>
          <w:szCs w:val="28"/>
        </w:rPr>
        <w:t xml:space="preserve">музыкальными </w:t>
      </w:r>
      <w:r w:rsidRPr="008A46F9">
        <w:rPr>
          <w:rFonts w:ascii="Times New Roman" w:eastAsia="Times New Roman" w:hAnsi="Times New Roman"/>
          <w:sz w:val="28"/>
          <w:szCs w:val="28"/>
        </w:rPr>
        <w:t>инструментами: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«О</w:t>
      </w:r>
      <w:r w:rsidRPr="008A46F9">
        <w:rPr>
          <w:rFonts w:ascii="Times New Roman" w:eastAsia="Times New Roman" w:hAnsi="Times New Roman"/>
          <w:sz w:val="28"/>
          <w:szCs w:val="28"/>
        </w:rPr>
        <w:t>ркестровые струнные инструменты</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оркестровых струнных инструментов,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«О</w:t>
      </w:r>
      <w:r w:rsidRPr="008A46F9">
        <w:rPr>
          <w:rFonts w:ascii="Times New Roman" w:eastAsia="Times New Roman" w:hAnsi="Times New Roman"/>
          <w:sz w:val="28"/>
          <w:szCs w:val="28"/>
        </w:rPr>
        <w:t>ркестровые духовые и ударные инструменты</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w:t>
      </w:r>
      <w:r w:rsidRPr="008A46F9">
        <w:rPr>
          <w:rFonts w:ascii="Times New Roman" w:eastAsia="Times New Roman" w:hAnsi="Times New Roman"/>
          <w:sz w:val="28"/>
          <w:szCs w:val="28"/>
        </w:rPr>
        <w:lastRenderedPageBreak/>
        <w:t>оркестровых духовых и ударных инструментов,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«И</w:t>
      </w:r>
      <w:r w:rsidRPr="008A46F9">
        <w:rPr>
          <w:rFonts w:ascii="Times New Roman" w:eastAsia="Times New Roman" w:hAnsi="Times New Roman"/>
          <w:sz w:val="28"/>
          <w:szCs w:val="28"/>
        </w:rPr>
        <w:t>нструменты народного оркестра</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инструментов народного оркестра,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«Н</w:t>
      </w:r>
      <w:r w:rsidRPr="008A46F9">
        <w:rPr>
          <w:rFonts w:ascii="Times New Roman" w:eastAsia="Times New Roman" w:hAnsi="Times New Roman"/>
          <w:sz w:val="28"/>
          <w:szCs w:val="28"/>
        </w:rPr>
        <w:t>ациональные инструменты народов России</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музыкальными инструментами согласно </w:t>
      </w:r>
      <w:r>
        <w:rPr>
          <w:rFonts w:ascii="Times New Roman" w:eastAsia="Times New Roman" w:hAnsi="Times New Roman"/>
          <w:sz w:val="28"/>
          <w:szCs w:val="28"/>
        </w:rPr>
        <w:t>разрабатываемой учебным заведением ООП</w:t>
      </w:r>
      <w:r w:rsidRPr="008A46F9">
        <w:rPr>
          <w:rFonts w:ascii="Times New Roman" w:eastAsia="Times New Roman" w:hAnsi="Times New Roman"/>
          <w:sz w:val="28"/>
          <w:szCs w:val="28"/>
        </w:rPr>
        <w:t>.</w:t>
      </w:r>
    </w:p>
    <w:p w:rsidR="00CE484F" w:rsidRPr="008A46F9" w:rsidRDefault="00CE484F" w:rsidP="00CE484F">
      <w:pPr>
        <w:autoSpaceDE w:val="0"/>
        <w:autoSpaceDN w:val="0"/>
        <w:adjustRightInd w:val="0"/>
        <w:ind w:firstLine="567"/>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Для проведения занятий по дисциплине «Музыкальная информатика» образовательное учреждение должно располагать специальной аудиторией, оборудованной персональными компьютерами, MIDI-клавиатурами и соответствующим программным обеспечением.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При использовании электронных изданий образовательное учреждение должно обеспечить каждого обучающегося рабочим местом в компьютерном классе в соответствии с объемом изучаемых дисциплин.</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Образовательное учреждение должно быть обеспечено необходимым комплектом лицензионного программного обеспечения.</w:t>
      </w:r>
    </w:p>
    <w:p w:rsidR="00CE484F" w:rsidRPr="008A46F9" w:rsidRDefault="00CE484F" w:rsidP="00CE484F">
      <w:pPr>
        <w:autoSpaceDE w:val="0"/>
        <w:autoSpaceDN w:val="0"/>
        <w:adjustRightInd w:val="0"/>
        <w:ind w:firstLine="540"/>
        <w:jc w:val="both"/>
        <w:rPr>
          <w:rFonts w:ascii="Times New Roman" w:eastAsia="Times New Roman" w:hAnsi="Times New Roman"/>
          <w:sz w:val="28"/>
          <w:szCs w:val="28"/>
        </w:rPr>
      </w:pPr>
      <w:r w:rsidRPr="00707D9E">
        <w:rPr>
          <w:rFonts w:ascii="Times New Roman" w:eastAsia="Times New Roman" w:hAnsi="Times New Roman"/>
          <w:sz w:val="28"/>
          <w:szCs w:val="28"/>
        </w:rPr>
        <w:t xml:space="preserve">В образовательном учреждении должны быть обеспечены условия для содержания, </w:t>
      </w:r>
      <w:r w:rsidRPr="00707D9E">
        <w:rPr>
          <w:rFonts w:ascii="Times New Roman" w:hAnsi="Times New Roman"/>
          <w:sz w:val="28"/>
          <w:szCs w:val="28"/>
        </w:rPr>
        <w:t>своевременного</w:t>
      </w:r>
      <w:r w:rsidRPr="00707D9E">
        <w:rPr>
          <w:rFonts w:ascii="Times New Roman" w:eastAsia="Times New Roman" w:hAnsi="Times New Roman"/>
          <w:sz w:val="28"/>
          <w:szCs w:val="28"/>
        </w:rPr>
        <w:t xml:space="preserve"> обслуживания и ремонта всех музыкальных инструментов, </w:t>
      </w:r>
      <w:r w:rsidRPr="00707D9E">
        <w:rPr>
          <w:rFonts w:ascii="Times New Roman" w:hAnsi="Times New Roman"/>
          <w:sz w:val="28"/>
          <w:szCs w:val="28"/>
        </w:rPr>
        <w:t>находящихся на его балансе.</w:t>
      </w:r>
    </w:p>
    <w:p w:rsidR="00CE484F" w:rsidRPr="006244CC" w:rsidRDefault="00CE484F" w:rsidP="00CE484F">
      <w:pPr>
        <w:pStyle w:val="1"/>
        <w:spacing w:before="240" w:after="60"/>
        <w:rPr>
          <w:b w:val="0"/>
          <w:sz w:val="28"/>
          <w:szCs w:val="28"/>
        </w:rPr>
      </w:pPr>
      <w:bookmarkStart w:id="13" w:name="_Toc277515249"/>
      <w:r w:rsidRPr="00E24132">
        <w:rPr>
          <w:rFonts w:cs="Arial"/>
          <w:bCs/>
          <w:kern w:val="32"/>
          <w:sz w:val="28"/>
          <w:szCs w:val="28"/>
          <w:lang w:eastAsia="en-US" w:bidi="en-US"/>
        </w:rPr>
        <w:t xml:space="preserve">6. Требования к условиям реализации </w:t>
      </w:r>
      <w:r>
        <w:rPr>
          <w:rFonts w:cs="Arial"/>
          <w:bCs/>
          <w:kern w:val="32"/>
          <w:sz w:val="28"/>
          <w:szCs w:val="28"/>
          <w:lang w:eastAsia="en-US" w:bidi="en-US"/>
        </w:rPr>
        <w:t>ОП</w:t>
      </w:r>
      <w:r w:rsidRPr="006244CC">
        <w:rPr>
          <w:rFonts w:cs="Arial"/>
          <w:bCs/>
          <w:kern w:val="32"/>
          <w:sz w:val="28"/>
          <w:szCs w:val="28"/>
          <w:lang w:eastAsia="en-US" w:bidi="en-US"/>
        </w:rPr>
        <w:t>ОП</w:t>
      </w:r>
      <w:bookmarkEnd w:id="13"/>
    </w:p>
    <w:p w:rsidR="00CE484F" w:rsidRPr="00E24132" w:rsidRDefault="00CE484F" w:rsidP="00CE484F">
      <w:pPr>
        <w:pStyle w:val="1"/>
        <w:spacing w:before="240" w:after="60"/>
        <w:rPr>
          <w:rFonts w:cs="Arial"/>
          <w:bCs/>
          <w:kern w:val="32"/>
          <w:sz w:val="28"/>
          <w:szCs w:val="28"/>
          <w:lang w:eastAsia="en-US" w:bidi="en-US"/>
        </w:rPr>
      </w:pPr>
      <w:bookmarkStart w:id="14" w:name="_Toc277515250"/>
      <w:r w:rsidRPr="00E24132">
        <w:rPr>
          <w:rFonts w:cs="Arial"/>
          <w:bCs/>
          <w:kern w:val="32"/>
          <w:sz w:val="28"/>
          <w:szCs w:val="28"/>
          <w:lang w:eastAsia="en-US" w:bidi="en-US"/>
        </w:rPr>
        <w:t>6.1. Требования к вступительным испытаниям абитуриентов</w:t>
      </w:r>
      <w:bookmarkEnd w:id="14"/>
    </w:p>
    <w:p w:rsidR="00CE484F" w:rsidRDefault="00CE484F" w:rsidP="00CE484F">
      <w:pPr>
        <w:autoSpaceDE w:val="0"/>
        <w:autoSpaceDN w:val="0"/>
        <w:adjustRightInd w:val="0"/>
        <w:ind w:firstLine="720"/>
        <w:jc w:val="both"/>
        <w:rPr>
          <w:rFonts w:ascii="Times New Roman" w:hAnsi="Times New Roman"/>
          <w:sz w:val="28"/>
          <w:szCs w:val="28"/>
        </w:rPr>
      </w:pPr>
      <w:r w:rsidRPr="00195A29">
        <w:rPr>
          <w:rFonts w:ascii="Times New Roman" w:eastAsia="Times New Roman" w:hAnsi="Times New Roman"/>
          <w:sz w:val="28"/>
          <w:szCs w:val="28"/>
        </w:rPr>
        <w:t>Прием на  основную профессиональную программу по специальности</w:t>
      </w:r>
      <w:r w:rsidRPr="00E24132">
        <w:rPr>
          <w:rFonts w:ascii="Times New Roman" w:eastAsia="Times New Roman" w:hAnsi="Times New Roman"/>
          <w:sz w:val="28"/>
          <w:szCs w:val="28"/>
        </w:rPr>
        <w:t xml:space="preserve">073101 Инструментальное исполнительство (по видам инструментов) </w:t>
      </w:r>
      <w:r w:rsidRPr="00ED21F5">
        <w:rPr>
          <w:rFonts w:ascii="Times New Roman" w:hAnsi="Times New Roman"/>
          <w:sz w:val="28"/>
          <w:szCs w:val="28"/>
        </w:rPr>
        <w:t>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 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w:t>
      </w:r>
      <w:r w:rsidRPr="00ED21F5">
        <w:rPr>
          <w:rFonts w:ascii="Times New Roman" w:hAnsi="Times New Roman"/>
          <w:sz w:val="28"/>
          <w:szCs w:val="28"/>
          <w:vertAlign w:val="superscript"/>
        </w:rPr>
        <w:footnoteReference w:id="3"/>
      </w:r>
      <w:r w:rsidRPr="00ED21F5">
        <w:rPr>
          <w:rFonts w:ascii="Times New Roman" w:hAnsi="Times New Roman"/>
          <w:sz w:val="28"/>
          <w:szCs w:val="28"/>
        </w:rPr>
        <w:t xml:space="preserve">. </w:t>
      </w:r>
    </w:p>
    <w:p w:rsidR="00CE484F" w:rsidRDefault="00CE484F" w:rsidP="00CE484F">
      <w:pPr>
        <w:ind w:firstLine="720"/>
        <w:jc w:val="both"/>
        <w:rPr>
          <w:rFonts w:ascii="Times New Roman" w:hAnsi="Times New Roman"/>
          <w:sz w:val="28"/>
        </w:rPr>
      </w:pPr>
      <w:r>
        <w:rPr>
          <w:rFonts w:ascii="Times New Roman" w:hAnsi="Times New Roman"/>
          <w:sz w:val="28"/>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исполнительства на инструменте и музыкально-теоретической области.</w:t>
      </w:r>
    </w:p>
    <w:p w:rsidR="00CE484F" w:rsidRDefault="00CE484F" w:rsidP="00CE484F">
      <w:pPr>
        <w:autoSpaceDE w:val="0"/>
        <w:autoSpaceDN w:val="0"/>
        <w:adjustRightInd w:val="0"/>
        <w:ind w:firstLine="720"/>
        <w:jc w:val="both"/>
        <w:rPr>
          <w:rFonts w:ascii="Times New Roman" w:hAnsi="Times New Roman"/>
          <w:sz w:val="28"/>
        </w:rPr>
      </w:pPr>
      <w:r>
        <w:rPr>
          <w:rFonts w:ascii="Times New Roman" w:hAnsi="Times New Roman"/>
          <w:sz w:val="28"/>
        </w:rPr>
        <w:t xml:space="preserve">Прием на ОПОП по специальности </w:t>
      </w:r>
      <w:r w:rsidRPr="00E24132">
        <w:rPr>
          <w:rFonts w:ascii="Times New Roman" w:eastAsia="Times New Roman" w:hAnsi="Times New Roman"/>
          <w:sz w:val="28"/>
          <w:szCs w:val="28"/>
        </w:rPr>
        <w:t xml:space="preserve">073101 Инструментальное </w:t>
      </w:r>
      <w:r w:rsidRPr="00E24132">
        <w:rPr>
          <w:rFonts w:ascii="Times New Roman" w:eastAsia="Times New Roman" w:hAnsi="Times New Roman"/>
          <w:sz w:val="28"/>
          <w:szCs w:val="28"/>
        </w:rPr>
        <w:lastRenderedPageBreak/>
        <w:t xml:space="preserve">исполнительство (по видам инструментов) </w:t>
      </w:r>
      <w:r>
        <w:rPr>
          <w:rFonts w:ascii="Times New Roman" w:hAnsi="Times New Roman"/>
          <w:sz w:val="28"/>
        </w:rPr>
        <w:t>осуществляется при условии владения абитуриентом объемом знаний и умений в соответствии с требованиями к выпускникам детских школ искусств, детских музыкальных школ.</w:t>
      </w:r>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6F3008">
        <w:rPr>
          <w:rFonts w:ascii="Times New Roman" w:eastAsia="Times New Roman" w:hAnsi="Times New Roman"/>
          <w:sz w:val="28"/>
          <w:szCs w:val="28"/>
        </w:rPr>
        <w:t>При приеме на данную специальность учебное заведение проводит следующие вступительные испытания творческой направленности:</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 xml:space="preserve">исполнение сольной программы, </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сольфеджио (письменно),</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сольфеджио (устно).</w:t>
      </w:r>
    </w:p>
    <w:p w:rsidR="00CE484F" w:rsidRDefault="00CE484F" w:rsidP="00CE484F">
      <w:pPr>
        <w:autoSpaceDE w:val="0"/>
        <w:autoSpaceDN w:val="0"/>
        <w:adjustRightInd w:val="0"/>
        <w:jc w:val="both"/>
      </w:pPr>
      <w:r w:rsidRPr="006F3008">
        <w:rPr>
          <w:rFonts w:ascii="Times New Roman" w:eastAsia="Times New Roman" w:hAnsi="Times New Roman"/>
          <w:sz w:val="28"/>
          <w:szCs w:val="28"/>
        </w:rPr>
        <w:tab/>
        <w:t>Требования к содержанию и объему вступительных испытаний</w:t>
      </w:r>
      <w:r>
        <w:rPr>
          <w:rFonts w:ascii="Times New Roman" w:eastAsia="Times New Roman" w:hAnsi="Times New Roman"/>
          <w:sz w:val="28"/>
          <w:szCs w:val="28"/>
        </w:rPr>
        <w:t xml:space="preserve"> определяются средним </w:t>
      </w:r>
      <w:r w:rsidRPr="00E24132">
        <w:rPr>
          <w:rFonts w:ascii="Times New Roman" w:eastAsia="Times New Roman" w:hAnsi="Times New Roman"/>
          <w:sz w:val="28"/>
          <w:szCs w:val="28"/>
        </w:rPr>
        <w:t xml:space="preserve">специальным учебным заведением и по уровню не должны быть ниже требований к выпускникам ДМШ и ДШИ, освоивших </w:t>
      </w:r>
      <w:r w:rsidRPr="006244CC">
        <w:rPr>
          <w:rFonts w:ascii="Times New Roman" w:eastAsia="Times New Roman" w:hAnsi="Times New Roman"/>
          <w:sz w:val="28"/>
          <w:szCs w:val="28"/>
        </w:rPr>
        <w:t>дополнительные предпрофессиональные образовательные программы.</w:t>
      </w:r>
    </w:p>
    <w:p w:rsidR="00CE484F" w:rsidRPr="00E24132" w:rsidRDefault="00CE484F" w:rsidP="00CE484F">
      <w:pPr>
        <w:autoSpaceDE w:val="0"/>
        <w:autoSpaceDN w:val="0"/>
        <w:adjustRightInd w:val="0"/>
        <w:jc w:val="both"/>
        <w:rPr>
          <w:rFonts w:ascii="Times New Roman" w:eastAsia="Times New Roman" w:hAnsi="Times New Roman"/>
          <w:sz w:val="28"/>
          <w:szCs w:val="28"/>
        </w:rPr>
      </w:pP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Примерный уровень требований вступительныхиспытаний творческой направленности:</w:t>
      </w:r>
    </w:p>
    <w:p w:rsidR="00CE484F" w:rsidRDefault="00CE484F" w:rsidP="00CE484F">
      <w:pPr>
        <w:autoSpaceDE w:val="0"/>
        <w:autoSpaceDN w:val="0"/>
        <w:adjustRightInd w:val="0"/>
        <w:ind w:firstLine="720"/>
        <w:jc w:val="center"/>
        <w:rPr>
          <w:rFonts w:ascii="Times New Roman" w:eastAsia="Times New Roman" w:hAnsi="Times New Roman"/>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п</w:t>
      </w:r>
      <w:r w:rsidRPr="00F62EAB">
        <w:rPr>
          <w:rFonts w:ascii="Times New Roman" w:eastAsia="Times New Roman" w:hAnsi="Times New Roman"/>
          <w:b/>
          <w:sz w:val="28"/>
          <w:szCs w:val="28"/>
        </w:rPr>
        <w:t>о вид</w:t>
      </w:r>
      <w:r>
        <w:rPr>
          <w:rFonts w:ascii="Times New Roman" w:eastAsia="Times New Roman" w:hAnsi="Times New Roman"/>
          <w:b/>
          <w:sz w:val="28"/>
          <w:szCs w:val="28"/>
        </w:rPr>
        <w:t>у</w:t>
      </w:r>
      <w:r w:rsidRPr="00F62EAB">
        <w:rPr>
          <w:rFonts w:ascii="Times New Roman" w:eastAsia="Times New Roman" w:hAnsi="Times New Roman"/>
          <w:b/>
          <w:sz w:val="28"/>
          <w:szCs w:val="28"/>
        </w:rPr>
        <w:t xml:space="preserve"> инструментов</w:t>
      </w:r>
      <w:r>
        <w:rPr>
          <w:rFonts w:ascii="Times New Roman" w:eastAsia="Times New Roman" w:hAnsi="Times New Roman"/>
          <w:b/>
          <w:sz w:val="28"/>
          <w:szCs w:val="28"/>
        </w:rPr>
        <w:t xml:space="preserve"> «Оркестровые струнные инструменты» </w:t>
      </w:r>
    </w:p>
    <w:p w:rsidR="00CE484F" w:rsidRDefault="00CE484F" w:rsidP="00CE484F">
      <w:pPr>
        <w:autoSpaceDE w:val="0"/>
        <w:autoSpaceDN w:val="0"/>
        <w:adjustRightInd w:val="0"/>
        <w:jc w:val="center"/>
        <w:rPr>
          <w:rFonts w:ascii="Times New Roman" w:eastAsia="Times New Roman" w:hAnsi="Times New Roman"/>
          <w:b/>
          <w:sz w:val="28"/>
          <w:szCs w:val="28"/>
        </w:rPr>
      </w:pPr>
      <w:r w:rsidRPr="00F62EAB">
        <w:rPr>
          <w:rFonts w:ascii="Times New Roman" w:eastAsia="Times New Roman" w:hAnsi="Times New Roman"/>
          <w:b/>
          <w:sz w:val="28"/>
          <w:szCs w:val="28"/>
        </w:rPr>
        <w:t>(скрипка, альт, виолончель</w:t>
      </w:r>
      <w:r>
        <w:rPr>
          <w:rFonts w:ascii="Times New Roman" w:eastAsia="Times New Roman" w:hAnsi="Times New Roman"/>
          <w:b/>
          <w:sz w:val="28"/>
          <w:szCs w:val="28"/>
        </w:rPr>
        <w:t>, контрабас (возможно арфа</w:t>
      </w:r>
      <w:r w:rsidRPr="00F62EAB">
        <w:rPr>
          <w:rFonts w:ascii="Times New Roman" w:eastAsia="Times New Roman" w:hAnsi="Times New Roman"/>
          <w:b/>
          <w:sz w:val="28"/>
          <w:szCs w:val="28"/>
        </w:rPr>
        <w:t>)</w:t>
      </w:r>
      <w:r>
        <w:rPr>
          <w:rStyle w:val="aff"/>
          <w:rFonts w:ascii="Times New Roman" w:eastAsia="Times New Roman" w:hAnsi="Times New Roman"/>
          <w:b/>
          <w:sz w:val="28"/>
          <w:szCs w:val="28"/>
        </w:rPr>
        <w:footnoteReference w:id="4"/>
      </w:r>
    </w:p>
    <w:p w:rsidR="00CE484F" w:rsidRPr="00F62EAB" w:rsidRDefault="00CE484F" w:rsidP="00CE484F">
      <w:pPr>
        <w:autoSpaceDE w:val="0"/>
        <w:autoSpaceDN w:val="0"/>
        <w:adjustRightInd w:val="0"/>
        <w:jc w:val="center"/>
        <w:rPr>
          <w:rFonts w:ascii="Times New Roman" w:eastAsia="Times New Roman" w:hAnsi="Times New Roman"/>
          <w:b/>
          <w:sz w:val="28"/>
          <w:szCs w:val="28"/>
        </w:rPr>
      </w:pPr>
    </w:p>
    <w:p w:rsidR="00CE484F" w:rsidRPr="00F62EAB" w:rsidRDefault="00CE484F" w:rsidP="00CE484F">
      <w:pPr>
        <w:autoSpaceDE w:val="0"/>
        <w:autoSpaceDN w:val="0"/>
        <w:adjustRightInd w:val="0"/>
        <w:rPr>
          <w:rFonts w:ascii="Times New Roman" w:eastAsia="Times New Roman" w:hAnsi="Times New Roman"/>
          <w:b/>
          <w:sz w:val="28"/>
          <w:szCs w:val="28"/>
        </w:rPr>
      </w:pPr>
      <w:r>
        <w:rPr>
          <w:rFonts w:ascii="Times New Roman" w:eastAsia="Times New Roman" w:hAnsi="Times New Roman"/>
          <w:b/>
          <w:sz w:val="28"/>
          <w:szCs w:val="28"/>
        </w:rPr>
        <w:t>И</w:t>
      </w:r>
      <w:r w:rsidRPr="00F62EAB">
        <w:rPr>
          <w:rFonts w:ascii="Times New Roman" w:eastAsia="Times New Roman" w:hAnsi="Times New Roman"/>
          <w:b/>
          <w:sz w:val="28"/>
          <w:szCs w:val="28"/>
        </w:rPr>
        <w:t>сполнение сольной программы</w:t>
      </w:r>
    </w:p>
    <w:p w:rsidR="00CE484F" w:rsidRPr="00F62EAB" w:rsidRDefault="00CE484F" w:rsidP="00CE484F">
      <w:pPr>
        <w:autoSpaceDE w:val="0"/>
        <w:autoSpaceDN w:val="0"/>
        <w:adjustRightInd w:val="0"/>
        <w:rPr>
          <w:rFonts w:ascii="Times New Roman" w:eastAsia="Times New Roman" w:hAnsi="Times New Roman"/>
          <w:sz w:val="28"/>
          <w:szCs w:val="28"/>
        </w:rPr>
      </w:pPr>
      <w:r>
        <w:rPr>
          <w:rFonts w:ascii="Times New Roman" w:eastAsia="Times New Roman" w:hAnsi="Times New Roman"/>
          <w:sz w:val="28"/>
          <w:szCs w:val="28"/>
        </w:rPr>
        <w:tab/>
        <w:t>П</w:t>
      </w:r>
      <w:r w:rsidRPr="00F62EAB">
        <w:rPr>
          <w:rFonts w:ascii="Times New Roman" w:eastAsia="Times New Roman" w:hAnsi="Times New Roman"/>
          <w:sz w:val="28"/>
          <w:szCs w:val="28"/>
        </w:rPr>
        <w:t>оступающий должен исполнить:</w:t>
      </w:r>
    </w:p>
    <w:p w:rsidR="00CE484F" w:rsidRPr="00F62EAB" w:rsidRDefault="00CE484F" w:rsidP="00CE484F">
      <w:pPr>
        <w:numPr>
          <w:ilvl w:val="0"/>
          <w:numId w:val="10"/>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гаммы, арпеджио и двойные ноты (терции, сексты, октавы);</w:t>
      </w:r>
    </w:p>
    <w:p w:rsidR="00CE484F" w:rsidRPr="00F62EAB" w:rsidRDefault="00CE484F" w:rsidP="00CE484F">
      <w:pPr>
        <w:numPr>
          <w:ilvl w:val="0"/>
          <w:numId w:val="10"/>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два разнохарактерных этюда (один из них в двойных нотах);</w:t>
      </w:r>
    </w:p>
    <w:p w:rsidR="00CE484F" w:rsidRPr="00F62EAB" w:rsidRDefault="00CE484F" w:rsidP="00CE484F">
      <w:pPr>
        <w:numPr>
          <w:ilvl w:val="0"/>
          <w:numId w:val="10"/>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первую часть, либо вторую и третью части классического инструментального концерта; вариации; фантазию;</w:t>
      </w:r>
    </w:p>
    <w:p w:rsidR="00CE484F" w:rsidRPr="00F62EAB" w:rsidRDefault="00CE484F" w:rsidP="00CE484F">
      <w:pPr>
        <w:numPr>
          <w:ilvl w:val="0"/>
          <w:numId w:val="10"/>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пьесу.</w:t>
      </w:r>
    </w:p>
    <w:p w:rsidR="00CE484F" w:rsidRPr="00F62EAB" w:rsidRDefault="00CE484F" w:rsidP="00CE484F">
      <w:p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i/>
          <w:sz w:val="28"/>
          <w:szCs w:val="28"/>
        </w:rPr>
        <w:t>Примерные программы</w:t>
      </w:r>
    </w:p>
    <w:p w:rsidR="00CE484F" w:rsidRPr="00F62EAB" w:rsidRDefault="00CE484F" w:rsidP="00CE484F">
      <w:p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i/>
          <w:sz w:val="28"/>
          <w:szCs w:val="28"/>
        </w:rPr>
        <w:t>Скрипка:</w:t>
      </w:r>
    </w:p>
    <w:p w:rsidR="00CE484F" w:rsidRPr="00F62EAB" w:rsidRDefault="00CE484F" w:rsidP="00CE484F">
      <w:pPr>
        <w:numPr>
          <w:ilvl w:val="0"/>
          <w:numId w:val="11"/>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трехоктавные гаммы, арпеджио и двойны</w:t>
      </w:r>
      <w:r>
        <w:rPr>
          <w:rFonts w:ascii="Times New Roman" w:eastAsia="Times New Roman" w:hAnsi="Times New Roman"/>
          <w:sz w:val="28"/>
          <w:szCs w:val="28"/>
        </w:rPr>
        <w:t>е ноты (терции, сексты, октавы);</w:t>
      </w:r>
    </w:p>
    <w:p w:rsidR="00CE484F" w:rsidRPr="00F62EAB" w:rsidRDefault="00CE484F" w:rsidP="00CE484F">
      <w:pPr>
        <w:numPr>
          <w:ilvl w:val="0"/>
          <w:numId w:val="11"/>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Р.</w:t>
      </w:r>
      <w:r>
        <w:rPr>
          <w:rFonts w:ascii="Times New Roman" w:eastAsia="Times New Roman" w:hAnsi="Times New Roman"/>
          <w:sz w:val="28"/>
          <w:szCs w:val="28"/>
        </w:rPr>
        <w:t>Крейцер. Этюды №№ 10, 35;</w:t>
      </w:r>
    </w:p>
    <w:p w:rsidR="00CE484F" w:rsidRPr="00F62EAB" w:rsidRDefault="00CE484F" w:rsidP="00CE484F">
      <w:pPr>
        <w:numPr>
          <w:ilvl w:val="0"/>
          <w:numId w:val="11"/>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Д.Б.Виотти. Концерт №22 (1ч.)</w:t>
      </w:r>
      <w:r>
        <w:rPr>
          <w:rFonts w:ascii="Times New Roman" w:eastAsia="Times New Roman" w:hAnsi="Times New Roman"/>
          <w:sz w:val="28"/>
          <w:szCs w:val="28"/>
        </w:rPr>
        <w:t>;</w:t>
      </w:r>
      <w:r w:rsidRPr="00F62EAB">
        <w:rPr>
          <w:rFonts w:ascii="Times New Roman" w:eastAsia="Times New Roman" w:hAnsi="Times New Roman"/>
          <w:sz w:val="28"/>
          <w:szCs w:val="28"/>
        </w:rPr>
        <w:t>Л.</w:t>
      </w:r>
      <w:r>
        <w:rPr>
          <w:rFonts w:ascii="Times New Roman" w:eastAsia="Times New Roman" w:hAnsi="Times New Roman"/>
          <w:sz w:val="28"/>
          <w:szCs w:val="28"/>
        </w:rPr>
        <w:t>Шпор. Концерт №3 (1ч.);</w:t>
      </w:r>
    </w:p>
    <w:p w:rsidR="00CE484F" w:rsidRPr="00F62EAB" w:rsidRDefault="00CE484F" w:rsidP="00CE484F">
      <w:pPr>
        <w:numPr>
          <w:ilvl w:val="0"/>
          <w:numId w:val="11"/>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Одно из произведений: Ф.Рис. «Непрерывное движение»</w:t>
      </w:r>
      <w:r>
        <w:rPr>
          <w:rFonts w:ascii="Times New Roman" w:eastAsia="Times New Roman" w:hAnsi="Times New Roman"/>
          <w:sz w:val="28"/>
          <w:szCs w:val="28"/>
        </w:rPr>
        <w:t>;</w:t>
      </w:r>
      <w:r w:rsidRPr="00F62EAB">
        <w:rPr>
          <w:rFonts w:ascii="Times New Roman" w:eastAsia="Times New Roman" w:hAnsi="Times New Roman"/>
          <w:sz w:val="28"/>
          <w:szCs w:val="28"/>
        </w:rPr>
        <w:t>Л.К.</w:t>
      </w:r>
      <w:r>
        <w:rPr>
          <w:rFonts w:ascii="Times New Roman" w:eastAsia="Times New Roman" w:hAnsi="Times New Roman"/>
          <w:sz w:val="28"/>
          <w:szCs w:val="28"/>
        </w:rPr>
        <w:t>Дакен. «Кукушка»;</w:t>
      </w:r>
      <w:r w:rsidRPr="00F62EAB">
        <w:rPr>
          <w:rFonts w:ascii="Times New Roman" w:eastAsia="Times New Roman" w:hAnsi="Times New Roman"/>
          <w:sz w:val="28"/>
          <w:szCs w:val="28"/>
        </w:rPr>
        <w:t>А.Венявский. «Легенда».</w:t>
      </w:r>
    </w:p>
    <w:p w:rsidR="00CE484F" w:rsidRPr="00F62EAB" w:rsidRDefault="00CE484F" w:rsidP="00CE484F">
      <w:p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i/>
          <w:sz w:val="28"/>
          <w:szCs w:val="28"/>
        </w:rPr>
        <w:t>Альт:</w:t>
      </w:r>
    </w:p>
    <w:p w:rsidR="00CE484F" w:rsidRPr="00F62EAB" w:rsidRDefault="00CE484F" w:rsidP="00CE484F">
      <w:pPr>
        <w:numPr>
          <w:ilvl w:val="0"/>
          <w:numId w:val="12"/>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трехоктавные гаммы, арпеджио и двойны</w:t>
      </w:r>
      <w:r>
        <w:rPr>
          <w:rFonts w:ascii="Times New Roman" w:eastAsia="Times New Roman" w:hAnsi="Times New Roman"/>
          <w:sz w:val="28"/>
          <w:szCs w:val="28"/>
        </w:rPr>
        <w:t>е ноты (терции, сексты, октавы);</w:t>
      </w:r>
    </w:p>
    <w:p w:rsidR="00CE484F" w:rsidRPr="00F62EAB" w:rsidRDefault="00CE484F" w:rsidP="00CE484F">
      <w:pPr>
        <w:numPr>
          <w:ilvl w:val="0"/>
          <w:numId w:val="12"/>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Б.Кампаньоли. Этюд №1</w:t>
      </w:r>
      <w:r>
        <w:rPr>
          <w:rFonts w:ascii="Times New Roman" w:eastAsia="Times New Roman" w:hAnsi="Times New Roman"/>
          <w:sz w:val="28"/>
          <w:szCs w:val="28"/>
        </w:rPr>
        <w:t>; Р.Крейцер. Этюд № 8;</w:t>
      </w:r>
    </w:p>
    <w:p w:rsidR="00CE484F" w:rsidRPr="00F62EAB" w:rsidRDefault="00CE484F" w:rsidP="00CE484F">
      <w:pPr>
        <w:numPr>
          <w:ilvl w:val="0"/>
          <w:numId w:val="12"/>
        </w:numPr>
        <w:autoSpaceDE w:val="0"/>
        <w:autoSpaceDN w:val="0"/>
        <w:adjustRightInd w:val="0"/>
        <w:rPr>
          <w:rFonts w:ascii="Times New Roman" w:eastAsia="Times New Roman" w:hAnsi="Times New Roman"/>
          <w:sz w:val="28"/>
          <w:szCs w:val="28"/>
        </w:rPr>
      </w:pPr>
      <w:r w:rsidRPr="007110AB">
        <w:rPr>
          <w:rFonts w:ascii="Times New Roman" w:eastAsia="Times New Roman" w:hAnsi="Times New Roman"/>
          <w:sz w:val="28"/>
          <w:szCs w:val="28"/>
        </w:rPr>
        <w:lastRenderedPageBreak/>
        <w:t>И.Х.Бах. Концерт</w:t>
      </w:r>
      <w:r w:rsidRPr="00F62EAB">
        <w:rPr>
          <w:rFonts w:ascii="Times New Roman" w:eastAsia="Times New Roman" w:hAnsi="Times New Roman"/>
          <w:sz w:val="28"/>
          <w:szCs w:val="28"/>
        </w:rPr>
        <w:t>до минор (1ч.)</w:t>
      </w:r>
      <w:r>
        <w:rPr>
          <w:rFonts w:ascii="Times New Roman" w:eastAsia="Times New Roman" w:hAnsi="Times New Roman"/>
          <w:sz w:val="28"/>
          <w:szCs w:val="28"/>
        </w:rPr>
        <w:t>;</w:t>
      </w:r>
      <w:r w:rsidRPr="00F62EAB">
        <w:rPr>
          <w:rFonts w:ascii="Times New Roman" w:eastAsia="Times New Roman" w:hAnsi="Times New Roman"/>
          <w:sz w:val="28"/>
          <w:szCs w:val="28"/>
        </w:rPr>
        <w:t>И.Хандошкин. Концерт до мажор (1ч.)</w:t>
      </w:r>
      <w:r>
        <w:rPr>
          <w:rFonts w:ascii="Times New Roman" w:eastAsia="Times New Roman" w:hAnsi="Times New Roman"/>
          <w:sz w:val="28"/>
          <w:szCs w:val="28"/>
        </w:rPr>
        <w:t>;</w:t>
      </w:r>
    </w:p>
    <w:p w:rsidR="00CE484F" w:rsidRPr="005F517B" w:rsidRDefault="00CE484F" w:rsidP="00CE484F">
      <w:pPr>
        <w:numPr>
          <w:ilvl w:val="0"/>
          <w:numId w:val="12"/>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С.Цинцадзе. Романс</w:t>
      </w:r>
      <w:r>
        <w:rPr>
          <w:rFonts w:ascii="Times New Roman" w:eastAsia="Times New Roman" w:hAnsi="Times New Roman"/>
          <w:sz w:val="28"/>
          <w:szCs w:val="28"/>
        </w:rPr>
        <w:t>;</w:t>
      </w:r>
      <w:r w:rsidRPr="00F62EAB">
        <w:rPr>
          <w:rFonts w:ascii="Times New Roman" w:eastAsia="Times New Roman" w:hAnsi="Times New Roman"/>
          <w:sz w:val="28"/>
          <w:szCs w:val="28"/>
        </w:rPr>
        <w:t>С.</w:t>
      </w:r>
      <w:r w:rsidRPr="005F517B">
        <w:rPr>
          <w:rFonts w:ascii="Times New Roman" w:eastAsia="Times New Roman" w:hAnsi="Times New Roman"/>
          <w:sz w:val="28"/>
          <w:szCs w:val="28"/>
        </w:rPr>
        <w:t>Цинцадзе. Хоруми.</w:t>
      </w:r>
    </w:p>
    <w:p w:rsidR="00CE484F" w:rsidRPr="005F517B" w:rsidRDefault="00CE484F" w:rsidP="00CE484F">
      <w:pPr>
        <w:autoSpaceDE w:val="0"/>
        <w:autoSpaceDN w:val="0"/>
        <w:adjustRightInd w:val="0"/>
        <w:rPr>
          <w:rFonts w:ascii="Times New Roman" w:eastAsia="Times New Roman" w:hAnsi="Times New Roman"/>
          <w:sz w:val="28"/>
          <w:szCs w:val="28"/>
        </w:rPr>
      </w:pPr>
      <w:r w:rsidRPr="005F517B">
        <w:rPr>
          <w:rFonts w:ascii="Times New Roman" w:eastAsia="Times New Roman" w:hAnsi="Times New Roman"/>
          <w:i/>
          <w:sz w:val="28"/>
          <w:szCs w:val="28"/>
        </w:rPr>
        <w:t>Виолончель:</w:t>
      </w:r>
    </w:p>
    <w:p w:rsidR="00CE484F" w:rsidRPr="005F517B" w:rsidRDefault="00CE484F" w:rsidP="00CE484F">
      <w:pPr>
        <w:numPr>
          <w:ilvl w:val="0"/>
          <w:numId w:val="13"/>
        </w:numPr>
        <w:autoSpaceDE w:val="0"/>
        <w:autoSpaceDN w:val="0"/>
        <w:adjustRightInd w:val="0"/>
        <w:rPr>
          <w:rFonts w:ascii="Times New Roman" w:eastAsia="Times New Roman" w:hAnsi="Times New Roman"/>
          <w:sz w:val="28"/>
          <w:szCs w:val="28"/>
        </w:rPr>
      </w:pPr>
      <w:r w:rsidRPr="005F517B">
        <w:rPr>
          <w:rFonts w:ascii="Times New Roman" w:eastAsia="Times New Roman" w:hAnsi="Times New Roman"/>
          <w:sz w:val="28"/>
          <w:szCs w:val="28"/>
        </w:rPr>
        <w:t>трехоктавные гаммы, арпеджио и двойные ноты (терции, сексты, октавы).</w:t>
      </w:r>
    </w:p>
    <w:p w:rsidR="00CE484F" w:rsidRPr="00F62EAB" w:rsidRDefault="00CE484F" w:rsidP="00CE484F">
      <w:pPr>
        <w:numPr>
          <w:ilvl w:val="0"/>
          <w:numId w:val="13"/>
        </w:numPr>
        <w:autoSpaceDE w:val="0"/>
        <w:autoSpaceDN w:val="0"/>
        <w:adjustRightInd w:val="0"/>
        <w:rPr>
          <w:rFonts w:ascii="Times New Roman" w:eastAsia="Times New Roman" w:hAnsi="Times New Roman"/>
          <w:sz w:val="28"/>
          <w:szCs w:val="28"/>
        </w:rPr>
      </w:pPr>
      <w:r w:rsidRPr="005F517B">
        <w:rPr>
          <w:rFonts w:ascii="Times New Roman" w:eastAsia="Times New Roman" w:hAnsi="Times New Roman"/>
          <w:sz w:val="28"/>
          <w:szCs w:val="28"/>
        </w:rPr>
        <w:t>А.Нельк. Этюд ля мажор; Ф.Грюцмахер. Этюд</w:t>
      </w:r>
      <w:r>
        <w:rPr>
          <w:rFonts w:ascii="Times New Roman" w:eastAsia="Times New Roman" w:hAnsi="Times New Roman"/>
          <w:sz w:val="28"/>
          <w:szCs w:val="28"/>
        </w:rPr>
        <w:t xml:space="preserve"> ре мажор;</w:t>
      </w:r>
    </w:p>
    <w:p w:rsidR="00CE484F" w:rsidRPr="00F62EAB" w:rsidRDefault="00CE484F" w:rsidP="00CE484F">
      <w:pPr>
        <w:numPr>
          <w:ilvl w:val="0"/>
          <w:numId w:val="13"/>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А.</w:t>
      </w:r>
      <w:r>
        <w:rPr>
          <w:rFonts w:ascii="Times New Roman" w:eastAsia="Times New Roman" w:hAnsi="Times New Roman"/>
          <w:sz w:val="28"/>
          <w:szCs w:val="28"/>
        </w:rPr>
        <w:t>Р</w:t>
      </w:r>
      <w:r w:rsidRPr="00F62EAB">
        <w:rPr>
          <w:rFonts w:ascii="Times New Roman" w:eastAsia="Times New Roman" w:hAnsi="Times New Roman"/>
          <w:sz w:val="28"/>
          <w:szCs w:val="28"/>
        </w:rPr>
        <w:t>омберг. Концерт №2 (1ч.)</w:t>
      </w:r>
      <w:r>
        <w:rPr>
          <w:rFonts w:ascii="Times New Roman" w:eastAsia="Times New Roman" w:hAnsi="Times New Roman"/>
          <w:sz w:val="28"/>
          <w:szCs w:val="28"/>
        </w:rPr>
        <w:t>;</w:t>
      </w:r>
      <w:r w:rsidRPr="00F62EAB">
        <w:rPr>
          <w:rFonts w:ascii="Times New Roman" w:eastAsia="Times New Roman" w:hAnsi="Times New Roman"/>
          <w:sz w:val="28"/>
          <w:szCs w:val="28"/>
        </w:rPr>
        <w:t>Й.Гайдн. Концерт до мажор (1ч.)</w:t>
      </w:r>
      <w:r>
        <w:rPr>
          <w:rFonts w:ascii="Times New Roman" w:eastAsia="Times New Roman" w:hAnsi="Times New Roman"/>
          <w:sz w:val="28"/>
          <w:szCs w:val="28"/>
        </w:rPr>
        <w:t>;</w:t>
      </w:r>
    </w:p>
    <w:p w:rsidR="00CE484F" w:rsidRPr="00F62EAB" w:rsidRDefault="00CE484F" w:rsidP="00CE484F">
      <w:pPr>
        <w:numPr>
          <w:ilvl w:val="0"/>
          <w:numId w:val="13"/>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Г.</w:t>
      </w:r>
      <w:r>
        <w:rPr>
          <w:rFonts w:ascii="Times New Roman" w:eastAsia="Times New Roman" w:hAnsi="Times New Roman"/>
          <w:sz w:val="28"/>
          <w:szCs w:val="28"/>
        </w:rPr>
        <w:t>Форе. Элегия;</w:t>
      </w:r>
      <w:r w:rsidRPr="00F62EAB">
        <w:rPr>
          <w:rFonts w:ascii="Times New Roman" w:eastAsia="Times New Roman" w:hAnsi="Times New Roman"/>
          <w:sz w:val="28"/>
          <w:szCs w:val="28"/>
        </w:rPr>
        <w:t>П.И.Чайковский. Ноктюрн.</w:t>
      </w:r>
    </w:p>
    <w:p w:rsidR="00CE484F" w:rsidRPr="00F62EAB" w:rsidRDefault="00CE484F" w:rsidP="00CE484F">
      <w:p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i/>
          <w:sz w:val="28"/>
          <w:szCs w:val="28"/>
        </w:rPr>
        <w:t>Контрабас:</w:t>
      </w:r>
    </w:p>
    <w:p w:rsidR="00CE484F" w:rsidRPr="00F62EAB" w:rsidRDefault="00CE484F" w:rsidP="00CE484F">
      <w:pPr>
        <w:numPr>
          <w:ilvl w:val="0"/>
          <w:numId w:val="14"/>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двухок</w:t>
      </w:r>
      <w:r>
        <w:rPr>
          <w:rFonts w:ascii="Times New Roman" w:eastAsia="Times New Roman" w:hAnsi="Times New Roman"/>
          <w:sz w:val="28"/>
          <w:szCs w:val="28"/>
        </w:rPr>
        <w:t>тавные гаммы ми мажор, ля мажор;</w:t>
      </w:r>
    </w:p>
    <w:p w:rsidR="00CE484F" w:rsidRPr="00AC7E54" w:rsidRDefault="00CE484F" w:rsidP="00CE484F">
      <w:pPr>
        <w:numPr>
          <w:ilvl w:val="0"/>
          <w:numId w:val="14"/>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Этюды из</w:t>
      </w:r>
      <w:r>
        <w:rPr>
          <w:rFonts w:ascii="Times New Roman" w:eastAsia="Times New Roman" w:hAnsi="Times New Roman"/>
          <w:sz w:val="28"/>
          <w:szCs w:val="28"/>
        </w:rPr>
        <w:t xml:space="preserve"> сборника этюдов И.</w:t>
      </w:r>
      <w:r w:rsidRPr="00AC7E54">
        <w:rPr>
          <w:rFonts w:ascii="Times New Roman" w:eastAsia="Times New Roman" w:hAnsi="Times New Roman"/>
          <w:sz w:val="28"/>
          <w:szCs w:val="28"/>
        </w:rPr>
        <w:t xml:space="preserve">Биллэ, </w:t>
      </w:r>
      <w:r>
        <w:rPr>
          <w:rFonts w:ascii="Times New Roman" w:eastAsia="Times New Roman" w:hAnsi="Times New Roman"/>
          <w:sz w:val="28"/>
          <w:szCs w:val="28"/>
        </w:rPr>
        <w:t>Т.</w:t>
      </w:r>
      <w:r w:rsidRPr="00AC7E54">
        <w:rPr>
          <w:rFonts w:ascii="Times New Roman" w:eastAsia="Times New Roman" w:hAnsi="Times New Roman"/>
          <w:sz w:val="28"/>
          <w:szCs w:val="28"/>
        </w:rPr>
        <w:t>Ба</w:t>
      </w:r>
      <w:r>
        <w:rPr>
          <w:rFonts w:ascii="Times New Roman" w:eastAsia="Times New Roman" w:hAnsi="Times New Roman"/>
          <w:sz w:val="28"/>
          <w:szCs w:val="28"/>
        </w:rPr>
        <w:t>т</w:t>
      </w:r>
      <w:r w:rsidRPr="00AC7E54">
        <w:rPr>
          <w:rFonts w:ascii="Times New Roman" w:eastAsia="Times New Roman" w:hAnsi="Times New Roman"/>
          <w:sz w:val="28"/>
          <w:szCs w:val="28"/>
        </w:rPr>
        <w:t>тиони;</w:t>
      </w:r>
    </w:p>
    <w:p w:rsidR="00CE484F" w:rsidRPr="00407878" w:rsidRDefault="00CE484F" w:rsidP="00CE484F">
      <w:pPr>
        <w:numPr>
          <w:ilvl w:val="0"/>
          <w:numId w:val="14"/>
        </w:numPr>
        <w:autoSpaceDE w:val="0"/>
        <w:autoSpaceDN w:val="0"/>
        <w:adjustRightInd w:val="0"/>
        <w:rPr>
          <w:rFonts w:ascii="Times New Roman" w:eastAsia="Times New Roman" w:hAnsi="Times New Roman"/>
          <w:sz w:val="28"/>
          <w:szCs w:val="28"/>
        </w:rPr>
      </w:pPr>
      <w:r w:rsidRPr="00407878">
        <w:rPr>
          <w:rFonts w:ascii="Times New Roman" w:eastAsia="Times New Roman" w:hAnsi="Times New Roman"/>
          <w:sz w:val="28"/>
          <w:szCs w:val="28"/>
        </w:rPr>
        <w:t>Сонаты Б.Марчелло;</w:t>
      </w:r>
    </w:p>
    <w:p w:rsidR="00CE484F" w:rsidRPr="00407878" w:rsidRDefault="00CE484F" w:rsidP="00CE484F">
      <w:pPr>
        <w:numPr>
          <w:ilvl w:val="0"/>
          <w:numId w:val="14"/>
        </w:numPr>
        <w:autoSpaceDE w:val="0"/>
        <w:autoSpaceDN w:val="0"/>
        <w:adjustRightInd w:val="0"/>
        <w:rPr>
          <w:rFonts w:ascii="Times New Roman" w:eastAsia="Times New Roman" w:hAnsi="Times New Roman"/>
          <w:sz w:val="28"/>
          <w:szCs w:val="28"/>
        </w:rPr>
      </w:pPr>
      <w:r w:rsidRPr="00AC7E54">
        <w:rPr>
          <w:rFonts w:ascii="Times New Roman" w:eastAsia="Times New Roman" w:hAnsi="Times New Roman"/>
          <w:sz w:val="28"/>
          <w:szCs w:val="28"/>
        </w:rPr>
        <w:t>Г.Шлемюллер</w:t>
      </w:r>
      <w:r w:rsidRPr="00407878">
        <w:rPr>
          <w:rFonts w:ascii="Times New Roman" w:eastAsia="Times New Roman" w:hAnsi="Times New Roman"/>
          <w:sz w:val="28"/>
          <w:szCs w:val="28"/>
        </w:rPr>
        <w:t>. Непрерывное движение;</w:t>
      </w:r>
    </w:p>
    <w:p w:rsidR="00CE484F" w:rsidRPr="00F62EAB" w:rsidRDefault="00CE484F" w:rsidP="00CE484F">
      <w:pPr>
        <w:numPr>
          <w:ilvl w:val="0"/>
          <w:numId w:val="14"/>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А.Хачатурян. Андантино.</w:t>
      </w:r>
    </w:p>
    <w:p w:rsidR="00CE484F" w:rsidRPr="00F62EAB" w:rsidRDefault="00CE484F" w:rsidP="00CE484F">
      <w:p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i/>
          <w:sz w:val="28"/>
          <w:szCs w:val="28"/>
        </w:rPr>
        <w:t>Арфа:</w:t>
      </w:r>
    </w:p>
    <w:p w:rsidR="00CE484F" w:rsidRPr="00F62EAB" w:rsidRDefault="00CE484F" w:rsidP="00CE484F">
      <w:pPr>
        <w:numPr>
          <w:ilvl w:val="0"/>
          <w:numId w:val="15"/>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 xml:space="preserve">четырехоктавные гаммы, </w:t>
      </w:r>
      <w:r>
        <w:rPr>
          <w:rFonts w:ascii="Times New Roman" w:eastAsia="Times New Roman" w:hAnsi="Times New Roman"/>
          <w:sz w:val="28"/>
          <w:szCs w:val="28"/>
        </w:rPr>
        <w:t>арпеджио, двойные ноты (терции);</w:t>
      </w:r>
    </w:p>
    <w:p w:rsidR="00CE484F" w:rsidRPr="00F62EAB" w:rsidRDefault="00CE484F" w:rsidP="00CE484F">
      <w:pPr>
        <w:numPr>
          <w:ilvl w:val="0"/>
          <w:numId w:val="15"/>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Этюды Н.Мчеделова или Р.Н.Ш. Боксы</w:t>
      </w:r>
      <w:r>
        <w:rPr>
          <w:rFonts w:ascii="Times New Roman" w:eastAsia="Times New Roman" w:hAnsi="Times New Roman"/>
          <w:sz w:val="28"/>
          <w:szCs w:val="28"/>
        </w:rPr>
        <w:t>;</w:t>
      </w:r>
    </w:p>
    <w:p w:rsidR="00CE484F" w:rsidRPr="00F62EAB" w:rsidRDefault="00CE484F" w:rsidP="00CE484F">
      <w:pPr>
        <w:numPr>
          <w:ilvl w:val="0"/>
          <w:numId w:val="15"/>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Н.Вильм. Концерт (1ч. или 2-3 ч.)</w:t>
      </w:r>
      <w:r>
        <w:rPr>
          <w:rFonts w:ascii="Times New Roman" w:eastAsia="Times New Roman" w:hAnsi="Times New Roman"/>
          <w:sz w:val="28"/>
          <w:szCs w:val="28"/>
        </w:rPr>
        <w:t>; Сонаты Ф.Ж.Надермана;</w:t>
      </w:r>
    </w:p>
    <w:p w:rsidR="00CE484F" w:rsidRPr="00F62EAB" w:rsidRDefault="00CE484F" w:rsidP="00CE484F">
      <w:pPr>
        <w:numPr>
          <w:ilvl w:val="0"/>
          <w:numId w:val="15"/>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М.Глинка. Ноктюрн</w:t>
      </w:r>
      <w:r>
        <w:rPr>
          <w:rFonts w:ascii="Times New Roman" w:eastAsia="Times New Roman" w:hAnsi="Times New Roman"/>
          <w:sz w:val="28"/>
          <w:szCs w:val="28"/>
        </w:rPr>
        <w:t>;</w:t>
      </w:r>
      <w:r w:rsidRPr="00F62EAB">
        <w:rPr>
          <w:rFonts w:ascii="Times New Roman" w:eastAsia="Times New Roman" w:hAnsi="Times New Roman"/>
          <w:sz w:val="28"/>
          <w:szCs w:val="28"/>
        </w:rPr>
        <w:t>М.Турнье. Танец Лолиты.</w:t>
      </w:r>
    </w:p>
    <w:p w:rsidR="00CE484F" w:rsidRPr="00F62EAB" w:rsidRDefault="00CE484F" w:rsidP="00CE484F">
      <w:pPr>
        <w:autoSpaceDE w:val="0"/>
        <w:autoSpaceDN w:val="0"/>
        <w:adjustRightInd w:val="0"/>
        <w:jc w:val="both"/>
        <w:rPr>
          <w:rFonts w:ascii="Times New Roman" w:eastAsia="Times New Roman" w:hAnsi="Times New Roman"/>
          <w:b/>
          <w:sz w:val="28"/>
          <w:szCs w:val="28"/>
        </w:rPr>
      </w:pPr>
      <w:r w:rsidRPr="00F62EAB">
        <w:rPr>
          <w:rFonts w:ascii="Times New Roman" w:eastAsia="Times New Roman" w:hAnsi="Times New Roman"/>
          <w:b/>
          <w:sz w:val="28"/>
          <w:szCs w:val="28"/>
        </w:rPr>
        <w:t xml:space="preserve">Сольфеджио (письменно) </w:t>
      </w:r>
    </w:p>
    <w:p w:rsidR="00CE484F" w:rsidRPr="00F62EAB" w:rsidRDefault="00CE484F" w:rsidP="00CE484F">
      <w:pPr>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sz w:val="28"/>
          <w:szCs w:val="28"/>
        </w:rPr>
        <w:t xml:space="preserve">Уровень требований </w:t>
      </w:r>
      <w:r>
        <w:rPr>
          <w:rFonts w:ascii="Times New Roman" w:eastAsia="Times New Roman" w:hAnsi="Times New Roman"/>
          <w:sz w:val="28"/>
          <w:szCs w:val="28"/>
        </w:rPr>
        <w:t>должен соответствовать</w:t>
      </w:r>
      <w:r w:rsidRPr="00F62EAB">
        <w:rPr>
          <w:rFonts w:ascii="Times New Roman" w:eastAsia="Times New Roman" w:hAnsi="Times New Roman"/>
          <w:sz w:val="28"/>
          <w:szCs w:val="28"/>
        </w:rPr>
        <w:t xml:space="preserve"> программе по сольфеджио для детских музыкальных школ, музыкальных отделений школ искусств с </w:t>
      </w:r>
      <w:r>
        <w:rPr>
          <w:rFonts w:ascii="Times New Roman" w:eastAsia="Times New Roman" w:hAnsi="Times New Roman"/>
          <w:sz w:val="28"/>
          <w:szCs w:val="28"/>
        </w:rPr>
        <w:t xml:space="preserve">7-ми – 8-ми </w:t>
      </w:r>
      <w:r w:rsidRPr="00F62EAB">
        <w:rPr>
          <w:rFonts w:ascii="Times New Roman" w:eastAsia="Times New Roman" w:hAnsi="Times New Roman"/>
          <w:sz w:val="28"/>
          <w:szCs w:val="28"/>
        </w:rPr>
        <w:t xml:space="preserve">семилетним сроком обучения. </w:t>
      </w:r>
    </w:p>
    <w:p w:rsidR="00CE484F" w:rsidRPr="00F62EAB" w:rsidRDefault="00CE484F" w:rsidP="00CE484F">
      <w:pPr>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i/>
          <w:sz w:val="28"/>
          <w:szCs w:val="28"/>
        </w:rPr>
        <w:t>Письменная форма</w:t>
      </w:r>
      <w:r w:rsidRPr="00F62EAB">
        <w:rPr>
          <w:rFonts w:ascii="Times New Roman" w:eastAsia="Times New Roman" w:hAnsi="Times New Roman"/>
          <w:sz w:val="28"/>
          <w:szCs w:val="28"/>
        </w:rPr>
        <w:t xml:space="preserve"> предполагает запись одноголосного музыкального диктанта в форме периода</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протяженностью 8</w:t>
      </w:r>
      <w:r>
        <w:rPr>
          <w:rFonts w:ascii="Times New Roman" w:eastAsia="Times New Roman" w:hAnsi="Times New Roman"/>
          <w:sz w:val="28"/>
          <w:szCs w:val="28"/>
        </w:rPr>
        <w:t>-12</w:t>
      </w:r>
      <w:r w:rsidRPr="00F62EAB">
        <w:rPr>
          <w:rFonts w:ascii="Times New Roman" w:eastAsia="Times New Roman" w:hAnsi="Times New Roman"/>
          <w:sz w:val="28"/>
          <w:szCs w:val="28"/>
        </w:rPr>
        <w:t xml:space="preserve"> тактов</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в мажорных и минорных тональностях </w:t>
      </w:r>
      <w:r w:rsidRPr="00316090">
        <w:rPr>
          <w:rFonts w:ascii="Times New Roman" w:eastAsia="Times New Roman" w:hAnsi="Times New Roman"/>
          <w:sz w:val="28"/>
          <w:szCs w:val="28"/>
        </w:rPr>
        <w:t>до 4-х ключевых знаков включительно</w:t>
      </w:r>
      <w:r w:rsidRPr="00F62EAB">
        <w:rPr>
          <w:rFonts w:ascii="Times New Roman" w:eastAsia="Times New Roman" w:hAnsi="Times New Roman"/>
          <w:sz w:val="28"/>
          <w:szCs w:val="28"/>
        </w:rPr>
        <w:t>. Размеры: 3/4, 4/4.</w:t>
      </w:r>
    </w:p>
    <w:p w:rsidR="00CE484F" w:rsidRPr="00F62EAB" w:rsidRDefault="00CE484F" w:rsidP="00CE484F">
      <w:pPr>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sz w:val="28"/>
          <w:szCs w:val="28"/>
        </w:rPr>
        <w:t>Интонационные и ритмические трудности:</w:t>
      </w:r>
    </w:p>
    <w:p w:rsidR="00CE484F" w:rsidRPr="00F62EAB" w:rsidRDefault="00CE484F" w:rsidP="00CE484F">
      <w:pPr>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sz w:val="28"/>
          <w:szCs w:val="28"/>
        </w:rPr>
        <w:t>различные виды мажора и минора, внутритональный и модуляционный хроматизм, отклонения в тональности первой степени родства, секвенции тональные и модулирующие;</w:t>
      </w:r>
    </w:p>
    <w:p w:rsidR="00CE484F" w:rsidRPr="00F62EAB" w:rsidRDefault="00CE484F" w:rsidP="00CE484F">
      <w:pPr>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sz w:val="28"/>
          <w:szCs w:val="28"/>
        </w:rPr>
        <w:t>пунктирный ритм, ритмические группы с шестнадцатыми, триоли, синкопы, длительности с точками.</w:t>
      </w:r>
    </w:p>
    <w:p w:rsidR="00CE484F" w:rsidRPr="00F62EAB" w:rsidRDefault="00CE484F" w:rsidP="00CE484F">
      <w:pPr>
        <w:autoSpaceDE w:val="0"/>
        <w:autoSpaceDN w:val="0"/>
        <w:adjustRightInd w:val="0"/>
        <w:ind w:firstLine="720"/>
        <w:rPr>
          <w:rFonts w:ascii="Times New Roman" w:eastAsia="Times New Roman" w:hAnsi="Times New Roman"/>
          <w:sz w:val="28"/>
          <w:szCs w:val="28"/>
        </w:rPr>
      </w:pPr>
      <w:r w:rsidRPr="00F62EAB">
        <w:rPr>
          <w:rFonts w:ascii="Times New Roman" w:eastAsia="Times New Roman" w:hAnsi="Times New Roman"/>
          <w:sz w:val="28"/>
          <w:szCs w:val="28"/>
        </w:rPr>
        <w:t>Перед проигрыванием диктанта объявляется тональность и дается настройка в этой тональности. Диктант проигрывается 10-12 раз в течение 25-30 минут.</w:t>
      </w:r>
    </w:p>
    <w:p w:rsidR="00CE484F" w:rsidRPr="00F62EAB" w:rsidRDefault="00CE484F" w:rsidP="00CE484F">
      <w:pPr>
        <w:autoSpaceDE w:val="0"/>
        <w:autoSpaceDN w:val="0"/>
        <w:adjustRightInd w:val="0"/>
        <w:rPr>
          <w:rFonts w:ascii="Times New Roman" w:eastAsia="Times New Roman" w:hAnsi="Times New Roman"/>
          <w:b/>
          <w:sz w:val="28"/>
          <w:szCs w:val="28"/>
        </w:rPr>
      </w:pPr>
      <w:r w:rsidRPr="00F62EAB">
        <w:rPr>
          <w:rFonts w:ascii="Times New Roman" w:eastAsia="Times New Roman" w:hAnsi="Times New Roman"/>
          <w:b/>
          <w:sz w:val="28"/>
          <w:szCs w:val="28"/>
        </w:rPr>
        <w:t>Сольфеджио (устно):</w:t>
      </w:r>
    </w:p>
    <w:p w:rsidR="00CE484F" w:rsidRPr="00E24132" w:rsidRDefault="00CE484F" w:rsidP="00CE484F">
      <w:pPr>
        <w:numPr>
          <w:ilvl w:val="0"/>
          <w:numId w:val="16"/>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 xml:space="preserve">Сольфеджирование. Чтение с листа одноголосного музыкального примера с дирижированием в размерах 2/4, 3/4, 4/4, </w:t>
      </w:r>
      <w:r>
        <w:rPr>
          <w:rFonts w:ascii="Times New Roman" w:eastAsia="Times New Roman" w:hAnsi="Times New Roman"/>
          <w:sz w:val="28"/>
          <w:szCs w:val="28"/>
        </w:rPr>
        <w:t xml:space="preserve">примером </w:t>
      </w:r>
      <w:r w:rsidRPr="00E24132">
        <w:rPr>
          <w:rFonts w:ascii="Times New Roman" w:eastAsia="Times New Roman" w:hAnsi="Times New Roman"/>
          <w:sz w:val="28"/>
          <w:szCs w:val="28"/>
        </w:rPr>
        <w:t>мелодически</w:t>
      </w:r>
      <w:r>
        <w:rPr>
          <w:rFonts w:ascii="Times New Roman" w:eastAsia="Times New Roman" w:hAnsi="Times New Roman"/>
          <w:sz w:val="28"/>
          <w:szCs w:val="28"/>
        </w:rPr>
        <w:t>х</w:t>
      </w:r>
      <w:r w:rsidRPr="00E24132">
        <w:rPr>
          <w:rFonts w:ascii="Times New Roman" w:eastAsia="Times New Roman" w:hAnsi="Times New Roman"/>
          <w:sz w:val="28"/>
          <w:szCs w:val="28"/>
        </w:rPr>
        <w:t xml:space="preserve"> и ритмически</w:t>
      </w:r>
      <w:r>
        <w:rPr>
          <w:rFonts w:ascii="Times New Roman" w:eastAsia="Times New Roman" w:hAnsi="Times New Roman"/>
          <w:sz w:val="28"/>
          <w:szCs w:val="28"/>
        </w:rPr>
        <w:t>х</w:t>
      </w:r>
      <w:r w:rsidRPr="00E24132">
        <w:rPr>
          <w:rFonts w:ascii="Times New Roman" w:eastAsia="Times New Roman" w:hAnsi="Times New Roman"/>
          <w:sz w:val="28"/>
          <w:szCs w:val="28"/>
        </w:rPr>
        <w:t xml:space="preserve"> трудност</w:t>
      </w:r>
      <w:r>
        <w:rPr>
          <w:rFonts w:ascii="Times New Roman" w:eastAsia="Times New Roman" w:hAnsi="Times New Roman"/>
          <w:sz w:val="28"/>
          <w:szCs w:val="28"/>
        </w:rPr>
        <w:t xml:space="preserve">ей служат </w:t>
      </w:r>
      <w:r w:rsidRPr="00E24132">
        <w:rPr>
          <w:rFonts w:ascii="Times New Roman" w:eastAsia="Times New Roman" w:hAnsi="Times New Roman"/>
          <w:sz w:val="28"/>
          <w:szCs w:val="28"/>
        </w:rPr>
        <w:t>№№ 95, 111 «Одноголосное сольфеджио» (</w:t>
      </w:r>
      <w:r>
        <w:rPr>
          <w:rFonts w:ascii="Times New Roman" w:eastAsia="Times New Roman" w:hAnsi="Times New Roman"/>
          <w:sz w:val="28"/>
          <w:szCs w:val="28"/>
        </w:rPr>
        <w:t>А.Рубец</w:t>
      </w:r>
      <w:r w:rsidRPr="00E24132">
        <w:rPr>
          <w:rFonts w:ascii="Times New Roman" w:eastAsia="Times New Roman" w:hAnsi="Times New Roman"/>
          <w:sz w:val="28"/>
          <w:szCs w:val="28"/>
        </w:rPr>
        <w:t>).</w:t>
      </w:r>
    </w:p>
    <w:p w:rsidR="00CE484F" w:rsidRDefault="00CE484F" w:rsidP="00CE484F">
      <w:pPr>
        <w:numPr>
          <w:ilvl w:val="0"/>
          <w:numId w:val="16"/>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lastRenderedPageBreak/>
        <w:t>Слуховой анализ</w:t>
      </w:r>
      <w:r>
        <w:rPr>
          <w:rFonts w:ascii="Times New Roman" w:eastAsia="Times New Roman" w:hAnsi="Times New Roman"/>
          <w:sz w:val="28"/>
          <w:szCs w:val="28"/>
        </w:rPr>
        <w:t>:</w:t>
      </w:r>
    </w:p>
    <w:p w:rsidR="00CE484F" w:rsidRDefault="00CE484F" w:rsidP="00CE484F">
      <w:pPr>
        <w:tabs>
          <w:tab w:val="num" w:pos="1080"/>
        </w:tabs>
        <w:autoSpaceDE w:val="0"/>
        <w:autoSpaceDN w:val="0"/>
        <w:adjustRightInd w:val="0"/>
        <w:ind w:left="360"/>
        <w:jc w:val="both"/>
        <w:rPr>
          <w:rFonts w:ascii="Times New Roman" w:eastAsia="Times New Roman" w:hAnsi="Times New Roman"/>
          <w:sz w:val="28"/>
          <w:szCs w:val="28"/>
        </w:rPr>
      </w:pPr>
      <w:r>
        <w:rPr>
          <w:rFonts w:ascii="Times New Roman" w:eastAsia="Times New Roman" w:hAnsi="Times New Roman"/>
          <w:i/>
          <w:sz w:val="28"/>
          <w:szCs w:val="28"/>
        </w:rPr>
        <w:tab/>
      </w:r>
      <w:r w:rsidRPr="00BA6FA6">
        <w:rPr>
          <w:rFonts w:ascii="Times New Roman" w:eastAsia="Times New Roman" w:hAnsi="Times New Roman"/>
          <w:i/>
          <w:sz w:val="28"/>
          <w:szCs w:val="28"/>
        </w:rPr>
        <w:t>Ступени лада</w:t>
      </w:r>
      <w:r w:rsidRPr="008C7ED8">
        <w:rPr>
          <w:rFonts w:ascii="Times New Roman" w:eastAsia="Times New Roman" w:hAnsi="Times New Roman"/>
          <w:sz w:val="28"/>
          <w:szCs w:val="28"/>
        </w:rPr>
        <w:t>.</w:t>
      </w:r>
      <w:r w:rsidRPr="00F62EAB">
        <w:rPr>
          <w:rFonts w:ascii="Times New Roman" w:eastAsia="Times New Roman" w:hAnsi="Times New Roman"/>
          <w:sz w:val="28"/>
          <w:szCs w:val="28"/>
        </w:rPr>
        <w:t xml:space="preserve"> Определение ступеней натурального, гармонического, мелодического мажора и минора, отдельных тетрахордов. Определение альтерированных ступеней: </w:t>
      </w:r>
      <w:r w:rsidRPr="008C7ED8">
        <w:rPr>
          <w:rFonts w:ascii="Times New Roman" w:eastAsia="Times New Roman" w:hAnsi="Times New Roman"/>
          <w:sz w:val="28"/>
          <w:szCs w:val="28"/>
        </w:rPr>
        <w:t>II#</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IIb</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IV#</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VIb</w:t>
      </w:r>
      <w:r w:rsidRPr="00F62EAB">
        <w:rPr>
          <w:rFonts w:ascii="Times New Roman" w:eastAsia="Times New Roman" w:hAnsi="Times New Roman"/>
          <w:sz w:val="28"/>
          <w:szCs w:val="28"/>
        </w:rPr>
        <w:t xml:space="preserve"> в мажоре; </w:t>
      </w:r>
      <w:r w:rsidRPr="008C7ED8">
        <w:rPr>
          <w:rFonts w:ascii="Times New Roman" w:eastAsia="Times New Roman" w:hAnsi="Times New Roman"/>
          <w:sz w:val="28"/>
          <w:szCs w:val="28"/>
        </w:rPr>
        <w:t>IIb</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IV#</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IVb</w:t>
      </w:r>
      <w:r w:rsidRPr="00F62EAB">
        <w:rPr>
          <w:rFonts w:ascii="Times New Roman" w:eastAsia="Times New Roman" w:hAnsi="Times New Roman"/>
          <w:sz w:val="28"/>
          <w:szCs w:val="28"/>
        </w:rPr>
        <w:t xml:space="preserve">, </w:t>
      </w:r>
      <w:r w:rsidRPr="008C7ED8">
        <w:rPr>
          <w:rFonts w:ascii="Times New Roman" w:eastAsia="Times New Roman" w:hAnsi="Times New Roman"/>
          <w:sz w:val="28"/>
          <w:szCs w:val="28"/>
        </w:rPr>
        <w:t>VII#</w:t>
      </w:r>
      <w:r w:rsidRPr="00F62EAB">
        <w:rPr>
          <w:rFonts w:ascii="Times New Roman" w:eastAsia="Times New Roman" w:hAnsi="Times New Roman"/>
          <w:sz w:val="28"/>
          <w:szCs w:val="28"/>
        </w:rPr>
        <w:t xml:space="preserve"> в миноре. Тональная перестройка на основе ступеней лада. </w:t>
      </w:r>
    </w:p>
    <w:p w:rsidR="00CE484F" w:rsidRDefault="00CE484F" w:rsidP="00CE484F">
      <w:pPr>
        <w:tabs>
          <w:tab w:val="num" w:pos="720"/>
        </w:tabs>
        <w:autoSpaceDE w:val="0"/>
        <w:autoSpaceDN w:val="0"/>
        <w:adjustRightInd w:val="0"/>
        <w:jc w:val="both"/>
        <w:rPr>
          <w:rFonts w:ascii="Times New Roman" w:eastAsia="Times New Roman" w:hAnsi="Times New Roman"/>
          <w:sz w:val="28"/>
          <w:szCs w:val="28"/>
        </w:rPr>
      </w:pPr>
      <w:r>
        <w:rPr>
          <w:rFonts w:ascii="Times New Roman" w:eastAsia="Times New Roman" w:hAnsi="Times New Roman"/>
          <w:i/>
          <w:sz w:val="28"/>
          <w:szCs w:val="28"/>
        </w:rPr>
        <w:tab/>
      </w:r>
      <w:r w:rsidRPr="00BA6FA6">
        <w:rPr>
          <w:rFonts w:ascii="Times New Roman" w:eastAsia="Times New Roman" w:hAnsi="Times New Roman"/>
          <w:i/>
          <w:sz w:val="28"/>
          <w:szCs w:val="28"/>
        </w:rPr>
        <w:t>Определение простых интервалов вне лада</w:t>
      </w:r>
      <w:r w:rsidRPr="00F62EAB">
        <w:rPr>
          <w:rFonts w:ascii="Times New Roman" w:eastAsia="Times New Roman" w:hAnsi="Times New Roman"/>
          <w:sz w:val="28"/>
          <w:szCs w:val="28"/>
        </w:rPr>
        <w:t xml:space="preserve">: чистых, больших, малых, тритонов. Тональная перестройка на основе интервалов. </w:t>
      </w:r>
      <w:r w:rsidRPr="008C7ED8">
        <w:rPr>
          <w:rFonts w:ascii="Times New Roman" w:eastAsia="Times New Roman" w:hAnsi="Times New Roman"/>
          <w:sz w:val="28"/>
          <w:szCs w:val="28"/>
        </w:rPr>
        <w:t>Интервалы в ладу:</w:t>
      </w:r>
      <w:r w:rsidRPr="00F62EAB">
        <w:rPr>
          <w:rFonts w:ascii="Times New Roman" w:eastAsia="Times New Roman" w:hAnsi="Times New Roman"/>
          <w:sz w:val="28"/>
          <w:szCs w:val="28"/>
        </w:rPr>
        <w:t xml:space="preserve"> все чистые, большие, малые интервалы на основных ступенях лада, тритоны на </w:t>
      </w:r>
      <w:r w:rsidRPr="008C7ED8">
        <w:rPr>
          <w:rFonts w:ascii="Times New Roman" w:eastAsia="Times New Roman" w:hAnsi="Times New Roman"/>
          <w:sz w:val="28"/>
          <w:szCs w:val="28"/>
        </w:rPr>
        <w:t>VII</w:t>
      </w:r>
      <w:r w:rsidRPr="00F62EAB">
        <w:rPr>
          <w:rFonts w:ascii="Times New Roman" w:eastAsia="Times New Roman" w:hAnsi="Times New Roman"/>
          <w:sz w:val="28"/>
          <w:szCs w:val="28"/>
        </w:rPr>
        <w:t xml:space="preserve"> (в миноре на </w:t>
      </w:r>
      <w:r w:rsidRPr="008C7ED8">
        <w:rPr>
          <w:rFonts w:ascii="Times New Roman" w:eastAsia="Times New Roman" w:hAnsi="Times New Roman"/>
          <w:sz w:val="28"/>
          <w:szCs w:val="28"/>
        </w:rPr>
        <w:t>VII#</w:t>
      </w:r>
      <w:r w:rsidRPr="00F62EAB">
        <w:rPr>
          <w:rFonts w:ascii="Times New Roman" w:eastAsia="Times New Roman" w:hAnsi="Times New Roman"/>
          <w:sz w:val="28"/>
          <w:szCs w:val="28"/>
        </w:rPr>
        <w:t xml:space="preserve">), на </w:t>
      </w:r>
      <w:r w:rsidRPr="008C7ED8">
        <w:rPr>
          <w:rFonts w:ascii="Times New Roman" w:eastAsia="Times New Roman" w:hAnsi="Times New Roman"/>
          <w:sz w:val="28"/>
          <w:szCs w:val="28"/>
        </w:rPr>
        <w:t>II</w:t>
      </w:r>
      <w:r w:rsidRPr="00F62EAB">
        <w:rPr>
          <w:rFonts w:ascii="Times New Roman" w:eastAsia="Times New Roman" w:hAnsi="Times New Roman"/>
          <w:sz w:val="28"/>
          <w:szCs w:val="28"/>
        </w:rPr>
        <w:t xml:space="preserve">, на </w:t>
      </w:r>
      <w:r w:rsidRPr="008C7ED8">
        <w:rPr>
          <w:rFonts w:ascii="Times New Roman" w:eastAsia="Times New Roman" w:hAnsi="Times New Roman"/>
          <w:sz w:val="28"/>
          <w:szCs w:val="28"/>
        </w:rPr>
        <w:t>IV</w:t>
      </w:r>
      <w:r w:rsidRPr="00F62EAB">
        <w:rPr>
          <w:rFonts w:ascii="Times New Roman" w:eastAsia="Times New Roman" w:hAnsi="Times New Roman"/>
          <w:sz w:val="28"/>
          <w:szCs w:val="28"/>
        </w:rPr>
        <w:t xml:space="preserve">, на </w:t>
      </w:r>
      <w:r w:rsidRPr="008C7ED8">
        <w:rPr>
          <w:rFonts w:ascii="Times New Roman" w:eastAsia="Times New Roman" w:hAnsi="Times New Roman"/>
          <w:sz w:val="28"/>
          <w:szCs w:val="28"/>
        </w:rPr>
        <w:t>VI</w:t>
      </w:r>
      <w:r w:rsidRPr="00F62EAB">
        <w:rPr>
          <w:rFonts w:ascii="Times New Roman" w:eastAsia="Times New Roman" w:hAnsi="Times New Roman"/>
          <w:sz w:val="28"/>
          <w:szCs w:val="28"/>
        </w:rPr>
        <w:t xml:space="preserve"> (в мажоре – на </w:t>
      </w:r>
      <w:r w:rsidRPr="00F62EAB">
        <w:rPr>
          <w:rFonts w:ascii="Times New Roman" w:eastAsia="Times New Roman" w:hAnsi="Times New Roman"/>
          <w:sz w:val="28"/>
          <w:szCs w:val="28"/>
          <w:lang w:val="en-US"/>
        </w:rPr>
        <w:t>VI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ступени), характерные интервалы гармонического мажора и минора. Интервальные последовательности, включающие 8-10 интервалов. Последовательность проигрывается два раза. Необходимо точно определить интервал и ступень, на которой он находится.</w:t>
      </w:r>
    </w:p>
    <w:p w:rsidR="00CE484F" w:rsidRDefault="00CE484F" w:rsidP="00CE484F">
      <w:pPr>
        <w:tabs>
          <w:tab w:val="num" w:pos="720"/>
        </w:tabs>
        <w:autoSpaceDE w:val="0"/>
        <w:autoSpaceDN w:val="0"/>
        <w:adjustRightInd w:val="0"/>
        <w:ind w:firstLine="720"/>
        <w:jc w:val="both"/>
        <w:rPr>
          <w:rFonts w:ascii="Times New Roman" w:eastAsia="Times New Roman" w:hAnsi="Times New Roman"/>
          <w:sz w:val="28"/>
          <w:szCs w:val="28"/>
        </w:rPr>
      </w:pPr>
      <w:r w:rsidRPr="00D73444">
        <w:rPr>
          <w:rFonts w:ascii="Times New Roman" w:eastAsia="Times New Roman" w:hAnsi="Times New Roman"/>
          <w:i/>
          <w:sz w:val="28"/>
          <w:szCs w:val="28"/>
        </w:rPr>
        <w:t>Аккорды вне лада:</w:t>
      </w:r>
      <w:r w:rsidRPr="00D73444">
        <w:rPr>
          <w:rFonts w:ascii="Times New Roman" w:eastAsia="Times New Roman" w:hAnsi="Times New Roman"/>
          <w:sz w:val="28"/>
          <w:szCs w:val="28"/>
        </w:rPr>
        <w:t xml:space="preserve"> трезвучия (мажорные и минорные с обращениями, увеличенное и уменьшенное трезвучия с обращениями), септаккорды (малый мажорный с обращениями, малый минорный, малый с уменьшенной квинтой, уменьшенный с обращениями). Тональная перестройка на основе трезвучий и их обращений, а также уменьшенного септаккорда.</w:t>
      </w:r>
    </w:p>
    <w:p w:rsidR="00CE484F" w:rsidRPr="00F62EAB" w:rsidRDefault="00CE484F" w:rsidP="00CE484F">
      <w:pPr>
        <w:tabs>
          <w:tab w:val="num" w:pos="720"/>
        </w:tabs>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i/>
          <w:sz w:val="28"/>
          <w:szCs w:val="28"/>
        </w:rPr>
        <w:t>Аккорды в ладу:</w:t>
      </w:r>
      <w:r w:rsidRPr="00F62EAB">
        <w:rPr>
          <w:rFonts w:ascii="Times New Roman" w:eastAsia="Times New Roman" w:hAnsi="Times New Roman"/>
          <w:sz w:val="28"/>
          <w:szCs w:val="28"/>
        </w:rPr>
        <w:t xml:space="preserve"> тоническое, доминантовое, субдоминантовое трезвучия с обращениями, уменьшенные трезвучия на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rPr>
        <w:t xml:space="preserve"> и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ступенях мажора,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ступени и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ступени минора, увеличенные трезвучия на </w:t>
      </w:r>
      <w:r w:rsidRPr="00F62EAB">
        <w:rPr>
          <w:rFonts w:ascii="Times New Roman" w:eastAsia="Times New Roman" w:hAnsi="Times New Roman"/>
          <w:sz w:val="28"/>
          <w:szCs w:val="28"/>
          <w:lang w:val="en-US"/>
        </w:rPr>
        <w:t>VI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ступени гармонического мажора и </w:t>
      </w:r>
      <w:r w:rsidRPr="00F62EAB">
        <w:rPr>
          <w:rFonts w:ascii="Times New Roman" w:eastAsia="Times New Roman" w:hAnsi="Times New Roman"/>
          <w:sz w:val="28"/>
          <w:szCs w:val="28"/>
          <w:lang w:val="en-US"/>
        </w:rPr>
        <w:t>III</w:t>
      </w:r>
      <w:r w:rsidRPr="00F62EAB">
        <w:rPr>
          <w:rFonts w:ascii="Times New Roman" w:eastAsia="Times New Roman" w:hAnsi="Times New Roman"/>
          <w:sz w:val="28"/>
          <w:szCs w:val="28"/>
        </w:rPr>
        <w:t xml:space="preserve"> ступени гармонического минора с обращениями. Доминантсептаккорд с обращениями. Септаккорды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и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rPr>
        <w:t xml:space="preserve"> ступеней с обращениями. Аккордовые последовательности, включающие 8-10 аккордов. Последовательность проигрывается два раза. </w:t>
      </w:r>
    </w:p>
    <w:p w:rsidR="00CE484F" w:rsidRPr="00F62EAB" w:rsidRDefault="00CE484F" w:rsidP="00CE484F">
      <w:pPr>
        <w:autoSpaceDE w:val="0"/>
        <w:autoSpaceDN w:val="0"/>
        <w:adjustRightInd w:val="0"/>
        <w:ind w:firstLine="720"/>
        <w:rPr>
          <w:rFonts w:ascii="Times New Roman" w:eastAsia="Times New Roman" w:hAnsi="Times New Roman"/>
          <w:i/>
          <w:sz w:val="28"/>
          <w:szCs w:val="28"/>
        </w:rPr>
      </w:pPr>
      <w:r w:rsidRPr="00F62EAB">
        <w:rPr>
          <w:rFonts w:ascii="Times New Roman" w:eastAsia="Times New Roman" w:hAnsi="Times New Roman"/>
          <w:i/>
          <w:sz w:val="28"/>
          <w:szCs w:val="28"/>
        </w:rPr>
        <w:t>Форма ответа:</w:t>
      </w:r>
    </w:p>
    <w:p w:rsidR="00CE484F" w:rsidRPr="00F62EAB" w:rsidRDefault="00CE484F" w:rsidP="00CE484F">
      <w:pPr>
        <w:autoSpaceDE w:val="0"/>
        <w:autoSpaceDN w:val="0"/>
        <w:adjustRightInd w:val="0"/>
        <w:ind w:firstLine="720"/>
        <w:rPr>
          <w:rFonts w:ascii="Times New Roman" w:eastAsia="Times New Roman" w:hAnsi="Times New Roman"/>
          <w:sz w:val="28"/>
          <w:szCs w:val="28"/>
        </w:rPr>
      </w:pPr>
      <w:r w:rsidRPr="00F62EAB">
        <w:rPr>
          <w:rFonts w:ascii="Times New Roman" w:eastAsia="Times New Roman" w:hAnsi="Times New Roman"/>
          <w:sz w:val="28"/>
          <w:szCs w:val="28"/>
        </w:rPr>
        <w:t>назвать функцию аккорда и вид;</w:t>
      </w:r>
    </w:p>
    <w:p w:rsidR="00CE484F" w:rsidRPr="00F62EAB" w:rsidRDefault="00CE484F" w:rsidP="00CE484F">
      <w:pPr>
        <w:autoSpaceDE w:val="0"/>
        <w:autoSpaceDN w:val="0"/>
        <w:adjustRightInd w:val="0"/>
        <w:ind w:firstLine="720"/>
        <w:rPr>
          <w:rFonts w:ascii="Times New Roman" w:eastAsia="Times New Roman" w:hAnsi="Times New Roman"/>
          <w:sz w:val="28"/>
          <w:szCs w:val="28"/>
        </w:rPr>
      </w:pPr>
      <w:r w:rsidRPr="00F62EAB">
        <w:rPr>
          <w:rFonts w:ascii="Times New Roman" w:eastAsia="Times New Roman" w:hAnsi="Times New Roman"/>
          <w:sz w:val="28"/>
          <w:szCs w:val="28"/>
        </w:rPr>
        <w:t>спеть аккорды;</w:t>
      </w:r>
    </w:p>
    <w:p w:rsidR="00CE484F" w:rsidRPr="00F62EAB" w:rsidRDefault="00CE484F" w:rsidP="00CE484F">
      <w:pPr>
        <w:autoSpaceDE w:val="0"/>
        <w:autoSpaceDN w:val="0"/>
        <w:adjustRightInd w:val="0"/>
        <w:ind w:firstLine="720"/>
        <w:rPr>
          <w:rFonts w:ascii="Times New Roman" w:eastAsia="Times New Roman" w:hAnsi="Times New Roman"/>
          <w:sz w:val="28"/>
          <w:szCs w:val="28"/>
        </w:rPr>
      </w:pPr>
      <w:r w:rsidRPr="00F62EAB">
        <w:rPr>
          <w:rFonts w:ascii="Times New Roman" w:eastAsia="Times New Roman" w:hAnsi="Times New Roman"/>
          <w:sz w:val="28"/>
          <w:szCs w:val="28"/>
        </w:rPr>
        <w:t>сыграть последовательность на фортепиано.</w:t>
      </w:r>
    </w:p>
    <w:p w:rsidR="00CE484F" w:rsidRPr="00F62EAB" w:rsidRDefault="00CE484F" w:rsidP="00CE484F">
      <w:pPr>
        <w:tabs>
          <w:tab w:val="num" w:pos="851"/>
        </w:tabs>
        <w:autoSpaceDE w:val="0"/>
        <w:autoSpaceDN w:val="0"/>
        <w:adjustRightInd w:val="0"/>
        <w:jc w:val="both"/>
        <w:rPr>
          <w:rFonts w:ascii="Times New Roman" w:eastAsia="Times New Roman" w:hAnsi="Times New Roman"/>
          <w:sz w:val="28"/>
          <w:szCs w:val="28"/>
        </w:rPr>
      </w:pPr>
      <w:r>
        <w:rPr>
          <w:rFonts w:ascii="Times New Roman" w:eastAsia="Times New Roman" w:hAnsi="Times New Roman"/>
          <w:i/>
          <w:sz w:val="28"/>
          <w:szCs w:val="28"/>
        </w:rPr>
        <w:tab/>
      </w:r>
      <w:r w:rsidRPr="00F62EAB">
        <w:rPr>
          <w:rFonts w:ascii="Times New Roman" w:eastAsia="Times New Roman" w:hAnsi="Times New Roman"/>
          <w:i/>
          <w:sz w:val="28"/>
          <w:szCs w:val="28"/>
        </w:rPr>
        <w:t>Интонационные упражнения</w:t>
      </w:r>
      <w:r w:rsidRPr="00F62EAB">
        <w:rPr>
          <w:rFonts w:ascii="Times New Roman" w:eastAsia="Times New Roman" w:hAnsi="Times New Roman"/>
          <w:sz w:val="28"/>
          <w:szCs w:val="28"/>
        </w:rPr>
        <w:t xml:space="preserve"> вне лада и в ладу на уровне требований, предъявляемых к слуховому анализу. Интонирование различных видов гамм, ступеней натурального, гармонического, мелодического мажора и минора. Интонирование альтерированных ступеней: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II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IV</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VI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в мажоре; </w:t>
      </w:r>
      <w:r w:rsidRPr="00F62EAB">
        <w:rPr>
          <w:rFonts w:ascii="Times New Roman" w:eastAsia="Times New Roman" w:hAnsi="Times New Roman"/>
          <w:sz w:val="28"/>
          <w:szCs w:val="28"/>
          <w:lang w:val="en-US"/>
        </w:rPr>
        <w:t>II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IV</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IV</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в миноре. Пение обозначенных выше интервалов и аккордов от данного звука вверх и вниз. Пение интервалов и аккордов в ладу с разрешением.</w:t>
      </w:r>
    </w:p>
    <w:p w:rsidR="00CE484F" w:rsidRPr="00F62EAB" w:rsidRDefault="00CE484F" w:rsidP="00CE484F">
      <w:pPr>
        <w:autoSpaceDE w:val="0"/>
        <w:autoSpaceDN w:val="0"/>
        <w:adjustRightInd w:val="0"/>
        <w:ind w:firstLine="720"/>
        <w:jc w:val="both"/>
        <w:rPr>
          <w:rFonts w:ascii="Times New Roman" w:eastAsia="Times New Roman" w:hAnsi="Times New Roman"/>
          <w:sz w:val="28"/>
          <w:szCs w:val="28"/>
        </w:rPr>
      </w:pPr>
      <w:r w:rsidRPr="00F62EAB">
        <w:rPr>
          <w:rFonts w:ascii="Times New Roman" w:eastAsia="Times New Roman" w:hAnsi="Times New Roman"/>
          <w:sz w:val="28"/>
          <w:szCs w:val="28"/>
        </w:rPr>
        <w:t>Вступительное испытание по сольфеджио (устно) предполагает устные задания по музыкальной грамоте по следующим темам: «Кварто-квинтовый круг тональностей»; «Хроматизм»; «Альтерация»; «Энгармонизм»; «Тональ</w:t>
      </w:r>
      <w:r>
        <w:rPr>
          <w:rFonts w:ascii="Times New Roman" w:eastAsia="Times New Roman" w:hAnsi="Times New Roman"/>
          <w:sz w:val="28"/>
          <w:szCs w:val="28"/>
        </w:rPr>
        <w:t xml:space="preserve">ности первой степени родства»; </w:t>
      </w:r>
      <w:r w:rsidRPr="00F62EAB">
        <w:rPr>
          <w:rFonts w:ascii="Times New Roman" w:eastAsia="Times New Roman" w:hAnsi="Times New Roman"/>
          <w:sz w:val="28"/>
          <w:szCs w:val="28"/>
        </w:rPr>
        <w:t>«Наиболее употребительные музыкальные термины»; «Буквенные названия звуков и тональностей; «Группировка длительностей».</w:t>
      </w:r>
    </w:p>
    <w:p w:rsidR="00CE484F" w:rsidRPr="008A46F9" w:rsidRDefault="00CE484F" w:rsidP="00CE484F">
      <w:pPr>
        <w:autoSpaceDE w:val="0"/>
        <w:autoSpaceDN w:val="0"/>
        <w:adjustRightInd w:val="0"/>
        <w:jc w:val="both"/>
        <w:rPr>
          <w:rFonts w:ascii="Times New Roman" w:eastAsia="Times New Roman" w:hAnsi="Times New Roman"/>
          <w:color w:val="0000FF"/>
          <w:sz w:val="28"/>
          <w:szCs w:val="28"/>
        </w:rPr>
      </w:pPr>
    </w:p>
    <w:p w:rsidR="00CE484F" w:rsidRPr="00D139DC" w:rsidRDefault="00CE484F" w:rsidP="00CE484F">
      <w:pPr>
        <w:pStyle w:val="1"/>
        <w:spacing w:before="240" w:after="60"/>
        <w:rPr>
          <w:rFonts w:cs="Arial"/>
          <w:bCs/>
          <w:kern w:val="32"/>
          <w:sz w:val="28"/>
          <w:szCs w:val="28"/>
          <w:lang w:eastAsia="en-US" w:bidi="en-US"/>
        </w:rPr>
      </w:pPr>
      <w:bookmarkStart w:id="15" w:name="_Toc277515251"/>
      <w:r w:rsidRPr="00D139DC">
        <w:rPr>
          <w:rFonts w:cs="Arial"/>
          <w:bCs/>
          <w:kern w:val="32"/>
          <w:sz w:val="28"/>
          <w:szCs w:val="28"/>
          <w:lang w:eastAsia="en-US" w:bidi="en-US"/>
        </w:rPr>
        <w:lastRenderedPageBreak/>
        <w:t>6.2. Рекомендации по использованию образовательных технологий</w:t>
      </w:r>
      <w:bookmarkEnd w:id="15"/>
    </w:p>
    <w:p w:rsidR="00CE484F" w:rsidRDefault="00CE484F" w:rsidP="00CE484F">
      <w:pPr>
        <w:autoSpaceDE w:val="0"/>
        <w:autoSpaceDN w:val="0"/>
        <w:adjustRightInd w:val="0"/>
        <w:jc w:val="both"/>
        <w:rPr>
          <w:rFonts w:ascii="Times New Roman" w:eastAsia="Times New Roman" w:hAnsi="Times New Roman"/>
          <w:b/>
          <w:bCs/>
          <w:iCs/>
          <w:color w:val="1F497D"/>
          <w:sz w:val="28"/>
          <w:szCs w:val="28"/>
        </w:rPr>
      </w:pPr>
    </w:p>
    <w:p w:rsidR="00CE484F" w:rsidRPr="00195A29" w:rsidRDefault="00CE484F" w:rsidP="00CE484F">
      <w:pPr>
        <w:autoSpaceDE w:val="0"/>
        <w:autoSpaceDN w:val="0"/>
        <w:adjustRightInd w:val="0"/>
        <w:jc w:val="center"/>
        <w:rPr>
          <w:rFonts w:ascii="Times New Roman" w:eastAsia="Times New Roman" w:hAnsi="Times New Roman"/>
          <w:b/>
          <w:bCs/>
          <w:iCs/>
          <w:sz w:val="28"/>
          <w:szCs w:val="28"/>
        </w:rPr>
      </w:pPr>
      <w:r w:rsidRPr="00195A29">
        <w:rPr>
          <w:rFonts w:ascii="Times New Roman" w:eastAsia="Times New Roman" w:hAnsi="Times New Roman"/>
          <w:b/>
          <w:bCs/>
          <w:iCs/>
          <w:sz w:val="28"/>
          <w:szCs w:val="28"/>
        </w:rPr>
        <w:t>6.2.1. Методы организации и реали</w:t>
      </w:r>
      <w:r>
        <w:rPr>
          <w:rFonts w:ascii="Times New Roman" w:eastAsia="Times New Roman" w:hAnsi="Times New Roman"/>
          <w:b/>
          <w:bCs/>
          <w:iCs/>
          <w:sz w:val="28"/>
          <w:szCs w:val="28"/>
        </w:rPr>
        <w:t>зации образовательного процесса</w:t>
      </w:r>
    </w:p>
    <w:p w:rsidR="00CE484F" w:rsidRPr="00FD268D" w:rsidRDefault="00CE484F" w:rsidP="00CE484F">
      <w:pPr>
        <w:autoSpaceDE w:val="0"/>
        <w:autoSpaceDN w:val="0"/>
        <w:adjustRightInd w:val="0"/>
        <w:jc w:val="both"/>
        <w:rPr>
          <w:rFonts w:ascii="Times New Roman" w:eastAsia="Times New Roman" w:hAnsi="Times New Roman"/>
          <w:i/>
          <w:color w:val="1F497D"/>
          <w:sz w:val="28"/>
          <w:szCs w:val="28"/>
        </w:rPr>
      </w:pPr>
      <w:r w:rsidRPr="00FD268D">
        <w:rPr>
          <w:rFonts w:ascii="Times New Roman" w:eastAsia="Times New Roman" w:hAnsi="Times New Roman"/>
          <w:i/>
          <w:color w:val="1F497D"/>
          <w:sz w:val="28"/>
          <w:szCs w:val="28"/>
        </w:rPr>
        <w:t>а) методы, направленные на теоретическую подготовку:</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лекция;</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семинар;</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практические занятия (индивидуальные и групповые, в том числе мелкогрупповые занятия по исполнительским дисциплинам и дисциплинам в области теории и истории музыки)</w:t>
      </w:r>
      <w:r>
        <w:rPr>
          <w:rFonts w:ascii="Times New Roman" w:eastAsia="Times New Roman" w:hAnsi="Times New Roman"/>
          <w:sz w:val="28"/>
          <w:szCs w:val="28"/>
        </w:rPr>
        <w:t>;</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самостоятельная работа студентов;</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коллоквиум;</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консультация;</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различные межсеместровые формы контроля теоретических знаний;</w:t>
      </w:r>
    </w:p>
    <w:p w:rsidR="00CE484F" w:rsidRPr="00FD268D" w:rsidRDefault="00CE484F" w:rsidP="00CE484F">
      <w:pPr>
        <w:autoSpaceDE w:val="0"/>
        <w:autoSpaceDN w:val="0"/>
        <w:adjustRightInd w:val="0"/>
        <w:jc w:val="both"/>
        <w:rPr>
          <w:rFonts w:ascii="Times New Roman" w:eastAsia="Times New Roman" w:hAnsi="Times New Roman"/>
          <w:i/>
          <w:color w:val="1F497D"/>
          <w:sz w:val="28"/>
          <w:szCs w:val="28"/>
        </w:rPr>
      </w:pPr>
      <w:r w:rsidRPr="00FD268D">
        <w:rPr>
          <w:rFonts w:ascii="Times New Roman" w:eastAsia="Times New Roman" w:hAnsi="Times New Roman"/>
          <w:i/>
          <w:color w:val="1F497D"/>
          <w:sz w:val="28"/>
          <w:szCs w:val="28"/>
        </w:rPr>
        <w:t>б) методы, направленные на практическую подготовку:</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индивидуальные и групповые, в том числе мелкогрупповые занятия по исполнительским дисциплинам;</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мастер-классы преподавателей и приглашенных специалистов;</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академические концерты;</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 xml:space="preserve">учебная практика; </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Pr>
          <w:rFonts w:ascii="Times New Roman" w:eastAsia="Times New Roman" w:hAnsi="Times New Roman"/>
          <w:sz w:val="28"/>
          <w:szCs w:val="28"/>
        </w:rPr>
        <w:t>реферат</w:t>
      </w:r>
      <w:r w:rsidRPr="00D139DC">
        <w:rPr>
          <w:rFonts w:ascii="Times New Roman" w:eastAsia="Times New Roman" w:hAnsi="Times New Roman"/>
          <w:sz w:val="28"/>
          <w:szCs w:val="28"/>
        </w:rPr>
        <w:t>;</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выпускная квалификационная работа.</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 xml:space="preserve">При реализации </w:t>
      </w:r>
      <w:r w:rsidRPr="00E43648">
        <w:rPr>
          <w:rFonts w:ascii="Times New Roman" w:eastAsia="Times New Roman" w:hAnsi="Times New Roman"/>
          <w:sz w:val="28"/>
          <w:szCs w:val="28"/>
        </w:rPr>
        <w:t>учебным заведением О</w:t>
      </w:r>
      <w:r>
        <w:rPr>
          <w:rFonts w:ascii="Times New Roman" w:eastAsia="Times New Roman" w:hAnsi="Times New Roman"/>
          <w:sz w:val="28"/>
          <w:szCs w:val="28"/>
        </w:rPr>
        <w:t>П</w:t>
      </w:r>
      <w:r w:rsidRPr="00E43648">
        <w:rPr>
          <w:rFonts w:ascii="Times New Roman" w:eastAsia="Times New Roman" w:hAnsi="Times New Roman"/>
          <w:sz w:val="28"/>
          <w:szCs w:val="28"/>
        </w:rPr>
        <w:t>ОП по видам инструментов «Оркестровые струнные инструменты», «Оркестровые духовые и ударные инструменты», «Инструменты народного оркестра», «Национальные инструменты народов России» необходимо обеспечивать</w:t>
      </w:r>
      <w:r w:rsidRPr="00F62EAB">
        <w:rPr>
          <w:rFonts w:ascii="Times New Roman" w:eastAsia="Times New Roman" w:hAnsi="Times New Roman"/>
          <w:sz w:val="28"/>
          <w:szCs w:val="28"/>
        </w:rPr>
        <w:t xml:space="preserve"> подготовку специалистов на базе учебных </w:t>
      </w:r>
      <w:r>
        <w:rPr>
          <w:rFonts w:ascii="Times New Roman" w:eastAsia="Times New Roman" w:hAnsi="Times New Roman"/>
          <w:sz w:val="28"/>
          <w:szCs w:val="28"/>
        </w:rPr>
        <w:t xml:space="preserve">творческих коллективов - </w:t>
      </w:r>
      <w:r w:rsidRPr="00F62EAB">
        <w:rPr>
          <w:rFonts w:ascii="Times New Roman" w:eastAsia="Times New Roman" w:hAnsi="Times New Roman"/>
          <w:sz w:val="28"/>
          <w:szCs w:val="28"/>
        </w:rPr>
        <w:t xml:space="preserve">оркестров (симфонического, камерного, духового, народных инструментов, оркестра национальных инструментов), сформированных из обучающихся по данной образовательной программе. При необходимости, учебные </w:t>
      </w:r>
      <w:r>
        <w:rPr>
          <w:rFonts w:ascii="Times New Roman" w:eastAsia="Times New Roman" w:hAnsi="Times New Roman"/>
          <w:sz w:val="28"/>
          <w:szCs w:val="28"/>
        </w:rPr>
        <w:t xml:space="preserve">творческие </w:t>
      </w:r>
      <w:r w:rsidRPr="00F62EAB">
        <w:rPr>
          <w:rFonts w:ascii="Times New Roman" w:eastAsia="Times New Roman" w:hAnsi="Times New Roman"/>
          <w:sz w:val="28"/>
          <w:szCs w:val="28"/>
        </w:rPr>
        <w:t>коллективы могут доукомплектовываться приглашенными артистами, но не более чем на 20%.</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В целях обеспечения реализации профессиональных дисциплин (оркестровый класс, ансамбль, квартет, оркестровая практика) по видам инструментов «Оркестровые струнные инструменты (скрип</w:t>
      </w:r>
      <w:r>
        <w:rPr>
          <w:rFonts w:ascii="Times New Roman" w:eastAsia="Times New Roman" w:hAnsi="Times New Roman"/>
          <w:sz w:val="28"/>
          <w:szCs w:val="28"/>
        </w:rPr>
        <w:t>ка, альт, виолончель, контрабас (возможно</w:t>
      </w:r>
      <w:r w:rsidRPr="00F62EAB">
        <w:rPr>
          <w:rFonts w:ascii="Times New Roman" w:eastAsia="Times New Roman" w:hAnsi="Times New Roman"/>
          <w:sz w:val="28"/>
          <w:szCs w:val="28"/>
        </w:rPr>
        <w:t xml:space="preserve"> арфа)</w:t>
      </w:r>
      <w:r>
        <w:rPr>
          <w:rFonts w:ascii="Times New Roman" w:eastAsia="Times New Roman" w:hAnsi="Times New Roman"/>
          <w:sz w:val="28"/>
          <w:szCs w:val="28"/>
        </w:rPr>
        <w:t>»</w:t>
      </w:r>
      <w:r w:rsidRPr="00F62EAB">
        <w:rPr>
          <w:rFonts w:ascii="Times New Roman" w:eastAsia="Times New Roman" w:hAnsi="Times New Roman"/>
          <w:sz w:val="28"/>
          <w:szCs w:val="28"/>
        </w:rPr>
        <w:t>, «Оркестровые духовые и ударные инструменты (флейта, гобой, кларнет, фагот, труба, валторна, тромбон</w:t>
      </w:r>
      <w:r>
        <w:rPr>
          <w:rFonts w:ascii="Times New Roman" w:eastAsia="Times New Roman" w:hAnsi="Times New Roman"/>
          <w:sz w:val="28"/>
          <w:szCs w:val="28"/>
        </w:rPr>
        <w:t xml:space="preserve"> (возможно</w:t>
      </w:r>
      <w:r w:rsidRPr="00F62EAB">
        <w:rPr>
          <w:rFonts w:ascii="Times New Roman" w:eastAsia="Times New Roman" w:hAnsi="Times New Roman"/>
          <w:sz w:val="28"/>
          <w:szCs w:val="28"/>
        </w:rPr>
        <w:t xml:space="preserve"> туба, тенор, баритон </w:t>
      </w:r>
      <w:r>
        <w:rPr>
          <w:rFonts w:ascii="Times New Roman" w:eastAsia="Times New Roman" w:hAnsi="Times New Roman"/>
          <w:sz w:val="28"/>
          <w:szCs w:val="28"/>
        </w:rPr>
        <w:t>саксофон), ударные инструменты»</w:t>
      </w:r>
      <w:r w:rsidRPr="00F62EAB">
        <w:rPr>
          <w:rFonts w:ascii="Times New Roman" w:eastAsia="Times New Roman" w:hAnsi="Times New Roman"/>
          <w:sz w:val="28"/>
          <w:szCs w:val="28"/>
        </w:rPr>
        <w:t>, «Инструменты народного оркестра (домра, балалайка, аккордеон, баян, гитара</w:t>
      </w:r>
      <w:r>
        <w:rPr>
          <w:rFonts w:ascii="Times New Roman" w:eastAsia="Times New Roman" w:hAnsi="Times New Roman"/>
          <w:sz w:val="28"/>
          <w:szCs w:val="28"/>
        </w:rPr>
        <w:t xml:space="preserve"> (возможно</w:t>
      </w:r>
      <w:r w:rsidRPr="00F62EAB">
        <w:rPr>
          <w:rFonts w:ascii="Times New Roman" w:eastAsia="Times New Roman" w:hAnsi="Times New Roman"/>
          <w:sz w:val="28"/>
          <w:szCs w:val="28"/>
        </w:rPr>
        <w:t xml:space="preserve"> гусли, гармонь)</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прием абитуриентов </w:t>
      </w:r>
      <w:r>
        <w:rPr>
          <w:rFonts w:ascii="Times New Roman" w:eastAsia="Times New Roman" w:hAnsi="Times New Roman"/>
          <w:sz w:val="28"/>
          <w:szCs w:val="28"/>
        </w:rPr>
        <w:t xml:space="preserve">должен </w:t>
      </w:r>
      <w:r w:rsidRPr="00F62EAB">
        <w:rPr>
          <w:rFonts w:ascii="Times New Roman" w:eastAsia="Times New Roman" w:hAnsi="Times New Roman"/>
          <w:sz w:val="28"/>
          <w:szCs w:val="28"/>
        </w:rPr>
        <w:t>осуществлят</w:t>
      </w:r>
      <w:r>
        <w:rPr>
          <w:rFonts w:ascii="Times New Roman" w:eastAsia="Times New Roman" w:hAnsi="Times New Roman"/>
          <w:sz w:val="28"/>
          <w:szCs w:val="28"/>
        </w:rPr>
        <w:t>ь</w:t>
      </w:r>
      <w:r w:rsidRPr="00F62EAB">
        <w:rPr>
          <w:rFonts w:ascii="Times New Roman" w:eastAsia="Times New Roman" w:hAnsi="Times New Roman"/>
          <w:sz w:val="28"/>
          <w:szCs w:val="28"/>
        </w:rPr>
        <w:t>ся с учетом полной комплектации всех оркестровых групп.</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 xml:space="preserve">При приеме абитуриентов необходимо учитывать условие комплектования </w:t>
      </w:r>
      <w:r w:rsidRPr="00F62EAB">
        <w:rPr>
          <w:rFonts w:ascii="Times New Roman" w:eastAsia="Times New Roman" w:hAnsi="Times New Roman"/>
          <w:sz w:val="28"/>
          <w:szCs w:val="28"/>
        </w:rPr>
        <w:lastRenderedPageBreak/>
        <w:t>обучающихся в группы:</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не менее 4-х человек по виду </w:t>
      </w:r>
      <w:r>
        <w:rPr>
          <w:rFonts w:ascii="Times New Roman" w:eastAsia="Times New Roman" w:hAnsi="Times New Roman"/>
          <w:sz w:val="28"/>
          <w:szCs w:val="28"/>
        </w:rPr>
        <w:t>«Ф</w:t>
      </w:r>
      <w:r w:rsidRPr="00E43648">
        <w:rPr>
          <w:rFonts w:ascii="Times New Roman" w:eastAsia="Times New Roman" w:hAnsi="Times New Roman"/>
          <w:sz w:val="28"/>
          <w:szCs w:val="28"/>
        </w:rPr>
        <w:t>ортепиано</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не менее 2-х человек по виду </w:t>
      </w:r>
      <w:r>
        <w:rPr>
          <w:rFonts w:ascii="Times New Roman" w:eastAsia="Times New Roman" w:hAnsi="Times New Roman"/>
          <w:sz w:val="28"/>
          <w:szCs w:val="28"/>
        </w:rPr>
        <w:t>«О</w:t>
      </w:r>
      <w:r w:rsidRPr="00E43648">
        <w:rPr>
          <w:rFonts w:ascii="Times New Roman" w:eastAsia="Times New Roman" w:hAnsi="Times New Roman"/>
          <w:sz w:val="28"/>
          <w:szCs w:val="28"/>
        </w:rPr>
        <w:t>рган</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от 5 человек по виду </w:t>
      </w:r>
      <w:r>
        <w:rPr>
          <w:rFonts w:ascii="Times New Roman" w:eastAsia="Times New Roman" w:hAnsi="Times New Roman"/>
          <w:sz w:val="28"/>
          <w:szCs w:val="28"/>
        </w:rPr>
        <w:t>«О</w:t>
      </w:r>
      <w:r w:rsidRPr="00E43648">
        <w:rPr>
          <w:rFonts w:ascii="Times New Roman" w:eastAsia="Times New Roman" w:hAnsi="Times New Roman"/>
          <w:sz w:val="28"/>
          <w:szCs w:val="28"/>
        </w:rPr>
        <w:t>ркестровые струнные инструменты</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от 5 человек по виду </w:t>
      </w:r>
      <w:r>
        <w:rPr>
          <w:rFonts w:ascii="Times New Roman" w:eastAsia="Times New Roman" w:hAnsi="Times New Roman"/>
          <w:sz w:val="28"/>
          <w:szCs w:val="28"/>
        </w:rPr>
        <w:t>«О</w:t>
      </w:r>
      <w:r w:rsidRPr="00E43648">
        <w:rPr>
          <w:rFonts w:ascii="Times New Roman" w:eastAsia="Times New Roman" w:hAnsi="Times New Roman"/>
          <w:sz w:val="28"/>
          <w:szCs w:val="28"/>
        </w:rPr>
        <w:t>ркестровые духовые и ударные инструменты</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от 5 человек по виду </w:t>
      </w:r>
      <w:r>
        <w:rPr>
          <w:rFonts w:ascii="Times New Roman" w:eastAsia="Times New Roman" w:hAnsi="Times New Roman"/>
          <w:sz w:val="28"/>
          <w:szCs w:val="28"/>
        </w:rPr>
        <w:t>«И</w:t>
      </w:r>
      <w:r w:rsidRPr="00E43648">
        <w:rPr>
          <w:rFonts w:ascii="Times New Roman" w:eastAsia="Times New Roman" w:hAnsi="Times New Roman"/>
          <w:sz w:val="28"/>
          <w:szCs w:val="28"/>
        </w:rPr>
        <w:t>нструменты народного оркестра</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от 5 человек по виду </w:t>
      </w:r>
      <w:r>
        <w:rPr>
          <w:rFonts w:ascii="Times New Roman" w:eastAsia="Times New Roman" w:hAnsi="Times New Roman"/>
          <w:sz w:val="28"/>
          <w:szCs w:val="28"/>
        </w:rPr>
        <w:t>«Н</w:t>
      </w:r>
      <w:r w:rsidRPr="00E43648">
        <w:rPr>
          <w:rFonts w:ascii="Times New Roman" w:eastAsia="Times New Roman" w:hAnsi="Times New Roman"/>
          <w:sz w:val="28"/>
          <w:szCs w:val="28"/>
        </w:rPr>
        <w:t>ациональные инструменты народов России</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Учебное заведение</w:t>
      </w:r>
      <w:r w:rsidRPr="00F62EAB">
        <w:rPr>
          <w:rFonts w:ascii="Times New Roman" w:eastAsia="Times New Roman" w:hAnsi="Times New Roman"/>
          <w:sz w:val="28"/>
          <w:szCs w:val="28"/>
        </w:rPr>
        <w:t xml:space="preserve"> обязан</w:t>
      </w:r>
      <w:r>
        <w:rPr>
          <w:rFonts w:ascii="Times New Roman" w:eastAsia="Times New Roman" w:hAnsi="Times New Roman"/>
          <w:sz w:val="28"/>
          <w:szCs w:val="28"/>
        </w:rPr>
        <w:t>о</w:t>
      </w:r>
      <w:r w:rsidRPr="00F62EAB">
        <w:rPr>
          <w:rFonts w:ascii="Times New Roman" w:eastAsia="Times New Roman" w:hAnsi="Times New Roman"/>
          <w:sz w:val="28"/>
          <w:szCs w:val="28"/>
        </w:rPr>
        <w:t xml:space="preserve"> планировать работу концертмейстеров из расчета 100% количества времени, предусмотренного учебным планом на аудиторные занятия по междисциплинарным курсам профессиональных модулей, требующим сопровождения концертмейстера.</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На виды учебной практики, требующие сопровождения концертмейстера, необходимо планировать работу концертмейстеров с учетом сложившейся традиции и методической целесообразности, но не менее 50% от объема времени</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отведенного на и</w:t>
      </w:r>
      <w:r>
        <w:rPr>
          <w:rFonts w:ascii="Times New Roman" w:eastAsia="Times New Roman" w:hAnsi="Times New Roman"/>
          <w:sz w:val="28"/>
          <w:szCs w:val="28"/>
        </w:rPr>
        <w:t>зучение данного вида практики.</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Занятия по дисциплинам обязательной и вариативной частей профессионального цикла проводятся в форме групповых, мелкогрупповых и индивидуальных занятий:</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групповые занятия – не более 25 человек из студентов данного курса одной или, при необходимости, нескольких специальностей;</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по дисциплинам «Музыкальная литература», «Народная музыкальная культура» – не более 15 человек;</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мелкогрупповые занятия – от 2</w:t>
      </w:r>
      <w:r>
        <w:rPr>
          <w:rFonts w:ascii="Times New Roman" w:eastAsia="Times New Roman" w:hAnsi="Times New Roman"/>
          <w:sz w:val="28"/>
          <w:szCs w:val="28"/>
        </w:rPr>
        <w:t>-х</w:t>
      </w:r>
      <w:r w:rsidRPr="00F62EAB">
        <w:rPr>
          <w:rFonts w:ascii="Times New Roman" w:eastAsia="Times New Roman" w:hAnsi="Times New Roman"/>
          <w:sz w:val="28"/>
          <w:szCs w:val="28"/>
        </w:rPr>
        <w:t xml:space="preserve"> до 8</w:t>
      </w:r>
      <w:r>
        <w:rPr>
          <w:rFonts w:ascii="Times New Roman" w:eastAsia="Times New Roman" w:hAnsi="Times New Roman"/>
          <w:sz w:val="28"/>
          <w:szCs w:val="28"/>
        </w:rPr>
        <w:t>-ми</w:t>
      </w:r>
      <w:r w:rsidRPr="00F62EAB">
        <w:rPr>
          <w:rFonts w:ascii="Times New Roman" w:eastAsia="Times New Roman" w:hAnsi="Times New Roman"/>
          <w:sz w:val="28"/>
          <w:szCs w:val="28"/>
        </w:rPr>
        <w:t xml:space="preserve"> человек;</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индивидуальные занятия – 1 человек.</w:t>
      </w:r>
    </w:p>
    <w:p w:rsidR="00CE484F" w:rsidRPr="00860937" w:rsidRDefault="00CE484F" w:rsidP="00CE484F">
      <w:pPr>
        <w:autoSpaceDE w:val="0"/>
        <w:autoSpaceDN w:val="0"/>
        <w:adjustRightInd w:val="0"/>
        <w:rPr>
          <w:rFonts w:ascii="Times New Roman" w:eastAsia="Times New Roman" w:hAnsi="Times New Roman"/>
          <w:sz w:val="28"/>
          <w:szCs w:val="28"/>
        </w:rPr>
      </w:pPr>
    </w:p>
    <w:p w:rsidR="00CE484F" w:rsidRPr="00195A29" w:rsidRDefault="00CE484F" w:rsidP="00CE484F">
      <w:pPr>
        <w:autoSpaceDE w:val="0"/>
        <w:autoSpaceDN w:val="0"/>
        <w:adjustRightInd w:val="0"/>
        <w:jc w:val="center"/>
        <w:rPr>
          <w:rFonts w:ascii="Times New Roman" w:eastAsia="Times New Roman" w:hAnsi="Times New Roman"/>
          <w:b/>
          <w:bCs/>
          <w:iCs/>
          <w:sz w:val="28"/>
          <w:szCs w:val="28"/>
        </w:rPr>
      </w:pPr>
      <w:r w:rsidRPr="00195A29">
        <w:rPr>
          <w:rFonts w:ascii="Times New Roman" w:eastAsia="Times New Roman" w:hAnsi="Times New Roman"/>
          <w:b/>
          <w:bCs/>
          <w:iCs/>
          <w:sz w:val="28"/>
          <w:szCs w:val="28"/>
        </w:rPr>
        <w:t>6.2.2. Рекомендации по использованию методов организации и реализации образовательного процесса, направленных на обеспечение теоретической и практической  подготовки</w:t>
      </w:r>
    </w:p>
    <w:p w:rsidR="00CE484F" w:rsidRPr="00860937" w:rsidRDefault="00CE484F" w:rsidP="00CE484F">
      <w:pPr>
        <w:autoSpaceDE w:val="0"/>
        <w:autoSpaceDN w:val="0"/>
        <w:adjustRightInd w:val="0"/>
        <w:jc w:val="both"/>
        <w:rPr>
          <w:rFonts w:ascii="Times New Roman" w:eastAsia="Times New Roman" w:hAnsi="Times New Roman"/>
          <w:sz w:val="28"/>
          <w:szCs w:val="28"/>
        </w:rPr>
      </w:pPr>
      <w:r>
        <w:rPr>
          <w:rFonts w:ascii="Times New Roman" w:eastAsia="Times New Roman" w:hAnsi="Times New Roman"/>
          <w:b/>
          <w:sz w:val="28"/>
          <w:szCs w:val="28"/>
        </w:rPr>
        <w:tab/>
      </w:r>
      <w:r w:rsidRPr="00860937">
        <w:rPr>
          <w:rFonts w:ascii="Times New Roman" w:eastAsia="Times New Roman" w:hAnsi="Times New Roman"/>
          <w:b/>
          <w:sz w:val="28"/>
          <w:szCs w:val="28"/>
        </w:rPr>
        <w:t>Лекция.</w:t>
      </w:r>
      <w:r w:rsidRPr="00860937">
        <w:rPr>
          <w:rFonts w:ascii="Times New Roman" w:eastAsia="Times New Roman" w:hAnsi="Times New Roman"/>
          <w:sz w:val="28"/>
          <w:szCs w:val="28"/>
        </w:rPr>
        <w:t xml:space="preserve"> 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w:t>
      </w:r>
      <w:r>
        <w:rPr>
          <w:rFonts w:ascii="Times New Roman" w:eastAsia="Times New Roman" w:hAnsi="Times New Roman"/>
          <w:sz w:val="28"/>
          <w:szCs w:val="28"/>
        </w:rPr>
        <w:t>ую</w:t>
      </w:r>
      <w:r w:rsidRPr="00860937">
        <w:rPr>
          <w:rFonts w:ascii="Times New Roman" w:eastAsia="Times New Roman" w:hAnsi="Times New Roman"/>
          <w:sz w:val="28"/>
          <w:szCs w:val="28"/>
        </w:rPr>
        <w:t xml:space="preserve"> студентов к источникам информации для дальнейшей самостоятельной работы), междисциплинарную.</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Содержание и структура лекционного материала должны быть направлены на формирование у студента соответствующих компетенций и соот</w:t>
      </w:r>
      <w:r>
        <w:rPr>
          <w:rFonts w:ascii="Times New Roman" w:eastAsia="Times New Roman" w:hAnsi="Times New Roman"/>
          <w:sz w:val="28"/>
          <w:szCs w:val="28"/>
        </w:rPr>
        <w:t>ветствовать</w:t>
      </w:r>
      <w:r w:rsidRPr="00860937">
        <w:rPr>
          <w:rFonts w:ascii="Times New Roman" w:eastAsia="Times New Roman" w:hAnsi="Times New Roman"/>
          <w:sz w:val="28"/>
          <w:szCs w:val="28"/>
        </w:rPr>
        <w:t xml:space="preserve"> выбранным преподавателем методам контроля.</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iCs/>
          <w:sz w:val="28"/>
          <w:szCs w:val="28"/>
        </w:rPr>
        <w:t>О</w:t>
      </w:r>
      <w:r w:rsidRPr="00860937">
        <w:rPr>
          <w:rFonts w:ascii="Times New Roman" w:eastAsia="Times New Roman" w:hAnsi="Times New Roman"/>
          <w:sz w:val="28"/>
          <w:szCs w:val="28"/>
        </w:rPr>
        <w:t xml:space="preserve">сновными активными формами обучения профессиональным компетенциям являются: </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Практические занятия</w:t>
      </w:r>
      <w:r>
        <w:rPr>
          <w:rFonts w:ascii="Times New Roman" w:eastAsia="Times New Roman" w:hAnsi="Times New Roman"/>
          <w:b/>
          <w:sz w:val="28"/>
          <w:szCs w:val="28"/>
        </w:rPr>
        <w:t xml:space="preserve">. </w:t>
      </w:r>
      <w:r w:rsidRPr="00370E74">
        <w:rPr>
          <w:rFonts w:ascii="Times New Roman" w:eastAsia="Times New Roman" w:hAnsi="Times New Roman"/>
          <w:sz w:val="28"/>
          <w:szCs w:val="28"/>
        </w:rPr>
        <w:t>Это</w:t>
      </w:r>
      <w:r w:rsidRPr="00860937">
        <w:rPr>
          <w:rFonts w:ascii="Times New Roman" w:eastAsia="Times New Roman" w:hAnsi="Times New Roman"/>
          <w:sz w:val="28"/>
          <w:szCs w:val="28"/>
        </w:rPr>
        <w:t>индивидуальны</w:t>
      </w:r>
      <w:r>
        <w:rPr>
          <w:rFonts w:ascii="Times New Roman" w:eastAsia="Times New Roman" w:hAnsi="Times New Roman"/>
          <w:sz w:val="28"/>
          <w:szCs w:val="28"/>
        </w:rPr>
        <w:t>е</w:t>
      </w:r>
      <w:r w:rsidRPr="00860937">
        <w:rPr>
          <w:rFonts w:ascii="Times New Roman" w:eastAsia="Times New Roman" w:hAnsi="Times New Roman"/>
          <w:sz w:val="28"/>
          <w:szCs w:val="28"/>
        </w:rPr>
        <w:t>, мелкогрупповы</w:t>
      </w:r>
      <w:r>
        <w:rPr>
          <w:rFonts w:ascii="Times New Roman" w:eastAsia="Times New Roman" w:hAnsi="Times New Roman"/>
          <w:sz w:val="28"/>
          <w:szCs w:val="28"/>
        </w:rPr>
        <w:t>е</w:t>
      </w:r>
      <w:r w:rsidRPr="00860937">
        <w:rPr>
          <w:rFonts w:ascii="Times New Roman" w:eastAsia="Times New Roman" w:hAnsi="Times New Roman"/>
          <w:sz w:val="28"/>
          <w:szCs w:val="28"/>
        </w:rPr>
        <w:t xml:space="preserve"> и групповы</w:t>
      </w:r>
      <w:r>
        <w:rPr>
          <w:rFonts w:ascii="Times New Roman" w:eastAsia="Times New Roman" w:hAnsi="Times New Roman"/>
          <w:sz w:val="28"/>
          <w:szCs w:val="28"/>
        </w:rPr>
        <w:t>е</w:t>
      </w:r>
      <w:r w:rsidRPr="00860937">
        <w:rPr>
          <w:rFonts w:ascii="Times New Roman" w:eastAsia="Times New Roman" w:hAnsi="Times New Roman"/>
          <w:sz w:val="28"/>
          <w:szCs w:val="28"/>
        </w:rPr>
        <w:t xml:space="preserve"> заняти</w:t>
      </w:r>
      <w:r>
        <w:rPr>
          <w:rFonts w:ascii="Times New Roman" w:eastAsia="Times New Roman" w:hAnsi="Times New Roman"/>
          <w:sz w:val="28"/>
          <w:szCs w:val="28"/>
        </w:rPr>
        <w:t>я, которые проводятся по дисциплинам учебного плана</w:t>
      </w:r>
      <w:r w:rsidRPr="00860937">
        <w:rPr>
          <w:rFonts w:ascii="Times New Roman" w:eastAsia="Times New Roman" w:hAnsi="Times New Roman"/>
          <w:sz w:val="28"/>
          <w:szCs w:val="28"/>
        </w:rPr>
        <w:t>.</w:t>
      </w:r>
      <w:r>
        <w:rPr>
          <w:rFonts w:ascii="Times New Roman" w:eastAsia="Times New Roman" w:hAnsi="Times New Roman"/>
          <w:sz w:val="28"/>
          <w:szCs w:val="28"/>
        </w:rPr>
        <w:t xml:space="preserve"> К </w:t>
      </w:r>
      <w:r>
        <w:rPr>
          <w:rFonts w:ascii="Times New Roman" w:eastAsia="Times New Roman" w:hAnsi="Times New Roman"/>
          <w:sz w:val="28"/>
          <w:szCs w:val="28"/>
        </w:rPr>
        <w:lastRenderedPageBreak/>
        <w:t xml:space="preserve">практическим занятиям также относятся репетиции и творческие вступления обучающихся. В рамках творческих выступлений обучающихся должны быть предусмотрены встречи с представителями учреждений культуры (филармоний, театров, концертных организаций и т.д.), учреждений дополнительного образования детей, общеобразовательных учреждений, средств массовой информации. </w:t>
      </w:r>
    </w:p>
    <w:p w:rsidR="00CE484F" w:rsidRPr="00860937" w:rsidRDefault="00CE484F" w:rsidP="00CE484F">
      <w:pPr>
        <w:autoSpaceDE w:val="0"/>
        <w:autoSpaceDN w:val="0"/>
        <w:adjustRightInd w:val="0"/>
        <w:ind w:firstLine="567"/>
        <w:jc w:val="both"/>
        <w:rPr>
          <w:rFonts w:ascii="Times New Roman" w:eastAsia="Times New Roman" w:hAnsi="Times New Roman"/>
          <w:iCs/>
          <w:sz w:val="28"/>
          <w:szCs w:val="28"/>
        </w:rPr>
      </w:pPr>
      <w:r w:rsidRPr="00860937">
        <w:rPr>
          <w:rFonts w:ascii="Times New Roman" w:eastAsia="Times New Roman" w:hAnsi="Times New Roman"/>
          <w:b/>
          <w:sz w:val="28"/>
          <w:szCs w:val="28"/>
        </w:rPr>
        <w:t>Семинар.</w:t>
      </w:r>
      <w:r w:rsidRPr="00860937">
        <w:rPr>
          <w:rFonts w:ascii="Times New Roman" w:eastAsia="Times New Roman" w:hAnsi="Times New Roman"/>
          <w:sz w:val="28"/>
          <w:szCs w:val="28"/>
        </w:rPr>
        <w:t xml:space="preserve"> 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К участию в семинарах могут привлекаться ведущие </w:t>
      </w:r>
      <w:r>
        <w:rPr>
          <w:rFonts w:ascii="Times New Roman" w:eastAsia="Times New Roman" w:hAnsi="Times New Roman"/>
          <w:iCs/>
          <w:sz w:val="28"/>
          <w:szCs w:val="28"/>
        </w:rPr>
        <w:t>деятели искусства и культуры,</w:t>
      </w:r>
      <w:r w:rsidRPr="00860937">
        <w:rPr>
          <w:rFonts w:ascii="Times New Roman" w:eastAsia="Times New Roman" w:hAnsi="Times New Roman"/>
          <w:sz w:val="28"/>
          <w:szCs w:val="28"/>
        </w:rPr>
        <w:t xml:space="preserve"> специалисты-практики. </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Самостоятельная работа студентов.</w:t>
      </w:r>
      <w:r w:rsidRPr="00860937">
        <w:rPr>
          <w:rFonts w:ascii="Times New Roman" w:eastAsia="Times New Roman" w:hAnsi="Times New Roman"/>
          <w:sz w:val="28"/>
          <w:szCs w:val="28"/>
        </w:rPr>
        <w:t xml:space="preserve"> Самостоятельная работа представляет собой обязательную часть основной образовательной</w:t>
      </w:r>
      <w:r>
        <w:rPr>
          <w:rFonts w:ascii="Times New Roman" w:eastAsia="Times New Roman" w:hAnsi="Times New Roman"/>
          <w:sz w:val="28"/>
          <w:szCs w:val="28"/>
        </w:rPr>
        <w:t xml:space="preserve"> программы (выражаемую в часах),</w:t>
      </w:r>
      <w:r w:rsidRPr="00860937">
        <w:rPr>
          <w:rFonts w:ascii="Times New Roman" w:eastAsia="Times New Roman" w:hAnsi="Times New Roman"/>
          <w:sz w:val="28"/>
          <w:szCs w:val="28"/>
        </w:rPr>
        <w:t xml:space="preserve"> выполняемую студентом </w:t>
      </w:r>
      <w:r w:rsidRPr="00195A29">
        <w:rPr>
          <w:rFonts w:ascii="Times New Roman" w:eastAsia="Times New Roman" w:hAnsi="Times New Roman"/>
          <w:sz w:val="28"/>
          <w:szCs w:val="28"/>
        </w:rPr>
        <w:t>вне аудиторных</w:t>
      </w:r>
      <w:r w:rsidRPr="00860937">
        <w:rPr>
          <w:rFonts w:ascii="Times New Roman" w:eastAsia="Times New Roman" w:hAnsi="Times New Roman"/>
          <w:sz w:val="28"/>
          <w:szCs w:val="28"/>
        </w:rPr>
        <w:t xml:space="preserve">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 </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w:t>
      </w:r>
      <w:r>
        <w:rPr>
          <w:rFonts w:ascii="Times New Roman" w:eastAsia="Times New Roman" w:hAnsi="Times New Roman"/>
          <w:sz w:val="28"/>
          <w:szCs w:val="28"/>
        </w:rPr>
        <w:t>.</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Реферат.</w:t>
      </w:r>
      <w:r w:rsidRPr="00860937">
        <w:rPr>
          <w:rFonts w:ascii="Times New Roman" w:eastAsia="Times New Roman" w:hAnsi="Times New Roman"/>
          <w:sz w:val="28"/>
          <w:szCs w:val="28"/>
        </w:rPr>
        <w:t xml:space="preserve">Форма практической самостоятельной работы студента, </w:t>
      </w:r>
      <w:r w:rsidRPr="00195A29">
        <w:rPr>
          <w:rFonts w:ascii="Times New Roman" w:eastAsia="Times New Roman" w:hAnsi="Times New Roman"/>
          <w:sz w:val="28"/>
          <w:szCs w:val="28"/>
        </w:rPr>
        <w:t>позволяющая ему критически освоить один из разделов учебной программы дисциплины или междисциплинарного курса. Рекомендуемый план реферата: 1) тема, предмет (объект) и цель работы; 2) метод проведения работы; 3)</w:t>
      </w:r>
      <w:r w:rsidRPr="00860937">
        <w:rPr>
          <w:rFonts w:ascii="Times New Roman" w:eastAsia="Times New Roman" w:hAnsi="Times New Roman"/>
          <w:sz w:val="28"/>
          <w:szCs w:val="28"/>
        </w:rPr>
        <w:t xml:space="preserve">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CE484F" w:rsidRPr="008A46F9" w:rsidRDefault="00CE484F" w:rsidP="00CE484F">
      <w:pPr>
        <w:autoSpaceDE w:val="0"/>
        <w:autoSpaceDN w:val="0"/>
        <w:adjustRightInd w:val="0"/>
        <w:rPr>
          <w:rFonts w:ascii="Times New Roman" w:eastAsia="Times New Roman" w:hAnsi="Times New Roman"/>
          <w:bCs/>
          <w:iCs/>
          <w:color w:val="0000FF"/>
          <w:sz w:val="28"/>
          <w:szCs w:val="28"/>
        </w:rPr>
      </w:pPr>
    </w:p>
    <w:p w:rsidR="00CE484F" w:rsidRPr="00860937"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6.2.3. Требования к организации учебной практики обучающихся</w:t>
      </w:r>
    </w:p>
    <w:p w:rsidR="00CE484F" w:rsidRPr="00975ABD" w:rsidRDefault="00CE484F" w:rsidP="00CE484F">
      <w:pPr>
        <w:autoSpaceDE w:val="0"/>
        <w:autoSpaceDN w:val="0"/>
        <w:adjustRightInd w:val="0"/>
        <w:ind w:firstLine="720"/>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Практика является обязательным </w:t>
      </w:r>
      <w:r w:rsidRPr="00975ABD">
        <w:rPr>
          <w:rFonts w:ascii="Times New Roman" w:eastAsia="Times New Roman" w:hAnsi="Times New Roman"/>
          <w:sz w:val="28"/>
          <w:szCs w:val="28"/>
        </w:rPr>
        <w:t xml:space="preserve">разделом </w:t>
      </w:r>
      <w:r>
        <w:rPr>
          <w:rFonts w:ascii="Times New Roman" w:eastAsia="Times New Roman" w:hAnsi="Times New Roman"/>
          <w:sz w:val="28"/>
          <w:szCs w:val="28"/>
        </w:rPr>
        <w:t>ОП</w:t>
      </w:r>
      <w:r w:rsidRPr="00975ABD">
        <w:rPr>
          <w:rFonts w:ascii="Times New Roman" w:eastAsia="Times New Roman" w:hAnsi="Times New Roman"/>
          <w:sz w:val="28"/>
          <w:szCs w:val="28"/>
        </w:rPr>
        <w:t xml:space="preserve">ОП.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CE484F" w:rsidRDefault="00CE484F" w:rsidP="00CE484F">
      <w:pPr>
        <w:spacing w:line="100" w:lineRule="atLeast"/>
        <w:ind w:firstLine="720"/>
        <w:jc w:val="both"/>
        <w:rPr>
          <w:rFonts w:ascii="Times New Roman" w:hAnsi="Times New Roman"/>
          <w:sz w:val="28"/>
        </w:rPr>
      </w:pPr>
      <w:r>
        <w:rPr>
          <w:rFonts w:ascii="Times New Roman" w:hAnsi="Times New Roman"/>
          <w:sz w:val="28"/>
        </w:rPr>
        <w:t>При реализации ОПОП СПО предусматриваются следующие виды практик: учебная и производственная.</w:t>
      </w:r>
    </w:p>
    <w:p w:rsidR="00CE484F" w:rsidRPr="00ED21F5" w:rsidRDefault="00CE484F" w:rsidP="00CE484F">
      <w:pPr>
        <w:tabs>
          <w:tab w:val="num" w:pos="1080"/>
        </w:tabs>
        <w:autoSpaceDE w:val="0"/>
        <w:autoSpaceDN w:val="0"/>
        <w:adjustRightInd w:val="0"/>
        <w:ind w:firstLine="720"/>
        <w:jc w:val="both"/>
        <w:rPr>
          <w:rFonts w:ascii="Times New Roman" w:hAnsi="Times New Roman"/>
          <w:sz w:val="28"/>
          <w:szCs w:val="28"/>
        </w:rPr>
      </w:pPr>
      <w:r w:rsidRPr="00ED21F5">
        <w:rPr>
          <w:rFonts w:ascii="Times New Roman" w:hAnsi="Times New Roman"/>
          <w:sz w:val="28"/>
          <w:szCs w:val="28"/>
        </w:rPr>
        <w:t>Цели и задачи, программы и формы отчетности по каждому  виду  практики определяются образовательным учреждением самостоятельно.</w:t>
      </w: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 xml:space="preserve">Учебная </w:t>
      </w:r>
      <w:r w:rsidRPr="00C618AB">
        <w:rPr>
          <w:rFonts w:ascii="Times New Roman" w:eastAsia="Times New Roman" w:hAnsi="Times New Roman"/>
          <w:b/>
          <w:sz w:val="28"/>
          <w:szCs w:val="28"/>
        </w:rPr>
        <w:t xml:space="preserve">практика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Учебная практика проводится рассредоточено по всему периоду обучения </w:t>
      </w:r>
      <w:r w:rsidRPr="00860937">
        <w:rPr>
          <w:rFonts w:ascii="Times New Roman" w:eastAsia="Times New Roman" w:hAnsi="Times New Roman"/>
          <w:sz w:val="28"/>
          <w:szCs w:val="28"/>
        </w:rPr>
        <w:lastRenderedPageBreak/>
        <w:t xml:space="preserve">(суммарно – 19 недель) в форме учебно-практических </w:t>
      </w:r>
      <w:r w:rsidRPr="00860937">
        <w:rPr>
          <w:rFonts w:ascii="Times New Roman" w:eastAsia="Times New Roman" w:hAnsi="Times New Roman"/>
          <w:b/>
          <w:sz w:val="28"/>
          <w:szCs w:val="28"/>
        </w:rPr>
        <w:t>аудиторных</w:t>
      </w:r>
      <w:r w:rsidRPr="00860937">
        <w:rPr>
          <w:rFonts w:ascii="Times New Roman" w:eastAsia="Times New Roman" w:hAnsi="Times New Roman"/>
          <w:sz w:val="28"/>
          <w:szCs w:val="28"/>
        </w:rPr>
        <w:t xml:space="preserve"> занятий под руководством преподавателей и дополняет междисциплинарные курсы профессиональных модулей</w:t>
      </w:r>
      <w:r>
        <w:rPr>
          <w:rFonts w:ascii="Times New Roman" w:eastAsia="Times New Roman" w:hAnsi="Times New Roman"/>
          <w:sz w:val="28"/>
          <w:szCs w:val="28"/>
        </w:rPr>
        <w:t>.</w:t>
      </w:r>
    </w:p>
    <w:p w:rsidR="00CE484F" w:rsidRPr="00195A29" w:rsidRDefault="00CE484F" w:rsidP="00CE484F">
      <w:pPr>
        <w:autoSpaceDE w:val="0"/>
        <w:autoSpaceDN w:val="0"/>
        <w:adjustRightInd w:val="0"/>
        <w:ind w:firstLine="720"/>
        <w:jc w:val="both"/>
        <w:rPr>
          <w:rFonts w:ascii="Times New Roman" w:eastAsia="Times New Roman" w:hAnsi="Times New Roman"/>
          <w:sz w:val="28"/>
          <w:szCs w:val="28"/>
        </w:rPr>
      </w:pPr>
      <w:r w:rsidRPr="00195A29">
        <w:rPr>
          <w:rFonts w:ascii="Times New Roman" w:hAnsi="Times New Roman"/>
          <w:sz w:val="28"/>
          <w:szCs w:val="28"/>
        </w:rPr>
        <w:t xml:space="preserve">Реализация учебной практики осуществляется следующим образом: </w:t>
      </w:r>
    </w:p>
    <w:p w:rsidR="00CE484F" w:rsidRPr="00860937" w:rsidRDefault="006305F1" w:rsidP="00CE484F">
      <w:pPr>
        <w:autoSpaceDE w:val="0"/>
        <w:autoSpaceDN w:val="0"/>
        <w:adjustRightInd w:val="0"/>
        <w:rPr>
          <w:rFonts w:ascii="Times New Roman" w:eastAsia="Times New Roman" w:hAnsi="Times New Roman"/>
          <w:sz w:val="28"/>
          <w:szCs w:val="28"/>
        </w:rPr>
      </w:pPr>
      <w:r>
        <w:rPr>
          <w:rFonts w:ascii="Times New Roman" w:eastAsia="Times New Roman" w:hAnsi="Times New Roman"/>
          <w:sz w:val="28"/>
          <w:szCs w:val="28"/>
        </w:rPr>
        <w:t xml:space="preserve"> </w:t>
      </w:r>
      <w:r w:rsidR="00CE484F">
        <w:rPr>
          <w:rFonts w:ascii="Times New Roman" w:eastAsia="Times New Roman" w:hAnsi="Times New Roman"/>
          <w:sz w:val="28"/>
          <w:szCs w:val="28"/>
        </w:rPr>
        <w:t>«</w:t>
      </w:r>
      <w:r w:rsidR="00CE484F" w:rsidRPr="00860937">
        <w:rPr>
          <w:rFonts w:ascii="Times New Roman" w:eastAsia="Times New Roman" w:hAnsi="Times New Roman"/>
          <w:sz w:val="28"/>
          <w:szCs w:val="28"/>
        </w:rPr>
        <w:t>Оркестровые струнные инструменты</w:t>
      </w:r>
      <w:r w:rsidR="00CE484F">
        <w:rPr>
          <w:rFonts w:ascii="Times New Roman" w:eastAsia="Times New Roman" w:hAnsi="Times New Roman"/>
          <w:sz w:val="28"/>
          <w:szCs w:val="28"/>
        </w:rPr>
        <w:t>» – УП.02.</w:t>
      </w:r>
    </w:p>
    <w:p w:rsidR="00CE484F" w:rsidRPr="00860937" w:rsidRDefault="00CE484F" w:rsidP="00CE484F">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t>УП.02.01. Оркестр</w:t>
      </w:r>
    </w:p>
    <w:p w:rsidR="00CE484F" w:rsidRPr="00860937" w:rsidRDefault="00CE484F" w:rsidP="00CE484F">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t>УП.02.02. Педагогическая работа</w:t>
      </w:r>
    </w:p>
    <w:p w:rsidR="00CE484F" w:rsidRDefault="00CE484F" w:rsidP="00CE484F">
      <w:pPr>
        <w:autoSpaceDE w:val="0"/>
        <w:autoSpaceDN w:val="0"/>
        <w:adjustRightInd w:val="0"/>
        <w:rPr>
          <w:rFonts w:ascii="Times New Roman" w:eastAsia="Times New Roman" w:hAnsi="Times New Roman"/>
          <w:sz w:val="28"/>
          <w:szCs w:val="28"/>
        </w:rPr>
      </w:pPr>
    </w:p>
    <w:p w:rsidR="00CE484F" w:rsidRPr="00195A29" w:rsidRDefault="00CE484F" w:rsidP="00CE484F">
      <w:pPr>
        <w:autoSpaceDE w:val="0"/>
        <w:autoSpaceDN w:val="0"/>
        <w:adjustRightInd w:val="0"/>
        <w:ind w:firstLine="540"/>
        <w:jc w:val="both"/>
        <w:rPr>
          <w:rFonts w:ascii="Times New Roman" w:hAnsi="Times New Roman"/>
          <w:spacing w:val="-3"/>
          <w:sz w:val="28"/>
          <w:szCs w:val="28"/>
        </w:rPr>
      </w:pPr>
      <w:r w:rsidRPr="00195A29">
        <w:rPr>
          <w:rFonts w:ascii="Times New Roman" w:hAnsi="Times New Roman"/>
          <w:sz w:val="28"/>
          <w:szCs w:val="28"/>
        </w:rPr>
        <w:t xml:space="preserve">Учебная практика по педагогической работе </w:t>
      </w:r>
      <w:r w:rsidRPr="00195A29">
        <w:rPr>
          <w:rFonts w:ascii="Times New Roman" w:eastAsia="Times New Roman" w:hAnsi="Times New Roman"/>
          <w:sz w:val="28"/>
          <w:szCs w:val="28"/>
        </w:rPr>
        <w:t>(</w:t>
      </w:r>
      <w:r w:rsidR="006305F1">
        <w:rPr>
          <w:rFonts w:ascii="Times New Roman" w:eastAsia="Times New Roman" w:hAnsi="Times New Roman"/>
          <w:sz w:val="28"/>
          <w:szCs w:val="28"/>
        </w:rPr>
        <w:t>УП. 02.02.)</w:t>
      </w:r>
      <w:r w:rsidRPr="00195A29">
        <w:rPr>
          <w:rFonts w:ascii="Times New Roman" w:eastAsia="Times New Roman" w:hAnsi="Times New Roman"/>
          <w:sz w:val="28"/>
          <w:szCs w:val="28"/>
        </w:rPr>
        <w:t xml:space="preserve"> проводится </w:t>
      </w:r>
      <w:r w:rsidRPr="00195A29">
        <w:rPr>
          <w:rFonts w:ascii="Times New Roman" w:hAnsi="Times New Roman"/>
          <w:spacing w:val="-3"/>
          <w:sz w:val="28"/>
          <w:szCs w:val="28"/>
        </w:rPr>
        <w:t xml:space="preserve">в активной форме и представляет собой </w:t>
      </w:r>
      <w:r w:rsidRPr="00195A29">
        <w:rPr>
          <w:rFonts w:ascii="Times New Roman" w:hAnsi="Times New Roman"/>
          <w:sz w:val="28"/>
          <w:szCs w:val="28"/>
        </w:rPr>
        <w:t xml:space="preserve">занятия студента с практикуемым (учащимся </w:t>
      </w:r>
      <w:r w:rsidRPr="00195A29">
        <w:rPr>
          <w:rFonts w:ascii="Times New Roman" w:hAnsi="Times New Roman"/>
          <w:spacing w:val="-3"/>
          <w:sz w:val="28"/>
          <w:szCs w:val="28"/>
        </w:rPr>
        <w:t>детской музыкальной школы, детской школы искусств</w:t>
      </w:r>
      <w:r w:rsidRPr="00195A29">
        <w:rPr>
          <w:rFonts w:ascii="Times New Roman" w:hAnsi="Times New Roman"/>
          <w:sz w:val="28"/>
          <w:szCs w:val="28"/>
        </w:rPr>
        <w:t xml:space="preserve">, других учреждений дополнительного образования детей или обучающимся в секторе педагогической практики, </w:t>
      </w:r>
      <w:r w:rsidRPr="00195A29">
        <w:rPr>
          <w:rFonts w:ascii="Times New Roman" w:hAnsi="Times New Roman"/>
          <w:spacing w:val="-3"/>
          <w:sz w:val="28"/>
          <w:szCs w:val="28"/>
        </w:rPr>
        <w:t xml:space="preserve">по профильным образовательным программам) под руководстовм преподавателя.Результатом педагогической работы студента является открытый урок с практикуемым, по итогам которого проводится широкое обсуждение проведенного занятия. </w:t>
      </w:r>
    </w:p>
    <w:p w:rsidR="00CE484F" w:rsidRPr="00195A29" w:rsidRDefault="00CE484F" w:rsidP="00CE484F">
      <w:pPr>
        <w:ind w:firstLine="720"/>
        <w:jc w:val="both"/>
        <w:rPr>
          <w:rFonts w:ascii="Times New Roman" w:hAnsi="Times New Roman"/>
          <w:sz w:val="28"/>
          <w:szCs w:val="28"/>
        </w:rPr>
      </w:pPr>
      <w:r w:rsidRPr="00195A29">
        <w:rPr>
          <w:rFonts w:ascii="Times New Roman" w:hAnsi="Times New Roman"/>
          <w:sz w:val="28"/>
          <w:szCs w:val="28"/>
        </w:rPr>
        <w:t xml:space="preserve">Учебная практика по педагогической работе может проходить как под руководством преподавателя учебного заведения, в котором обучается студент, так и под руководством преподавателя </w:t>
      </w:r>
      <w:r w:rsidRPr="00195A29">
        <w:rPr>
          <w:rFonts w:ascii="Times New Roman" w:hAnsi="Times New Roman"/>
          <w:spacing w:val="-3"/>
          <w:sz w:val="28"/>
          <w:szCs w:val="28"/>
        </w:rPr>
        <w:t>детской музыкальной школы, детской школы искусств</w:t>
      </w:r>
      <w:r w:rsidRPr="00195A29">
        <w:rPr>
          <w:rFonts w:ascii="Times New Roman" w:hAnsi="Times New Roman"/>
          <w:sz w:val="28"/>
          <w:szCs w:val="28"/>
        </w:rPr>
        <w:t xml:space="preserve">, других учреждений дополнительного образования детей. В случае прохождения студентом данной учебной практики под руководством преподавателя другого образовательного учреждения, с данным преподавателем заключается договор на соответствующий вид и объем работ. </w:t>
      </w:r>
    </w:p>
    <w:p w:rsidR="00CE484F" w:rsidRPr="0093662D" w:rsidRDefault="00CE484F" w:rsidP="00CE484F">
      <w:pPr>
        <w:ind w:firstLine="561"/>
        <w:jc w:val="both"/>
        <w:rPr>
          <w:rFonts w:ascii="Times New Roman" w:hAnsi="Times New Roman"/>
          <w:sz w:val="28"/>
          <w:szCs w:val="28"/>
        </w:rPr>
      </w:pPr>
      <w:r w:rsidRPr="00195A29">
        <w:rPr>
          <w:rFonts w:ascii="Times New Roman" w:hAnsi="Times New Roman"/>
          <w:sz w:val="28"/>
          <w:szCs w:val="28"/>
        </w:rPr>
        <w:t>При прохождении студентом учебной практики по педагогической работе в другом образовательном учреждении учебное заведение, в котором обучается студент, должно заключить договор о сотрудничестве с данным</w:t>
      </w:r>
      <w:r w:rsidRPr="0093662D">
        <w:rPr>
          <w:rFonts w:ascii="Times New Roman" w:hAnsi="Times New Roman"/>
          <w:sz w:val="28"/>
          <w:szCs w:val="28"/>
        </w:rPr>
        <w:t xml:space="preserve"> образовательным учреждением,  в котором среди прочих необходимо обозначить условия по предоставлению учебных аудиторий для проведения занятий студента с практикуемым. </w:t>
      </w: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Pr="00860937"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 xml:space="preserve">Производственная практика </w:t>
      </w:r>
    </w:p>
    <w:p w:rsidR="00CE484F" w:rsidRPr="00195A29"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Производственная</w:t>
      </w:r>
      <w:r w:rsidRPr="00860937">
        <w:rPr>
          <w:rFonts w:ascii="Times New Roman" w:eastAsia="Times New Roman" w:hAnsi="Times New Roman"/>
          <w:sz w:val="28"/>
          <w:szCs w:val="28"/>
        </w:rPr>
        <w:t xml:space="preserve"> практика проводится рассредоточено по всему </w:t>
      </w:r>
      <w:r w:rsidRPr="00195A29">
        <w:rPr>
          <w:rFonts w:ascii="Times New Roman" w:eastAsia="Times New Roman" w:hAnsi="Times New Roman"/>
          <w:sz w:val="28"/>
          <w:szCs w:val="28"/>
        </w:rPr>
        <w:t xml:space="preserve">периоду обучения (6 недель). Производственная практика состоит из двух </w:t>
      </w:r>
      <w:r w:rsidRPr="00195A29">
        <w:rPr>
          <w:rFonts w:ascii="Times New Roman" w:hAnsi="Times New Roman"/>
          <w:sz w:val="28"/>
          <w:szCs w:val="28"/>
        </w:rPr>
        <w:t>этапов:</w:t>
      </w:r>
    </w:p>
    <w:p w:rsidR="00CE484F" w:rsidRPr="00ED21F5" w:rsidRDefault="00CE484F" w:rsidP="00CE484F">
      <w:pPr>
        <w:numPr>
          <w:ilvl w:val="0"/>
          <w:numId w:val="48"/>
        </w:numPr>
        <w:tabs>
          <w:tab w:val="clear" w:pos="1080"/>
          <w:tab w:val="num" w:pos="0"/>
          <w:tab w:val="num" w:pos="900"/>
        </w:tabs>
        <w:autoSpaceDE w:val="0"/>
        <w:autoSpaceDN w:val="0"/>
        <w:adjustRightInd w:val="0"/>
        <w:ind w:left="900"/>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 xml:space="preserve">практика </w:t>
      </w:r>
      <w:r>
        <w:rPr>
          <w:rFonts w:ascii="Times New Roman" w:hAnsi="Times New Roman"/>
          <w:sz w:val="28"/>
          <w:szCs w:val="28"/>
        </w:rPr>
        <w:t>(</w:t>
      </w:r>
      <w:r w:rsidRPr="00ED21F5">
        <w:rPr>
          <w:rFonts w:ascii="Times New Roman" w:hAnsi="Times New Roman"/>
          <w:sz w:val="28"/>
          <w:szCs w:val="28"/>
        </w:rPr>
        <w:t>по профилю специальности</w:t>
      </w:r>
      <w:r>
        <w:rPr>
          <w:rFonts w:ascii="Times New Roman" w:hAnsi="Times New Roman"/>
          <w:sz w:val="28"/>
          <w:szCs w:val="28"/>
        </w:rPr>
        <w:t xml:space="preserve">) </w:t>
      </w:r>
      <w:r w:rsidRPr="00ED21F5">
        <w:rPr>
          <w:rFonts w:ascii="Times New Roman" w:hAnsi="Times New Roman"/>
          <w:sz w:val="28"/>
          <w:szCs w:val="28"/>
        </w:rPr>
        <w:t xml:space="preserve">– 4 нед.;  </w:t>
      </w:r>
      <w:r>
        <w:rPr>
          <w:rFonts w:ascii="Times New Roman" w:hAnsi="Times New Roman"/>
          <w:sz w:val="28"/>
          <w:szCs w:val="28"/>
        </w:rPr>
        <w:t>производственная практика (</w:t>
      </w:r>
      <w:r w:rsidRPr="00ED21F5">
        <w:rPr>
          <w:rFonts w:ascii="Times New Roman" w:hAnsi="Times New Roman"/>
          <w:sz w:val="28"/>
          <w:szCs w:val="28"/>
        </w:rPr>
        <w:t>педагогическая</w:t>
      </w:r>
      <w:r>
        <w:rPr>
          <w:rFonts w:ascii="Times New Roman" w:hAnsi="Times New Roman"/>
          <w:sz w:val="28"/>
          <w:szCs w:val="28"/>
        </w:rPr>
        <w:t>) – 1 нед.</w:t>
      </w:r>
      <w:r w:rsidRPr="00ED21F5">
        <w:rPr>
          <w:rFonts w:ascii="Times New Roman" w:hAnsi="Times New Roman"/>
          <w:sz w:val="28"/>
          <w:szCs w:val="28"/>
        </w:rPr>
        <w:t>;</w:t>
      </w:r>
    </w:p>
    <w:p w:rsidR="00CE484F" w:rsidRPr="00ED21F5" w:rsidRDefault="00CE484F" w:rsidP="00CE484F">
      <w:pPr>
        <w:numPr>
          <w:ilvl w:val="0"/>
          <w:numId w:val="48"/>
        </w:numPr>
        <w:tabs>
          <w:tab w:val="clear" w:pos="1080"/>
          <w:tab w:val="num" w:pos="0"/>
          <w:tab w:val="num" w:pos="900"/>
        </w:tabs>
        <w:autoSpaceDE w:val="0"/>
        <w:autoSpaceDN w:val="0"/>
        <w:adjustRightInd w:val="0"/>
        <w:ind w:left="900"/>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 xml:space="preserve">практика </w:t>
      </w:r>
      <w:r>
        <w:rPr>
          <w:rFonts w:ascii="Times New Roman" w:hAnsi="Times New Roman"/>
          <w:sz w:val="28"/>
          <w:szCs w:val="28"/>
        </w:rPr>
        <w:t>(</w:t>
      </w:r>
      <w:r w:rsidRPr="00ED21F5">
        <w:rPr>
          <w:rFonts w:ascii="Times New Roman" w:hAnsi="Times New Roman"/>
          <w:sz w:val="28"/>
          <w:szCs w:val="28"/>
        </w:rPr>
        <w:t>преддипломная</w:t>
      </w:r>
      <w:r>
        <w:rPr>
          <w:rFonts w:ascii="Times New Roman" w:hAnsi="Times New Roman"/>
          <w:sz w:val="28"/>
          <w:szCs w:val="28"/>
        </w:rPr>
        <w:t>)</w:t>
      </w:r>
      <w:r w:rsidRPr="00ED21F5">
        <w:rPr>
          <w:rFonts w:ascii="Times New Roman" w:hAnsi="Times New Roman"/>
          <w:sz w:val="28"/>
          <w:szCs w:val="28"/>
        </w:rPr>
        <w:t xml:space="preserve"> – 1 нед. </w:t>
      </w:r>
    </w:p>
    <w:p w:rsidR="00CE484F" w:rsidRPr="00D24422" w:rsidRDefault="00CE484F" w:rsidP="00CE484F">
      <w:pPr>
        <w:tabs>
          <w:tab w:val="num" w:pos="1080"/>
        </w:tabs>
        <w:autoSpaceDE w:val="0"/>
        <w:autoSpaceDN w:val="0"/>
        <w:adjustRightInd w:val="0"/>
        <w:ind w:firstLine="567"/>
        <w:jc w:val="both"/>
        <w:rPr>
          <w:rFonts w:ascii="Times New Roman" w:eastAsia="Times New Roman" w:hAnsi="Times New Roman"/>
          <w:sz w:val="28"/>
          <w:szCs w:val="28"/>
        </w:rPr>
      </w:pPr>
      <w:r>
        <w:rPr>
          <w:rFonts w:ascii="Times New Roman" w:hAnsi="Times New Roman"/>
          <w:sz w:val="28"/>
          <w:szCs w:val="28"/>
        </w:rPr>
        <w:t>Производственная практика (по профилю специальности) и</w:t>
      </w:r>
      <w:r w:rsidRPr="00ED21F5">
        <w:rPr>
          <w:rFonts w:ascii="Times New Roman" w:hAnsi="Times New Roman"/>
          <w:sz w:val="28"/>
          <w:szCs w:val="28"/>
        </w:rPr>
        <w:t xml:space="preserve">сполнительская </w:t>
      </w:r>
      <w:r w:rsidRPr="00860937">
        <w:rPr>
          <w:rFonts w:ascii="Times New Roman" w:eastAsia="Times New Roman" w:hAnsi="Times New Roman"/>
          <w:sz w:val="28"/>
          <w:szCs w:val="28"/>
        </w:rPr>
        <w:t xml:space="preserve">проводится рассредоточено в течение всего периода обучения </w:t>
      </w:r>
      <w:r>
        <w:rPr>
          <w:rFonts w:ascii="Times New Roman" w:eastAsia="Times New Roman" w:hAnsi="Times New Roman"/>
          <w:sz w:val="28"/>
          <w:szCs w:val="28"/>
        </w:rPr>
        <w:t>(</w:t>
      </w:r>
      <w:r w:rsidRPr="00D24422">
        <w:rPr>
          <w:rFonts w:ascii="Times New Roman" w:eastAsia="Times New Roman" w:hAnsi="Times New Roman"/>
          <w:sz w:val="28"/>
          <w:szCs w:val="28"/>
        </w:rPr>
        <w:t xml:space="preserve">суммарно – 5 недель) и представляет собой самостоятельную работу студентов (подготовка к концертным выступлениям, выступления на конкурсах, фестивалях, участие в концертных программах, в том числе проводимых учебным заведением). </w:t>
      </w:r>
    </w:p>
    <w:p w:rsidR="00CE484F" w:rsidRPr="00D24422" w:rsidRDefault="00CE484F" w:rsidP="00CE484F">
      <w:pPr>
        <w:tabs>
          <w:tab w:val="num" w:pos="1080"/>
        </w:tabs>
        <w:autoSpaceDE w:val="0"/>
        <w:autoSpaceDN w:val="0"/>
        <w:adjustRightInd w:val="0"/>
        <w:ind w:firstLine="567"/>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практика</w:t>
      </w:r>
      <w:r>
        <w:rPr>
          <w:rFonts w:ascii="Times New Roman" w:hAnsi="Times New Roman"/>
          <w:sz w:val="28"/>
          <w:szCs w:val="28"/>
        </w:rPr>
        <w:t xml:space="preserve"> (п</w:t>
      </w:r>
      <w:r w:rsidRPr="00ED21F5">
        <w:rPr>
          <w:rFonts w:ascii="Times New Roman" w:hAnsi="Times New Roman"/>
          <w:sz w:val="28"/>
          <w:szCs w:val="28"/>
        </w:rPr>
        <w:t>едагогическая</w:t>
      </w:r>
      <w:r>
        <w:rPr>
          <w:rFonts w:ascii="Times New Roman" w:hAnsi="Times New Roman"/>
          <w:sz w:val="28"/>
          <w:szCs w:val="28"/>
        </w:rPr>
        <w:t>)</w:t>
      </w:r>
      <w:r w:rsidRPr="00D24422">
        <w:rPr>
          <w:rFonts w:ascii="Times New Roman" w:hAnsi="Times New Roman"/>
          <w:sz w:val="28"/>
          <w:szCs w:val="28"/>
        </w:rPr>
        <w:t xml:space="preserve">проводится рассредоточено в </w:t>
      </w:r>
      <w:r w:rsidRPr="00D24422">
        <w:rPr>
          <w:rFonts w:ascii="Times New Roman" w:hAnsi="Times New Roman"/>
          <w:sz w:val="28"/>
          <w:szCs w:val="28"/>
        </w:rPr>
        <w:lastRenderedPageBreak/>
        <w:t xml:space="preserve">течение всего периода обучения </w:t>
      </w:r>
      <w:r>
        <w:rPr>
          <w:rFonts w:ascii="Times New Roman" w:hAnsi="Times New Roman"/>
          <w:sz w:val="28"/>
          <w:szCs w:val="28"/>
        </w:rPr>
        <w:t xml:space="preserve">в пассивной форме </w:t>
      </w:r>
      <w:r w:rsidRPr="00D24422">
        <w:rPr>
          <w:rFonts w:ascii="Times New Roman" w:hAnsi="Times New Roman"/>
          <w:sz w:val="28"/>
          <w:szCs w:val="28"/>
        </w:rPr>
        <w:t xml:space="preserve">в виде ознакомления с методикой обучения игре на инструменте в классах опытных преподавателей.  Базами </w:t>
      </w:r>
      <w:r>
        <w:rPr>
          <w:rFonts w:ascii="Times New Roman" w:hAnsi="Times New Roman"/>
          <w:sz w:val="28"/>
          <w:szCs w:val="28"/>
        </w:rPr>
        <w:t>производственной практики (п</w:t>
      </w:r>
      <w:r w:rsidRPr="00ED21F5">
        <w:rPr>
          <w:rFonts w:ascii="Times New Roman" w:hAnsi="Times New Roman"/>
          <w:sz w:val="28"/>
          <w:szCs w:val="28"/>
        </w:rPr>
        <w:t>едаг</w:t>
      </w:r>
      <w:r>
        <w:rPr>
          <w:rFonts w:ascii="Times New Roman" w:hAnsi="Times New Roman"/>
          <w:sz w:val="28"/>
          <w:szCs w:val="28"/>
        </w:rPr>
        <w:t xml:space="preserve">огической) </w:t>
      </w:r>
      <w:r w:rsidRPr="00D24422">
        <w:rPr>
          <w:rFonts w:ascii="Times New Roman" w:hAnsi="Times New Roman"/>
          <w:sz w:val="28"/>
          <w:szCs w:val="28"/>
        </w:rPr>
        <w:t>должны быть детские школы искусств, детские музыкальные школы, другие образовательные учреждения дополнительного образования детей, общеобразовательные учреждения. Отношения с данными образовательными учреждениями должны оформляться  договором.</w:t>
      </w:r>
    </w:p>
    <w:p w:rsidR="00CE484F" w:rsidRPr="00195A29" w:rsidRDefault="00CE484F" w:rsidP="00CE484F">
      <w:pPr>
        <w:tabs>
          <w:tab w:val="num" w:pos="1080"/>
        </w:tabs>
        <w:autoSpaceDE w:val="0"/>
        <w:autoSpaceDN w:val="0"/>
        <w:adjustRightInd w:val="0"/>
        <w:ind w:firstLine="567"/>
        <w:jc w:val="both"/>
        <w:rPr>
          <w:rFonts w:ascii="Times New Roman" w:hAnsi="Times New Roman"/>
          <w:sz w:val="28"/>
          <w:szCs w:val="28"/>
        </w:rPr>
      </w:pPr>
      <w:r>
        <w:rPr>
          <w:rFonts w:ascii="Times New Roman" w:hAnsi="Times New Roman"/>
          <w:sz w:val="28"/>
          <w:szCs w:val="28"/>
        </w:rPr>
        <w:t xml:space="preserve">Производственная практика (преддипломная) </w:t>
      </w:r>
      <w:r w:rsidRPr="00D24422">
        <w:rPr>
          <w:rFonts w:ascii="Times New Roman" w:hAnsi="Times New Roman"/>
          <w:sz w:val="28"/>
          <w:szCs w:val="28"/>
        </w:rPr>
        <w:t xml:space="preserve">проводится рассредоточено в течение VII – VIII семестров под руководством преподавателя. </w:t>
      </w:r>
      <w:r>
        <w:rPr>
          <w:rFonts w:ascii="Times New Roman" w:hAnsi="Times New Roman"/>
          <w:sz w:val="28"/>
          <w:szCs w:val="28"/>
        </w:rPr>
        <w:t xml:space="preserve">Производственная практика (преддипломная) включает </w:t>
      </w:r>
      <w:r w:rsidRPr="00D24422">
        <w:rPr>
          <w:rFonts w:ascii="Times New Roman" w:hAnsi="Times New Roman"/>
          <w:sz w:val="28"/>
          <w:szCs w:val="28"/>
        </w:rPr>
        <w:t xml:space="preserve">практические занятия по дисциплинам, обеспечивающим подготовку к </w:t>
      </w:r>
      <w:r w:rsidRPr="00195A29">
        <w:rPr>
          <w:rFonts w:ascii="Times New Roman" w:hAnsi="Times New Roman"/>
          <w:sz w:val="28"/>
          <w:szCs w:val="28"/>
        </w:rPr>
        <w:t>государственной (итоговой) аттестации.</w:t>
      </w:r>
    </w:p>
    <w:p w:rsidR="00CE484F" w:rsidRPr="00195A29" w:rsidRDefault="00CE484F" w:rsidP="00CE484F">
      <w:pPr>
        <w:tabs>
          <w:tab w:val="num" w:pos="1080"/>
        </w:tabs>
        <w:autoSpaceDE w:val="0"/>
        <w:autoSpaceDN w:val="0"/>
        <w:adjustRightInd w:val="0"/>
        <w:ind w:firstLine="567"/>
        <w:jc w:val="both"/>
        <w:rPr>
          <w:rFonts w:ascii="Times New Roman" w:eastAsia="Times New Roman" w:hAnsi="Times New Roman"/>
          <w:sz w:val="28"/>
          <w:szCs w:val="28"/>
        </w:rPr>
      </w:pPr>
      <w:bookmarkStart w:id="16" w:name="_Toc277258282"/>
      <w:bookmarkStart w:id="17" w:name="_Toc277515252"/>
      <w:r w:rsidRPr="00195A29">
        <w:rPr>
          <w:rFonts w:ascii="Times New Roman" w:eastAsia="Times New Roman" w:hAnsi="Times New Roman"/>
          <w:sz w:val="28"/>
          <w:szCs w:val="28"/>
        </w:rPr>
        <w:t>Цели и задачи, программы и формы отчетности по каждому этапу производственной практики определяются образовательным учреждением самостоятельно.</w:t>
      </w:r>
    </w:p>
    <w:p w:rsidR="00CE484F" w:rsidRDefault="00CE484F" w:rsidP="00CE484F">
      <w:pPr>
        <w:tabs>
          <w:tab w:val="num" w:pos="1080"/>
        </w:tabs>
        <w:autoSpaceDE w:val="0"/>
        <w:autoSpaceDN w:val="0"/>
        <w:adjustRightInd w:val="0"/>
        <w:ind w:firstLine="567"/>
        <w:jc w:val="both"/>
        <w:rPr>
          <w:rFonts w:ascii="Times New Roman" w:hAnsi="Times New Roman"/>
          <w:kern w:val="32"/>
          <w:lang w:bidi="en-US"/>
        </w:rPr>
      </w:pPr>
    </w:p>
    <w:p w:rsidR="00CE484F" w:rsidRPr="00392554" w:rsidRDefault="00CE484F" w:rsidP="00CE484F">
      <w:pPr>
        <w:tabs>
          <w:tab w:val="num" w:pos="1080"/>
        </w:tabs>
        <w:autoSpaceDE w:val="0"/>
        <w:autoSpaceDN w:val="0"/>
        <w:adjustRightInd w:val="0"/>
        <w:jc w:val="center"/>
        <w:rPr>
          <w:rFonts w:ascii="Times New Roman" w:hAnsi="Times New Roman"/>
          <w:b/>
          <w:kern w:val="32"/>
          <w:sz w:val="28"/>
          <w:szCs w:val="28"/>
          <w:lang w:bidi="en-US"/>
        </w:rPr>
      </w:pPr>
      <w:r w:rsidRPr="00392554">
        <w:rPr>
          <w:rFonts w:ascii="Times New Roman" w:hAnsi="Times New Roman"/>
          <w:b/>
          <w:kern w:val="32"/>
          <w:sz w:val="28"/>
          <w:szCs w:val="28"/>
          <w:lang w:bidi="en-US"/>
        </w:rPr>
        <w:t>6.3. Требования к кадровому обеспечению</w:t>
      </w:r>
      <w:bookmarkEnd w:id="16"/>
      <w:bookmarkEnd w:id="17"/>
    </w:p>
    <w:p w:rsidR="00CE484F" w:rsidRPr="00195A29"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Реализация основной профессиональной образовательной программы должна обеспечиваться педагогическими кадрами, имеющими высшее профессиональное образование, соответствующее профилю преподаваемой дисциплины</w:t>
      </w:r>
      <w:r>
        <w:rPr>
          <w:rFonts w:ascii="Times New Roman" w:eastAsia="Times New Roman" w:hAnsi="Times New Roman"/>
          <w:sz w:val="28"/>
          <w:szCs w:val="28"/>
        </w:rPr>
        <w:t>,</w:t>
      </w:r>
      <w:r w:rsidRPr="00195A29">
        <w:rPr>
          <w:rFonts w:ascii="Times New Roman" w:hAnsi="Times New Roman"/>
          <w:sz w:val="28"/>
          <w:szCs w:val="28"/>
        </w:rPr>
        <w:t>междисциплинарных курсов</w:t>
      </w:r>
      <w:r>
        <w:rPr>
          <w:rFonts w:ascii="Times New Roman" w:hAnsi="Times New Roman"/>
          <w:b/>
          <w:sz w:val="28"/>
          <w:szCs w:val="28"/>
        </w:rPr>
        <w:t>.</w:t>
      </w:r>
      <w:r w:rsidRPr="00F62EAB">
        <w:rPr>
          <w:rFonts w:ascii="Times New Roman" w:eastAsia="Times New Roman" w:hAnsi="Times New Roman"/>
          <w:sz w:val="28"/>
          <w:szCs w:val="28"/>
        </w:rPr>
        <w:t xml:space="preserve"> Доля преподавателей, имеющих высшее профессиональное образование</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должна составлять не менее 95% в общем числе преподавателей, обеспечивающих образовательный процесс по </w:t>
      </w:r>
      <w:r w:rsidRPr="00195A29">
        <w:rPr>
          <w:rFonts w:ascii="Times New Roman" w:eastAsia="Times New Roman" w:hAnsi="Times New Roman"/>
          <w:sz w:val="28"/>
          <w:szCs w:val="28"/>
        </w:rPr>
        <w:t xml:space="preserve">данной основной </w:t>
      </w:r>
      <w:r w:rsidRPr="00195A29">
        <w:rPr>
          <w:rFonts w:ascii="Times New Roman" w:hAnsi="Times New Roman"/>
          <w:sz w:val="28"/>
          <w:szCs w:val="28"/>
        </w:rPr>
        <w:t>профессиональной</w:t>
      </w:r>
      <w:r w:rsidRPr="00195A29">
        <w:rPr>
          <w:rFonts w:ascii="Times New Roman" w:eastAsia="Times New Roman" w:hAnsi="Times New Roman"/>
          <w:sz w:val="28"/>
          <w:szCs w:val="28"/>
        </w:rPr>
        <w:t xml:space="preserve"> образовательной программе.</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Наличие о</w:t>
      </w:r>
      <w:r w:rsidRPr="00E43648">
        <w:rPr>
          <w:rFonts w:ascii="Times New Roman" w:eastAsia="Times New Roman" w:hAnsi="Times New Roman"/>
          <w:sz w:val="28"/>
          <w:szCs w:val="28"/>
        </w:rPr>
        <w:t>пыт</w:t>
      </w:r>
      <w:r>
        <w:rPr>
          <w:rFonts w:ascii="Times New Roman" w:eastAsia="Times New Roman" w:hAnsi="Times New Roman"/>
          <w:sz w:val="28"/>
          <w:szCs w:val="28"/>
        </w:rPr>
        <w:t>аработы</w:t>
      </w:r>
      <w:r w:rsidRPr="00E43648">
        <w:rPr>
          <w:rFonts w:ascii="Times New Roman" w:eastAsia="Times New Roman" w:hAnsi="Times New Roman"/>
          <w:sz w:val="28"/>
          <w:szCs w:val="28"/>
        </w:rPr>
        <w:t xml:space="preserve"> в организациях </w:t>
      </w:r>
      <w:r>
        <w:rPr>
          <w:rFonts w:ascii="Times New Roman" w:eastAsia="Times New Roman" w:hAnsi="Times New Roman"/>
          <w:sz w:val="28"/>
          <w:szCs w:val="28"/>
        </w:rPr>
        <w:t xml:space="preserve">и учреждениях </w:t>
      </w:r>
      <w:r w:rsidRPr="00E43648">
        <w:rPr>
          <w:rFonts w:ascii="Times New Roman" w:eastAsia="Times New Roman" w:hAnsi="Times New Roman"/>
          <w:sz w:val="28"/>
          <w:szCs w:val="28"/>
        </w:rPr>
        <w:t>соответствующей профессиональной сферы является обязательным для преподавателей</w:t>
      </w:r>
      <w:r>
        <w:rPr>
          <w:rFonts w:ascii="Times New Roman" w:eastAsia="Times New Roman" w:hAnsi="Times New Roman"/>
          <w:sz w:val="28"/>
          <w:szCs w:val="28"/>
        </w:rPr>
        <w:t>,</w:t>
      </w:r>
      <w:r w:rsidRPr="00E43648">
        <w:rPr>
          <w:rFonts w:ascii="Times New Roman" w:eastAsia="Times New Roman" w:hAnsi="Times New Roman"/>
          <w:sz w:val="28"/>
          <w:szCs w:val="28"/>
        </w:rPr>
        <w:t xml:space="preserve"> отвечающих за освоение обучающимся профессионального цикла</w:t>
      </w:r>
      <w:r>
        <w:rPr>
          <w:rFonts w:ascii="Times New Roman" w:eastAsia="Times New Roman" w:hAnsi="Times New Roman"/>
          <w:sz w:val="28"/>
          <w:szCs w:val="28"/>
        </w:rPr>
        <w:t>. Э</w:t>
      </w:r>
      <w:r w:rsidRPr="00E43648">
        <w:rPr>
          <w:rFonts w:ascii="Times New Roman" w:eastAsia="Times New Roman" w:hAnsi="Times New Roman"/>
          <w:sz w:val="28"/>
          <w:szCs w:val="28"/>
        </w:rPr>
        <w:t xml:space="preserve">ти преподаватели должны проходить стажировку в профильных организациях </w:t>
      </w:r>
      <w:r>
        <w:rPr>
          <w:rFonts w:ascii="Times New Roman" w:eastAsia="Times New Roman" w:hAnsi="Times New Roman"/>
          <w:sz w:val="28"/>
          <w:szCs w:val="28"/>
        </w:rPr>
        <w:t xml:space="preserve">и учреждениях </w:t>
      </w:r>
      <w:r w:rsidRPr="00E43648">
        <w:rPr>
          <w:rFonts w:ascii="Times New Roman" w:eastAsia="Times New Roman" w:hAnsi="Times New Roman"/>
          <w:sz w:val="28"/>
          <w:szCs w:val="28"/>
        </w:rPr>
        <w:t>не реже 1 раза в 5 лет.</w:t>
      </w:r>
      <w:r>
        <w:rPr>
          <w:rFonts w:ascii="Times New Roman" w:eastAsia="Times New Roman" w:hAnsi="Times New Roman"/>
          <w:sz w:val="28"/>
          <w:szCs w:val="28"/>
        </w:rPr>
        <w:t xml:space="preserve"> К профильным организациям и учреждениям относятся учреждения культуры (филармонии, театры, концертные организации, творческие коллективы), а также образовательные учреждения среднего и высшего профессионального образования, реализующие образовательные программы в области музыкально-инструментального искусства.</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sidRPr="00E43648">
        <w:rPr>
          <w:rFonts w:ascii="Times New Roman" w:eastAsia="Times New Roman" w:hAnsi="Times New Roman"/>
          <w:sz w:val="28"/>
          <w:szCs w:val="28"/>
        </w:rPr>
        <w:t xml:space="preserve">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w:t>
      </w:r>
      <w:r w:rsidRPr="00975ABD">
        <w:rPr>
          <w:rFonts w:ascii="Times New Roman" w:eastAsia="Times New Roman" w:hAnsi="Times New Roman"/>
          <w:sz w:val="28"/>
          <w:szCs w:val="28"/>
        </w:rPr>
        <w:t>Российской Федерации</w:t>
      </w:r>
      <w:r w:rsidRPr="00E43648">
        <w:rPr>
          <w:rFonts w:ascii="Times New Roman" w:eastAsia="Times New Roman" w:hAnsi="Times New Roman"/>
          <w:sz w:val="28"/>
          <w:szCs w:val="28"/>
        </w:rPr>
        <w:t>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sidRPr="00E43648">
        <w:rPr>
          <w:rFonts w:ascii="Times New Roman" w:eastAsia="Times New Roman" w:hAnsi="Times New Roman"/>
          <w:sz w:val="28"/>
          <w:szCs w:val="28"/>
        </w:rPr>
        <w:t xml:space="preserve">Преподаватели учебного заведения должны регулярно осуществлять художественно-творческую и методическую работу, не менее одного раза в пять </w:t>
      </w:r>
      <w:r w:rsidRPr="00E43648">
        <w:rPr>
          <w:rFonts w:ascii="Times New Roman" w:eastAsia="Times New Roman" w:hAnsi="Times New Roman"/>
          <w:sz w:val="28"/>
          <w:szCs w:val="28"/>
        </w:rPr>
        <w:lastRenderedPageBreak/>
        <w:t>лет проходить повышение квалификации.</w:t>
      </w:r>
    </w:p>
    <w:p w:rsidR="00CE484F" w:rsidRPr="002D2A36" w:rsidRDefault="00CE484F" w:rsidP="00CE484F">
      <w:pPr>
        <w:pStyle w:val="26"/>
        <w:spacing w:after="0" w:line="240" w:lineRule="auto"/>
        <w:ind w:left="0" w:firstLine="709"/>
        <w:jc w:val="both"/>
        <w:rPr>
          <w:sz w:val="28"/>
          <w:szCs w:val="28"/>
        </w:rPr>
      </w:pPr>
      <w:r w:rsidRPr="00F62EAB">
        <w:rPr>
          <w:sz w:val="28"/>
          <w:szCs w:val="28"/>
        </w:rPr>
        <w:t xml:space="preserve">К методической работе преподавателей наряду с разработкой </w:t>
      </w:r>
      <w:r>
        <w:rPr>
          <w:sz w:val="28"/>
          <w:szCs w:val="28"/>
        </w:rPr>
        <w:t>учебно-</w:t>
      </w:r>
      <w:r w:rsidRPr="00F62EAB">
        <w:rPr>
          <w:sz w:val="28"/>
          <w:szCs w:val="28"/>
        </w:rPr>
        <w:t xml:space="preserve">методических </w:t>
      </w:r>
      <w:r>
        <w:rPr>
          <w:sz w:val="28"/>
          <w:szCs w:val="28"/>
        </w:rPr>
        <w:t xml:space="preserve">пособий, написанием и подготовкой </w:t>
      </w:r>
      <w:r w:rsidRPr="00975ABD">
        <w:rPr>
          <w:sz w:val="28"/>
          <w:szCs w:val="28"/>
        </w:rPr>
        <w:t>к изданию</w:t>
      </w:r>
      <w:r>
        <w:rPr>
          <w:sz w:val="28"/>
          <w:szCs w:val="28"/>
        </w:rPr>
        <w:t xml:space="preserve"> учебников,</w:t>
      </w:r>
      <w:r w:rsidRPr="00F62EAB">
        <w:rPr>
          <w:sz w:val="28"/>
          <w:szCs w:val="28"/>
        </w:rPr>
        <w:t xml:space="preserve"> могут приравниваться следующие формы </w:t>
      </w:r>
      <w:r w:rsidRPr="002D2A36">
        <w:rPr>
          <w:sz w:val="28"/>
          <w:szCs w:val="28"/>
        </w:rPr>
        <w:t xml:space="preserve">художественно-творческой деятельности, </w:t>
      </w:r>
      <w:r>
        <w:rPr>
          <w:sz w:val="28"/>
          <w:szCs w:val="28"/>
        </w:rPr>
        <w:t xml:space="preserve">которые </w:t>
      </w:r>
      <w:r w:rsidRPr="002D2A36">
        <w:rPr>
          <w:sz w:val="28"/>
          <w:szCs w:val="28"/>
        </w:rPr>
        <w:t xml:space="preserve">публично представлены, опубликованы, </w:t>
      </w:r>
      <w:r>
        <w:rPr>
          <w:sz w:val="28"/>
          <w:szCs w:val="28"/>
        </w:rPr>
        <w:t xml:space="preserve">или </w:t>
      </w:r>
      <w:r w:rsidRPr="002D2A36">
        <w:rPr>
          <w:sz w:val="28"/>
          <w:szCs w:val="28"/>
        </w:rPr>
        <w:t>имею</w:t>
      </w:r>
      <w:r>
        <w:rPr>
          <w:sz w:val="28"/>
          <w:szCs w:val="28"/>
        </w:rPr>
        <w:t>тся</w:t>
      </w:r>
      <w:r w:rsidRPr="002D2A36">
        <w:rPr>
          <w:sz w:val="28"/>
          <w:szCs w:val="28"/>
        </w:rPr>
        <w:t xml:space="preserve"> в виде аудио- и видеозаписи: </w:t>
      </w:r>
    </w:p>
    <w:p w:rsidR="00CE484F" w:rsidRPr="002D2A36" w:rsidRDefault="00CE484F" w:rsidP="00CE484F">
      <w:pPr>
        <w:pStyle w:val="26"/>
        <w:spacing w:after="0" w:line="240" w:lineRule="auto"/>
        <w:ind w:left="0" w:firstLine="709"/>
        <w:jc w:val="both"/>
        <w:rPr>
          <w:sz w:val="28"/>
          <w:szCs w:val="28"/>
        </w:rPr>
      </w:pPr>
      <w:r w:rsidRPr="002D2A36">
        <w:rPr>
          <w:sz w:val="28"/>
          <w:szCs w:val="28"/>
        </w:rPr>
        <w:t>новая сольная концертная программа музыканта-исполнителя;</w:t>
      </w:r>
    </w:p>
    <w:p w:rsidR="00CE484F" w:rsidRPr="002D2A36" w:rsidRDefault="00CE484F" w:rsidP="00CE484F">
      <w:pPr>
        <w:pStyle w:val="26"/>
        <w:spacing w:after="0" w:line="240" w:lineRule="auto"/>
        <w:ind w:left="0" w:firstLine="709"/>
        <w:jc w:val="both"/>
        <w:rPr>
          <w:sz w:val="28"/>
          <w:szCs w:val="28"/>
        </w:rPr>
      </w:pPr>
      <w:r w:rsidRPr="002D2A36">
        <w:rPr>
          <w:sz w:val="28"/>
          <w:szCs w:val="28"/>
        </w:rPr>
        <w:t xml:space="preserve">участие в качестве артиста оркестра </w:t>
      </w:r>
      <w:r>
        <w:rPr>
          <w:sz w:val="28"/>
          <w:szCs w:val="28"/>
        </w:rPr>
        <w:t xml:space="preserve">или ансамбля </w:t>
      </w:r>
      <w:r w:rsidRPr="002D2A36">
        <w:rPr>
          <w:sz w:val="28"/>
          <w:szCs w:val="28"/>
        </w:rPr>
        <w:t>в новой концертной программе оркестра или ансамбля;</w:t>
      </w:r>
    </w:p>
    <w:p w:rsidR="00CE484F" w:rsidRPr="002D2A36" w:rsidRDefault="00CE484F" w:rsidP="00CE484F">
      <w:pPr>
        <w:pStyle w:val="26"/>
        <w:spacing w:after="0" w:line="240" w:lineRule="auto"/>
        <w:ind w:left="0" w:firstLine="709"/>
        <w:jc w:val="both"/>
        <w:rPr>
          <w:sz w:val="28"/>
          <w:szCs w:val="28"/>
        </w:rPr>
      </w:pPr>
      <w:r w:rsidRPr="002D2A36">
        <w:rPr>
          <w:sz w:val="28"/>
          <w:szCs w:val="28"/>
        </w:rPr>
        <w:t>создание произведения музыкального искусства;</w:t>
      </w:r>
    </w:p>
    <w:p w:rsidR="00CE484F" w:rsidRPr="002D2A36" w:rsidRDefault="00CE484F" w:rsidP="00CE484F">
      <w:pPr>
        <w:pStyle w:val="26"/>
        <w:spacing w:after="0" w:line="240" w:lineRule="auto"/>
        <w:ind w:left="0" w:firstLine="709"/>
        <w:jc w:val="both"/>
        <w:rPr>
          <w:sz w:val="28"/>
          <w:szCs w:val="28"/>
        </w:rPr>
      </w:pPr>
      <w:r w:rsidRPr="002D2A36">
        <w:rPr>
          <w:sz w:val="28"/>
          <w:szCs w:val="28"/>
        </w:rPr>
        <w:t>создание переложений, аранжировок и других форм обработки музыкальных произведений.</w:t>
      </w:r>
    </w:p>
    <w:p w:rsidR="00CE484F" w:rsidRPr="002D2A36" w:rsidRDefault="00CE484F" w:rsidP="00CE484F">
      <w:pPr>
        <w:pStyle w:val="26"/>
        <w:spacing w:after="0" w:line="240" w:lineRule="auto"/>
        <w:ind w:left="0" w:firstLine="709"/>
        <w:jc w:val="both"/>
        <w:rPr>
          <w:sz w:val="28"/>
          <w:szCs w:val="28"/>
        </w:rPr>
      </w:pPr>
      <w:r w:rsidRPr="002D2A36">
        <w:rPr>
          <w:sz w:val="28"/>
          <w:szCs w:val="28"/>
        </w:rPr>
        <w:t>Оценку художественно-творческой деятельности преподавателей осуществля</w:t>
      </w:r>
      <w:r>
        <w:rPr>
          <w:sz w:val="28"/>
          <w:szCs w:val="28"/>
        </w:rPr>
        <w:t>е</w:t>
      </w:r>
      <w:r w:rsidRPr="002D2A36">
        <w:rPr>
          <w:sz w:val="28"/>
          <w:szCs w:val="28"/>
        </w:rPr>
        <w:t>т художественны</w:t>
      </w:r>
      <w:r>
        <w:rPr>
          <w:sz w:val="28"/>
          <w:szCs w:val="28"/>
        </w:rPr>
        <w:t>й</w:t>
      </w:r>
      <w:r w:rsidRPr="002D2A36">
        <w:rPr>
          <w:sz w:val="28"/>
          <w:szCs w:val="28"/>
        </w:rPr>
        <w:t xml:space="preserve"> совет</w:t>
      </w:r>
      <w:r>
        <w:rPr>
          <w:sz w:val="28"/>
          <w:szCs w:val="28"/>
        </w:rPr>
        <w:t xml:space="preserve"> учебного заведения</w:t>
      </w:r>
      <w:r w:rsidRPr="002D2A36">
        <w:rPr>
          <w:sz w:val="28"/>
          <w:szCs w:val="28"/>
        </w:rPr>
        <w:t xml:space="preserve"> (</w:t>
      </w:r>
      <w:r w:rsidRPr="00975ABD">
        <w:rPr>
          <w:sz w:val="28"/>
          <w:szCs w:val="28"/>
        </w:rPr>
        <w:t>при наличии</w:t>
      </w:r>
      <w:r w:rsidRPr="002D2A36">
        <w:rPr>
          <w:sz w:val="28"/>
          <w:szCs w:val="28"/>
        </w:rPr>
        <w:t xml:space="preserve">), </w:t>
      </w:r>
      <w:r>
        <w:rPr>
          <w:sz w:val="28"/>
          <w:szCs w:val="28"/>
        </w:rPr>
        <w:t xml:space="preserve">либо Совет учебного заведения. </w:t>
      </w:r>
      <w:r w:rsidRPr="002D2A36">
        <w:rPr>
          <w:sz w:val="28"/>
          <w:szCs w:val="28"/>
        </w:rPr>
        <w:t>Результаты оценки художественно-творческой деятельности преподавателей утверждаются руководителем учебного заведения.</w:t>
      </w:r>
    </w:p>
    <w:p w:rsidR="00CE484F" w:rsidRPr="002D2A36" w:rsidRDefault="00CE484F" w:rsidP="00CE484F">
      <w:pPr>
        <w:pStyle w:val="26"/>
        <w:spacing w:after="0" w:line="240" w:lineRule="auto"/>
        <w:ind w:left="0" w:firstLine="709"/>
        <w:jc w:val="both"/>
        <w:rPr>
          <w:sz w:val="28"/>
          <w:szCs w:val="28"/>
        </w:rPr>
      </w:pPr>
      <w:r w:rsidRPr="002D2A36">
        <w:rPr>
          <w:sz w:val="28"/>
          <w:szCs w:val="28"/>
        </w:rPr>
        <w:t xml:space="preserve">К формам повышения квалификации преподавателей </w:t>
      </w:r>
      <w:r>
        <w:rPr>
          <w:sz w:val="28"/>
          <w:szCs w:val="28"/>
        </w:rPr>
        <w:t xml:space="preserve">могут </w:t>
      </w:r>
      <w:r w:rsidRPr="002D2A36">
        <w:rPr>
          <w:sz w:val="28"/>
          <w:szCs w:val="28"/>
        </w:rPr>
        <w:t>относ</w:t>
      </w:r>
      <w:r>
        <w:rPr>
          <w:sz w:val="28"/>
          <w:szCs w:val="28"/>
        </w:rPr>
        <w:t>и</w:t>
      </w:r>
      <w:r w:rsidRPr="002D2A36">
        <w:rPr>
          <w:sz w:val="28"/>
          <w:szCs w:val="28"/>
        </w:rPr>
        <w:t>т</w:t>
      </w:r>
      <w:r>
        <w:rPr>
          <w:sz w:val="28"/>
          <w:szCs w:val="28"/>
        </w:rPr>
        <w:t>ь</w:t>
      </w:r>
      <w:r w:rsidRPr="002D2A36">
        <w:rPr>
          <w:sz w:val="28"/>
          <w:szCs w:val="28"/>
        </w:rPr>
        <w:t>ся:</w:t>
      </w:r>
    </w:p>
    <w:p w:rsidR="00CE484F" w:rsidRPr="00232305" w:rsidRDefault="00CE484F" w:rsidP="00CE484F">
      <w:pPr>
        <w:pStyle w:val="26"/>
        <w:spacing w:after="0" w:line="240" w:lineRule="auto"/>
        <w:ind w:left="0" w:firstLine="709"/>
        <w:jc w:val="both"/>
        <w:rPr>
          <w:sz w:val="28"/>
          <w:szCs w:val="28"/>
        </w:rPr>
      </w:pPr>
      <w:r w:rsidRPr="00232305">
        <w:rPr>
          <w:sz w:val="28"/>
          <w:szCs w:val="28"/>
        </w:rPr>
        <w:t xml:space="preserve">присуждение государственной премии; </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присвоение почетного звания;</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присуждение ученой степени;</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присвоение ученого звания;</w:t>
      </w:r>
    </w:p>
    <w:p w:rsidR="00CE484F" w:rsidRDefault="00CE484F" w:rsidP="00CE484F">
      <w:pPr>
        <w:pStyle w:val="26"/>
        <w:spacing w:after="0" w:line="240" w:lineRule="auto"/>
        <w:ind w:left="0" w:firstLine="709"/>
        <w:jc w:val="both"/>
        <w:rPr>
          <w:sz w:val="28"/>
          <w:szCs w:val="28"/>
        </w:rPr>
      </w:pPr>
      <w:r w:rsidRPr="00232305">
        <w:rPr>
          <w:sz w:val="28"/>
          <w:szCs w:val="28"/>
        </w:rPr>
        <w:t>получение звания лауреата международного или всероссийского конкурса.</w:t>
      </w:r>
      <w:bookmarkStart w:id="18" w:name="_Toc277515253"/>
    </w:p>
    <w:p w:rsidR="00CE484F" w:rsidRPr="00D5683F" w:rsidRDefault="00CE484F" w:rsidP="00CE484F">
      <w:pPr>
        <w:pStyle w:val="26"/>
        <w:spacing w:after="0" w:line="240" w:lineRule="auto"/>
        <w:ind w:left="0" w:firstLine="709"/>
        <w:jc w:val="both"/>
        <w:rPr>
          <w:sz w:val="28"/>
          <w:szCs w:val="28"/>
        </w:rPr>
      </w:pP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 xml:space="preserve">6.4. Требования и рекомендации к организации и учебно-методическому обеспечению текущего контроля успеваемости, </w:t>
      </w: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 xml:space="preserve">промежуточной и  </w:t>
      </w:r>
      <w:r w:rsidRPr="00975ABD">
        <w:rPr>
          <w:rFonts w:cs="Arial"/>
          <w:bCs/>
          <w:kern w:val="32"/>
          <w:sz w:val="28"/>
          <w:szCs w:val="28"/>
          <w:lang w:eastAsia="en-US" w:bidi="en-US"/>
        </w:rPr>
        <w:t>государственной (итоговой)</w:t>
      </w:r>
      <w:r w:rsidRPr="00474301">
        <w:rPr>
          <w:rFonts w:cs="Arial"/>
          <w:bCs/>
          <w:kern w:val="32"/>
          <w:sz w:val="28"/>
          <w:szCs w:val="28"/>
          <w:lang w:eastAsia="en-US" w:bidi="en-US"/>
        </w:rPr>
        <w:t xml:space="preserve"> аттестации, </w:t>
      </w: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разработке соответствующих фондов оценочных средств</w:t>
      </w:r>
      <w:bookmarkEnd w:id="18"/>
    </w:p>
    <w:p w:rsidR="00CE484F" w:rsidRPr="00975ABD"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Оценка качества освоения </w:t>
      </w:r>
      <w:r>
        <w:rPr>
          <w:rFonts w:ascii="Times New Roman" w:eastAsia="Times New Roman" w:hAnsi="Times New Roman"/>
          <w:sz w:val="28"/>
          <w:szCs w:val="28"/>
        </w:rPr>
        <w:t>ОП</w:t>
      </w:r>
      <w:r w:rsidRPr="00975ABD">
        <w:rPr>
          <w:rFonts w:ascii="Times New Roman" w:eastAsia="Times New Roman" w:hAnsi="Times New Roman"/>
          <w:sz w:val="28"/>
          <w:szCs w:val="28"/>
        </w:rPr>
        <w:t>ОП должна включать текущий контроль успеваемости, промежуточную аттестацию обучающихся и государственную (итоговую) аттестацию выпускников.</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975ABD">
        <w:rPr>
          <w:rFonts w:ascii="Times New Roman" w:eastAsia="Times New Roman" w:hAnsi="Times New Roman"/>
          <w:sz w:val="28"/>
          <w:szCs w:val="28"/>
        </w:rPr>
        <w:t>Оценка качества подготовки обучающихся и выпускников осуществляется по двум основным направлениям</w:t>
      </w:r>
      <w:r>
        <w:rPr>
          <w:rFonts w:ascii="Times New Roman" w:eastAsia="Times New Roman" w:hAnsi="Times New Roman"/>
          <w:sz w:val="28"/>
          <w:szCs w:val="28"/>
        </w:rPr>
        <w:t>:</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оценка уровня освоения дисциплин, МДК, видов практик;</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оценка компетенций обучающихся.</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Для юношей предусматривается оценка результатов освоения основ военной службы.</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В качестве средств промежуточного контроля используются зачёты и экзамены, которые </w:t>
      </w:r>
      <w:r w:rsidRPr="00474301">
        <w:rPr>
          <w:rFonts w:ascii="Times New Roman" w:eastAsia="Times New Roman" w:hAnsi="Times New Roman"/>
          <w:sz w:val="28"/>
          <w:szCs w:val="28"/>
        </w:rPr>
        <w:lastRenderedPageBreak/>
        <w:t xml:space="preserve">также могут проходить в форме технических зачетов, академических концертов, исполнения концертных программ и пр. </w:t>
      </w:r>
      <w:r>
        <w:rPr>
          <w:rFonts w:ascii="Times New Roman" w:eastAsia="Times New Roman" w:hAnsi="Times New Roman"/>
          <w:sz w:val="28"/>
          <w:szCs w:val="28"/>
        </w:rPr>
        <w:t>Учебным заведением</w:t>
      </w:r>
      <w:r w:rsidRPr="00474301">
        <w:rPr>
          <w:rFonts w:ascii="Times New Roman" w:eastAsia="Times New Roman" w:hAnsi="Times New Roman"/>
          <w:sz w:val="28"/>
          <w:szCs w:val="28"/>
        </w:rPr>
        <w:t xml:space="preserve"> должны быть разработаны критерии оценок промежуточной аттестации и текущего контроля успеваемости обучающихся. </w:t>
      </w:r>
    </w:p>
    <w:p w:rsidR="00CE484F" w:rsidRPr="00975ABD"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Для аттестации обучающихся на соответствие их персональных достижений поэтапным </w:t>
      </w:r>
      <w:r>
        <w:rPr>
          <w:rFonts w:ascii="Times New Roman" w:eastAsia="Times New Roman" w:hAnsi="Times New Roman"/>
          <w:sz w:val="28"/>
          <w:szCs w:val="28"/>
        </w:rPr>
        <w:t>требованиям соответствующей ОП</w:t>
      </w:r>
      <w:r w:rsidRPr="00975ABD">
        <w:rPr>
          <w:rFonts w:ascii="Times New Roman" w:eastAsia="Times New Roman" w:hAnsi="Times New Roman"/>
          <w:sz w:val="28"/>
          <w:szCs w:val="28"/>
        </w:rPr>
        <w:t xml:space="preserve">ОП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учебным заведением. </w:t>
      </w:r>
    </w:p>
    <w:p w:rsidR="00CE484F" w:rsidRPr="00474301" w:rsidRDefault="00CE484F" w:rsidP="00CE484F">
      <w:pPr>
        <w:autoSpaceDE w:val="0"/>
        <w:autoSpaceDN w:val="0"/>
        <w:adjustRightInd w:val="0"/>
        <w:ind w:firstLine="567"/>
        <w:jc w:val="both"/>
        <w:rPr>
          <w:rFonts w:ascii="Times New Roman" w:eastAsia="Times New Roman" w:hAnsi="Times New Roman"/>
          <w:bCs/>
          <w:sz w:val="28"/>
          <w:szCs w:val="28"/>
        </w:rPr>
      </w:pPr>
      <w:r w:rsidRPr="00975ABD">
        <w:rPr>
          <w:rFonts w:ascii="Times New Roman" w:eastAsia="Times New Roman" w:hAnsi="Times New Roman"/>
          <w:bCs/>
          <w:sz w:val="28"/>
          <w:szCs w:val="28"/>
        </w:rPr>
        <w:t xml:space="preserve">Фонды оценочных средств должны быть полными и адекватными отображениями требований ФГОС СПО по данной специальности, соответствовать целям и задачам </w:t>
      </w:r>
      <w:r>
        <w:rPr>
          <w:rFonts w:ascii="Times New Roman" w:eastAsia="Times New Roman" w:hAnsi="Times New Roman"/>
          <w:bCs/>
          <w:sz w:val="28"/>
          <w:szCs w:val="28"/>
        </w:rPr>
        <w:t>ОП</w:t>
      </w:r>
      <w:r w:rsidRPr="00975ABD">
        <w:rPr>
          <w:rFonts w:ascii="Times New Roman" w:eastAsia="Times New Roman" w:hAnsi="Times New Roman"/>
          <w:bCs/>
          <w:sz w:val="28"/>
          <w:szCs w:val="28"/>
        </w:rPr>
        <w:t>ОП и её учебному плану. Они</w:t>
      </w:r>
      <w:r w:rsidRPr="00474301">
        <w:rPr>
          <w:rFonts w:ascii="Times New Roman" w:eastAsia="Times New Roman" w:hAnsi="Times New Roman"/>
          <w:bCs/>
          <w:sz w:val="28"/>
          <w:szCs w:val="28"/>
        </w:rPr>
        <w:t xml:space="preserve"> призваны обеспечивать оценку качества общ</w:t>
      </w:r>
      <w:r>
        <w:rPr>
          <w:rFonts w:ascii="Times New Roman" w:eastAsia="Times New Roman" w:hAnsi="Times New Roman"/>
          <w:bCs/>
          <w:sz w:val="28"/>
          <w:szCs w:val="28"/>
        </w:rPr>
        <w:t>и</w:t>
      </w:r>
      <w:r w:rsidRPr="00474301">
        <w:rPr>
          <w:rFonts w:ascii="Times New Roman" w:eastAsia="Times New Roman" w:hAnsi="Times New Roman"/>
          <w:bCs/>
          <w:sz w:val="28"/>
          <w:szCs w:val="28"/>
        </w:rPr>
        <w:t xml:space="preserve">х и профессиональных компетенций, приобретаемых выпускником. </w:t>
      </w:r>
    </w:p>
    <w:p w:rsidR="00CE484F" w:rsidRPr="00737C12" w:rsidRDefault="00CE484F" w:rsidP="00CE484F">
      <w:pPr>
        <w:ind w:firstLine="567"/>
        <w:jc w:val="both"/>
        <w:rPr>
          <w:rFonts w:ascii="Times New Roman" w:hAnsi="Times New Roman"/>
          <w:sz w:val="28"/>
          <w:szCs w:val="28"/>
        </w:rPr>
      </w:pPr>
      <w:r w:rsidRPr="00737C12">
        <w:rPr>
          <w:rFonts w:ascii="Times New Roman" w:hAnsi="Times New Roman"/>
          <w:sz w:val="28"/>
          <w:szCs w:val="28"/>
        </w:rPr>
        <w:t>При разработке оценочных средств для контроля качества изучения дисциплин,</w:t>
      </w:r>
      <w:r>
        <w:rPr>
          <w:rFonts w:ascii="Times New Roman" w:hAnsi="Times New Roman"/>
          <w:sz w:val="28"/>
          <w:szCs w:val="28"/>
        </w:rPr>
        <w:t xml:space="preserve"> междисциплинарных курсов</w:t>
      </w:r>
      <w:r w:rsidRPr="00737C12">
        <w:rPr>
          <w:rFonts w:ascii="Times New Roman" w:hAnsi="Times New Roman"/>
          <w:sz w:val="28"/>
          <w:szCs w:val="28"/>
        </w:rPr>
        <w:t xml:space="preserve"> и практик должны учитываться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CE484F" w:rsidRPr="00A21FD6" w:rsidRDefault="00CE484F" w:rsidP="00CE484F">
      <w:pPr>
        <w:autoSpaceDE w:val="0"/>
        <w:autoSpaceDN w:val="0"/>
        <w:adjustRightInd w:val="0"/>
        <w:ind w:firstLine="567"/>
        <w:jc w:val="both"/>
        <w:rPr>
          <w:rFonts w:ascii="Times New Roman" w:eastAsia="Times New Roman" w:hAnsi="Times New Roman"/>
          <w:sz w:val="28"/>
          <w:szCs w:val="28"/>
        </w:rPr>
      </w:pPr>
      <w:r w:rsidRPr="00A21FD6">
        <w:rPr>
          <w:rFonts w:ascii="Times New Roman" w:eastAsia="Times New Roman" w:hAnsi="Times New Roman"/>
          <w:sz w:val="28"/>
          <w:szCs w:val="28"/>
        </w:rPr>
        <w:t>Оценки должны быть выставлены по каждой дисциплине общеобразовательного, общего гуманитарного и социально-экономического циклов,</w:t>
      </w:r>
      <w:r w:rsidRPr="00A21FD6">
        <w:rPr>
          <w:rFonts w:ascii="Times New Roman" w:hAnsi="Times New Roman"/>
          <w:sz w:val="28"/>
          <w:szCs w:val="28"/>
        </w:rPr>
        <w:t xml:space="preserve"> за исключением дисциплины «Физическая культура», по каждой общепрофессиональной дисциплине, а также по </w:t>
      </w:r>
      <w:r w:rsidRPr="00A21FD6">
        <w:rPr>
          <w:rFonts w:ascii="Times New Roman" w:eastAsia="Times New Roman" w:hAnsi="Times New Roman"/>
          <w:sz w:val="28"/>
          <w:szCs w:val="28"/>
        </w:rPr>
        <w:t>каждому междисциплинарному курсу. Оценки по разделам междисциплинарных курсов (дисциплинам, входящим в  состав междисциплинарного курса) могут выставляться по решению Совета учебного заведения на основании учебного плана, утвержденного директором учебного заведения.</w:t>
      </w:r>
    </w:p>
    <w:p w:rsidR="00CE484F" w:rsidRPr="00A21FD6" w:rsidRDefault="00CE484F" w:rsidP="00CE484F">
      <w:pPr>
        <w:autoSpaceDE w:val="0"/>
        <w:autoSpaceDN w:val="0"/>
        <w:adjustRightInd w:val="0"/>
        <w:ind w:firstLine="567"/>
        <w:jc w:val="both"/>
        <w:rPr>
          <w:rFonts w:ascii="Times New Roman" w:eastAsia="Times New Roman" w:hAnsi="Times New Roman"/>
          <w:sz w:val="28"/>
          <w:szCs w:val="28"/>
        </w:rPr>
      </w:pPr>
      <w:r w:rsidRPr="00A21FD6">
        <w:rPr>
          <w:rFonts w:ascii="Times New Roman" w:eastAsia="Times New Roman" w:hAnsi="Times New Roman"/>
          <w:sz w:val="28"/>
          <w:szCs w:val="28"/>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ОПОП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Государственная (итоговая) аттестация включает</w:t>
      </w:r>
      <w:r>
        <w:rPr>
          <w:rFonts w:ascii="Times New Roman" w:eastAsia="Times New Roman" w:hAnsi="Times New Roman"/>
          <w:sz w:val="28"/>
          <w:szCs w:val="28"/>
        </w:rPr>
        <w:t>:</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1)</w:t>
      </w:r>
      <w:r w:rsidRPr="00474301">
        <w:rPr>
          <w:rFonts w:ascii="Times New Roman" w:eastAsia="Times New Roman" w:hAnsi="Times New Roman"/>
          <w:sz w:val="28"/>
          <w:szCs w:val="28"/>
        </w:rPr>
        <w:t xml:space="preserve"> подготовку и </w:t>
      </w:r>
      <w:r>
        <w:rPr>
          <w:rFonts w:ascii="Times New Roman" w:eastAsia="Times New Roman" w:hAnsi="Times New Roman"/>
          <w:sz w:val="28"/>
          <w:szCs w:val="28"/>
        </w:rPr>
        <w:t>представлпение</w:t>
      </w:r>
      <w:r w:rsidRPr="00474301">
        <w:rPr>
          <w:rFonts w:ascii="Times New Roman" w:eastAsia="Times New Roman" w:hAnsi="Times New Roman"/>
          <w:sz w:val="28"/>
          <w:szCs w:val="28"/>
        </w:rPr>
        <w:t>выпускной квалификационной работы (дипломн</w:t>
      </w:r>
      <w:r>
        <w:rPr>
          <w:rFonts w:ascii="Times New Roman" w:eastAsia="Times New Roman" w:hAnsi="Times New Roman"/>
          <w:sz w:val="28"/>
          <w:szCs w:val="28"/>
        </w:rPr>
        <w:t>ой</w:t>
      </w:r>
      <w:r w:rsidRPr="00474301">
        <w:rPr>
          <w:rFonts w:ascii="Times New Roman" w:eastAsia="Times New Roman" w:hAnsi="Times New Roman"/>
          <w:sz w:val="28"/>
          <w:szCs w:val="28"/>
        </w:rPr>
        <w:t xml:space="preserve"> работ</w:t>
      </w:r>
      <w:r>
        <w:rPr>
          <w:rFonts w:ascii="Times New Roman" w:eastAsia="Times New Roman" w:hAnsi="Times New Roman"/>
          <w:sz w:val="28"/>
          <w:szCs w:val="28"/>
        </w:rPr>
        <w:t>ы</w:t>
      </w:r>
      <w:r w:rsidRPr="00A44CFE">
        <w:rPr>
          <w:rFonts w:ascii="Times New Roman" w:eastAsia="Times New Roman" w:hAnsi="Times New Roman"/>
          <w:sz w:val="28"/>
          <w:szCs w:val="28"/>
        </w:rPr>
        <w:t xml:space="preserve">) </w:t>
      </w:r>
      <w:r>
        <w:rPr>
          <w:rFonts w:ascii="Times New Roman" w:eastAsia="Times New Roman" w:hAnsi="Times New Roman"/>
          <w:sz w:val="28"/>
          <w:szCs w:val="28"/>
        </w:rPr>
        <w:t>–</w:t>
      </w:r>
      <w:r w:rsidRPr="00A44CFE">
        <w:rPr>
          <w:rFonts w:ascii="Times New Roman" w:eastAsia="Times New Roman" w:hAnsi="Times New Roman"/>
          <w:sz w:val="28"/>
          <w:szCs w:val="28"/>
        </w:rPr>
        <w:t xml:space="preserve"> «</w:t>
      </w:r>
      <w:r w:rsidRPr="00A21FD6">
        <w:rPr>
          <w:rFonts w:ascii="Times New Roman" w:eastAsia="Times New Roman" w:hAnsi="Times New Roman"/>
          <w:b/>
          <w:sz w:val="28"/>
          <w:szCs w:val="28"/>
        </w:rPr>
        <w:t>Исполнение сольной программы».</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A44CFE">
        <w:rPr>
          <w:rFonts w:ascii="Times New Roman" w:eastAsia="Times New Roman" w:hAnsi="Times New Roman"/>
          <w:sz w:val="28"/>
          <w:szCs w:val="28"/>
        </w:rPr>
        <w:t xml:space="preserve">2) государственные экзамены: </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p>
    <w:p w:rsidR="00CE484F" w:rsidRPr="00BC6039" w:rsidRDefault="00CE484F" w:rsidP="00CE484F">
      <w:pPr>
        <w:autoSpaceDE w:val="0"/>
        <w:autoSpaceDN w:val="0"/>
        <w:adjustRightInd w:val="0"/>
        <w:ind w:firstLine="567"/>
        <w:jc w:val="both"/>
        <w:rPr>
          <w:rFonts w:ascii="Times New Roman" w:eastAsia="Times New Roman" w:hAnsi="Times New Roman"/>
          <w:sz w:val="28"/>
          <w:szCs w:val="28"/>
        </w:rPr>
      </w:pPr>
      <w:r w:rsidRPr="00BC6039">
        <w:rPr>
          <w:rFonts w:ascii="Times New Roman" w:eastAsia="Times New Roman" w:hAnsi="Times New Roman"/>
          <w:sz w:val="28"/>
          <w:szCs w:val="28"/>
        </w:rPr>
        <w:t xml:space="preserve">по виду «Оркестровые струнные инструменты (скрипка, альт, виолончель, </w:t>
      </w:r>
      <w:r w:rsidRPr="00BC6039">
        <w:rPr>
          <w:rFonts w:ascii="Times New Roman" w:eastAsia="Times New Roman" w:hAnsi="Times New Roman"/>
          <w:sz w:val="28"/>
          <w:szCs w:val="28"/>
        </w:rPr>
        <w:lastRenderedPageBreak/>
        <w:t>контрабас (возможно арфа)»</w:t>
      </w:r>
    </w:p>
    <w:p w:rsidR="00CE484F" w:rsidRPr="00A21FD6" w:rsidRDefault="00CE484F" w:rsidP="00CE484F">
      <w:pPr>
        <w:autoSpaceDE w:val="0"/>
        <w:autoSpaceDN w:val="0"/>
        <w:adjustRightInd w:val="0"/>
        <w:ind w:firstLine="567"/>
        <w:jc w:val="both"/>
        <w:rPr>
          <w:rFonts w:ascii="Times New Roman" w:eastAsia="Times New Roman" w:hAnsi="Times New Roman"/>
          <w:b/>
          <w:sz w:val="28"/>
          <w:szCs w:val="28"/>
        </w:rPr>
      </w:pPr>
      <w:r w:rsidRPr="00A21FD6">
        <w:rPr>
          <w:rFonts w:ascii="Times New Roman" w:eastAsia="Times New Roman" w:hAnsi="Times New Roman"/>
          <w:b/>
          <w:sz w:val="28"/>
          <w:szCs w:val="28"/>
        </w:rPr>
        <w:t>«Ансамблевое исполнительство»</w:t>
      </w:r>
    </w:p>
    <w:p w:rsidR="00CE484F" w:rsidRPr="00A21FD6" w:rsidRDefault="00CE484F" w:rsidP="00CE484F">
      <w:pPr>
        <w:autoSpaceDE w:val="0"/>
        <w:autoSpaceDN w:val="0"/>
        <w:adjustRightInd w:val="0"/>
        <w:ind w:firstLine="567"/>
        <w:jc w:val="both"/>
        <w:rPr>
          <w:rFonts w:ascii="Times New Roman" w:eastAsia="Times New Roman" w:hAnsi="Times New Roman"/>
          <w:b/>
          <w:sz w:val="28"/>
          <w:szCs w:val="28"/>
        </w:rPr>
      </w:pPr>
      <w:r w:rsidRPr="00A21FD6">
        <w:rPr>
          <w:rFonts w:ascii="Times New Roman" w:eastAsia="Times New Roman" w:hAnsi="Times New Roman"/>
          <w:b/>
          <w:sz w:val="28"/>
          <w:szCs w:val="28"/>
        </w:rPr>
        <w:t>«Педагогическая подготовка»</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Тематика выпускной квалификационной работы </w:t>
      </w:r>
      <w:r w:rsidRPr="0038471C">
        <w:rPr>
          <w:rFonts w:ascii="Times New Roman" w:eastAsia="Times New Roman" w:hAnsi="Times New Roman"/>
          <w:sz w:val="28"/>
          <w:szCs w:val="28"/>
        </w:rPr>
        <w:t>«Исполнение сольной программы»</w:t>
      </w:r>
      <w:r w:rsidRPr="00474301">
        <w:rPr>
          <w:rFonts w:ascii="Times New Roman" w:eastAsia="Times New Roman" w:hAnsi="Times New Roman"/>
          <w:sz w:val="28"/>
          <w:szCs w:val="28"/>
        </w:rPr>
        <w:t xml:space="preserve">должна соответствовать содержанию </w:t>
      </w:r>
      <w:r>
        <w:rPr>
          <w:rFonts w:ascii="Times New Roman" w:eastAsia="Times New Roman" w:hAnsi="Times New Roman"/>
          <w:sz w:val="28"/>
          <w:szCs w:val="28"/>
        </w:rPr>
        <w:t>ПМ.01, или ПМ.01. и ПМ.02.</w:t>
      </w:r>
    </w:p>
    <w:p w:rsidR="00CE484F" w:rsidRPr="00474301" w:rsidRDefault="00CE484F" w:rsidP="00CE484F">
      <w:pPr>
        <w:autoSpaceDE w:val="0"/>
        <w:autoSpaceDN w:val="0"/>
        <w:adjustRightInd w:val="0"/>
        <w:ind w:firstLine="567"/>
        <w:jc w:val="both"/>
        <w:rPr>
          <w:rFonts w:ascii="Times New Roman" w:eastAsia="Times New Roman" w:hAnsi="Times New Roman"/>
          <w:iCs/>
          <w:sz w:val="28"/>
          <w:szCs w:val="28"/>
        </w:rPr>
      </w:pPr>
      <w:r w:rsidRPr="003B20E1">
        <w:rPr>
          <w:rFonts w:ascii="Times New Roman" w:eastAsia="Times New Roman" w:hAnsi="Times New Roman"/>
          <w:sz w:val="28"/>
          <w:szCs w:val="28"/>
        </w:rPr>
        <w:t xml:space="preserve">Репертуар сольной программы выпускника не позднее, чем за 4 месяца до начала </w:t>
      </w:r>
      <w:r>
        <w:rPr>
          <w:rFonts w:ascii="Times New Roman" w:eastAsia="Times New Roman" w:hAnsi="Times New Roman"/>
          <w:sz w:val="28"/>
          <w:szCs w:val="28"/>
        </w:rPr>
        <w:t>государственной (итоговой) аттестации</w:t>
      </w:r>
      <w:r w:rsidRPr="003B20E1">
        <w:rPr>
          <w:rFonts w:ascii="Times New Roman" w:eastAsia="Times New Roman" w:hAnsi="Times New Roman"/>
          <w:sz w:val="28"/>
          <w:szCs w:val="28"/>
        </w:rPr>
        <w:t xml:space="preserve">, должен быть обсужден в соответствующем структурном подразделении учебного заведения (отделе или предметно-цикловой </w:t>
      </w:r>
      <w:r>
        <w:rPr>
          <w:rFonts w:ascii="Times New Roman" w:eastAsia="Times New Roman" w:hAnsi="Times New Roman"/>
          <w:sz w:val="28"/>
          <w:szCs w:val="28"/>
        </w:rPr>
        <w:t>комиссии)</w:t>
      </w:r>
      <w:r w:rsidRPr="003B20E1">
        <w:rPr>
          <w:rFonts w:ascii="Times New Roman" w:eastAsia="Times New Roman" w:hAnsi="Times New Roman"/>
          <w:sz w:val="28"/>
          <w:szCs w:val="28"/>
        </w:rPr>
        <w:t xml:space="preserve"> и утвержден Советом учебного заведения. Репертуар </w:t>
      </w:r>
      <w:r w:rsidRPr="003B20E1">
        <w:rPr>
          <w:rFonts w:ascii="Times New Roman" w:eastAsia="Times New Roman" w:hAnsi="Times New Roman"/>
          <w:iCs/>
          <w:sz w:val="28"/>
          <w:szCs w:val="28"/>
        </w:rPr>
        <w:t>сольной</w:t>
      </w:r>
      <w:r w:rsidRPr="00474301">
        <w:rPr>
          <w:rFonts w:ascii="Times New Roman" w:eastAsia="Times New Roman" w:hAnsi="Times New Roman"/>
          <w:iCs/>
          <w:sz w:val="28"/>
          <w:szCs w:val="28"/>
        </w:rPr>
        <w:t xml:space="preserve"> программы должен охватывать произведения различных жанров и стилей.</w:t>
      </w:r>
    </w:p>
    <w:p w:rsidR="00CE484F" w:rsidRPr="00A429B9" w:rsidRDefault="00CE484F" w:rsidP="00CE484F">
      <w:pPr>
        <w:autoSpaceDE w:val="0"/>
        <w:autoSpaceDN w:val="0"/>
        <w:adjustRightInd w:val="0"/>
        <w:ind w:firstLine="567"/>
        <w:jc w:val="both"/>
        <w:rPr>
          <w:rFonts w:ascii="Times New Roman" w:hAnsi="Times New Roman"/>
          <w:sz w:val="28"/>
          <w:szCs w:val="28"/>
        </w:rPr>
      </w:pPr>
      <w:r w:rsidRPr="00A21FD6">
        <w:rPr>
          <w:rFonts w:ascii="Times New Roman" w:hAnsi="Times New Roman"/>
          <w:iCs/>
          <w:sz w:val="28"/>
          <w:szCs w:val="28"/>
        </w:rPr>
        <w:t xml:space="preserve">Каждый вид государственной (итоговой) аттестации </w:t>
      </w:r>
      <w:r w:rsidRPr="00A21FD6">
        <w:rPr>
          <w:rFonts w:ascii="Times New Roman" w:hAnsi="Times New Roman"/>
          <w:sz w:val="28"/>
          <w:szCs w:val="28"/>
        </w:rPr>
        <w:t>заканчивается</w:t>
      </w:r>
      <w:r w:rsidRPr="00A429B9">
        <w:rPr>
          <w:rFonts w:ascii="Times New Roman" w:hAnsi="Times New Roman"/>
          <w:sz w:val="28"/>
          <w:szCs w:val="28"/>
        </w:rPr>
        <w:t xml:space="preserve"> оценкой, временной интервал между разделами </w:t>
      </w:r>
      <w:r>
        <w:rPr>
          <w:rFonts w:ascii="Times New Roman" w:hAnsi="Times New Roman"/>
          <w:iCs/>
          <w:sz w:val="28"/>
          <w:szCs w:val="28"/>
        </w:rPr>
        <w:t>государственной (итоговой) аттестации</w:t>
      </w:r>
      <w:r w:rsidRPr="00A429B9">
        <w:rPr>
          <w:rFonts w:ascii="Times New Roman" w:hAnsi="Times New Roman"/>
          <w:sz w:val="28"/>
          <w:szCs w:val="28"/>
        </w:rPr>
        <w:t xml:space="preserve"> должен быть не менее 3-х дней.</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Требования к государственн</w:t>
      </w:r>
      <w:r>
        <w:rPr>
          <w:rFonts w:ascii="Times New Roman" w:eastAsia="Times New Roman" w:hAnsi="Times New Roman"/>
          <w:sz w:val="28"/>
          <w:szCs w:val="28"/>
        </w:rPr>
        <w:t>ым</w:t>
      </w:r>
      <w:r w:rsidRPr="00474301">
        <w:rPr>
          <w:rFonts w:ascii="Times New Roman" w:eastAsia="Times New Roman" w:hAnsi="Times New Roman"/>
          <w:sz w:val="28"/>
          <w:szCs w:val="28"/>
        </w:rPr>
        <w:t xml:space="preserve"> экзамен</w:t>
      </w:r>
      <w:r>
        <w:rPr>
          <w:rFonts w:ascii="Times New Roman" w:eastAsia="Times New Roman" w:hAnsi="Times New Roman"/>
          <w:sz w:val="28"/>
          <w:szCs w:val="28"/>
        </w:rPr>
        <w:t>ам</w:t>
      </w:r>
      <w:r w:rsidRPr="00474301">
        <w:rPr>
          <w:rFonts w:ascii="Times New Roman" w:eastAsia="Times New Roman" w:hAnsi="Times New Roman"/>
          <w:sz w:val="28"/>
          <w:szCs w:val="28"/>
        </w:rPr>
        <w:t xml:space="preserve"> определяются </w:t>
      </w:r>
      <w:r>
        <w:rPr>
          <w:rFonts w:ascii="Times New Roman" w:eastAsia="Times New Roman" w:hAnsi="Times New Roman"/>
          <w:sz w:val="28"/>
          <w:szCs w:val="28"/>
        </w:rPr>
        <w:t>учебным заведение</w:t>
      </w:r>
      <w:r w:rsidRPr="00474301">
        <w:rPr>
          <w:rFonts w:ascii="Times New Roman" w:eastAsia="Times New Roman" w:hAnsi="Times New Roman"/>
          <w:sz w:val="28"/>
          <w:szCs w:val="28"/>
        </w:rPr>
        <w:t>м.</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975ABD">
        <w:rPr>
          <w:rFonts w:ascii="Times New Roman" w:eastAsia="Times New Roman" w:hAnsi="Times New Roman"/>
          <w:sz w:val="28"/>
          <w:szCs w:val="28"/>
        </w:rPr>
        <w:t>Государственный экзамен «Педагогическая подготовка» проводится по междисциплинарным курсам в соответствии с абзацем</w:t>
      </w:r>
      <w:r>
        <w:rPr>
          <w:rFonts w:ascii="Times New Roman" w:eastAsia="Times New Roman" w:hAnsi="Times New Roman"/>
          <w:sz w:val="28"/>
          <w:szCs w:val="28"/>
        </w:rPr>
        <w:t xml:space="preserve"> 3 пункта 8.6. ФГОС СПО по специальности «Инструментальное исполнительство (по видам инструментов)».</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Государственный экзамен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музыкального исполнительства. </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Учебным заведением</w:t>
      </w:r>
      <w:r w:rsidRPr="00474301">
        <w:rPr>
          <w:rFonts w:ascii="Times New Roman" w:eastAsia="Times New Roman" w:hAnsi="Times New Roman"/>
          <w:sz w:val="28"/>
          <w:szCs w:val="28"/>
        </w:rPr>
        <w:t xml:space="preserve"> должны быть разработаны критерии оценок государственной (итоговой) аттестации</w:t>
      </w:r>
      <w:r>
        <w:rPr>
          <w:rFonts w:ascii="Times New Roman" w:eastAsia="Times New Roman" w:hAnsi="Times New Roman"/>
          <w:sz w:val="28"/>
          <w:szCs w:val="28"/>
        </w:rPr>
        <w:t>.</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П</w:t>
      </w:r>
      <w:r w:rsidRPr="00474301">
        <w:rPr>
          <w:rFonts w:ascii="Times New Roman" w:eastAsia="Times New Roman" w:hAnsi="Times New Roman"/>
          <w:sz w:val="28"/>
          <w:szCs w:val="28"/>
        </w:rPr>
        <w:t xml:space="preserve">ри </w:t>
      </w:r>
      <w:r>
        <w:rPr>
          <w:rFonts w:ascii="Times New Roman" w:eastAsia="Times New Roman" w:hAnsi="Times New Roman"/>
          <w:sz w:val="28"/>
          <w:szCs w:val="28"/>
        </w:rPr>
        <w:t xml:space="preserve">прохождении </w:t>
      </w:r>
      <w:r w:rsidRPr="00474301">
        <w:rPr>
          <w:rFonts w:ascii="Times New Roman" w:eastAsia="Times New Roman" w:hAnsi="Times New Roman"/>
          <w:sz w:val="28"/>
          <w:szCs w:val="28"/>
        </w:rPr>
        <w:t>государственной (итоговой) аттестации выпускник должен продемонстрировать:</w:t>
      </w:r>
    </w:p>
    <w:p w:rsidR="00CE484F" w:rsidRPr="00975ABD"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владение</w:t>
      </w:r>
      <w:r w:rsidRPr="00975ABD">
        <w:rPr>
          <w:rFonts w:ascii="Times New Roman" w:eastAsia="Times New Roman" w:hAnsi="Times New Roman"/>
          <w:sz w:val="28"/>
          <w:szCs w:val="28"/>
        </w:rPr>
        <w:t xml:space="preserve"> (или практический опыт владения) достаточным набором художественно-выразительных средств игры на инструменте для осуществления профессиональной деятельности в качестве оркестранта, ансамблиста (владение различными техническими приемами игры на инструменте, различными штрихами, разнообразной звуковой палитрой и другими средствами исполнительской выразительности, спецификой ансамблевого и оркестрового исполнительства, сценическим артистизмом). </w:t>
      </w:r>
    </w:p>
    <w:p w:rsidR="00CE484F" w:rsidRPr="00975ABD"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умение</w:t>
      </w:r>
      <w:r w:rsidRPr="00975ABD">
        <w:rPr>
          <w:rFonts w:ascii="Times New Roman" w:eastAsia="Times New Roman" w:hAnsi="Times New Roman"/>
          <w:bCs/>
          <w:sz w:val="28"/>
          <w:szCs w:val="28"/>
        </w:rPr>
        <w:t xml:space="preserve">создавать интерпретацию исполняемого музыкального произведения разных стилей и жанров, в том числе  и для различных составов; </w:t>
      </w:r>
      <w:r w:rsidRPr="00975ABD">
        <w:rPr>
          <w:rFonts w:ascii="Times New Roman" w:eastAsia="Times New Roman" w:hAnsi="Times New Roman"/>
          <w:sz w:val="28"/>
          <w:szCs w:val="28"/>
        </w:rPr>
        <w:t>аккомпанировать вокалистам, исполнителям на других инструментах;</w:t>
      </w:r>
      <w:r w:rsidRPr="00975ABD">
        <w:rPr>
          <w:rFonts w:ascii="Times New Roman" w:eastAsia="Times New Roman" w:hAnsi="Times New Roman"/>
          <w:bCs/>
          <w:sz w:val="28"/>
          <w:szCs w:val="28"/>
        </w:rPr>
        <w:t xml:space="preserve"> слышать в ансамбле все исполняемые партии, согласовывать исполнительские намерения и находить совместные исполнительские решения;</w:t>
      </w:r>
      <w:r w:rsidRPr="00975ABD">
        <w:rPr>
          <w:rFonts w:ascii="Times New Roman" w:eastAsia="Times New Roman" w:hAnsi="Times New Roman"/>
          <w:sz w:val="28"/>
          <w:szCs w:val="28"/>
        </w:rPr>
        <w:t xml:space="preserve"> осуществлять на хорошем </w:t>
      </w:r>
      <w:r w:rsidRPr="00975ABD">
        <w:rPr>
          <w:rFonts w:ascii="Times New Roman" w:eastAsia="Times New Roman" w:hAnsi="Times New Roman"/>
          <w:sz w:val="28"/>
          <w:szCs w:val="28"/>
        </w:rPr>
        <w:lastRenderedPageBreak/>
        <w:t xml:space="preserve">художественном и техническом уровне </w:t>
      </w:r>
      <w:r w:rsidRPr="00975ABD">
        <w:rPr>
          <w:rFonts w:ascii="Times New Roman" w:eastAsia="Times New Roman" w:hAnsi="Times New Roman"/>
          <w:bCs/>
          <w:sz w:val="28"/>
          <w:szCs w:val="28"/>
        </w:rPr>
        <w:t xml:space="preserve">музыкально-исполнительскую </w:t>
      </w:r>
      <w:r w:rsidRPr="00975ABD">
        <w:rPr>
          <w:rFonts w:ascii="Times New Roman" w:eastAsia="Times New Roman" w:hAnsi="Times New Roman"/>
          <w:sz w:val="28"/>
          <w:szCs w:val="28"/>
        </w:rPr>
        <w:t>деятельность (соло, в ансамбле);</w:t>
      </w:r>
    </w:p>
    <w:p w:rsidR="00CE484F" w:rsidRPr="00474301"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знание</w:t>
      </w:r>
      <w:r w:rsidRPr="00975ABD">
        <w:rPr>
          <w:rFonts w:ascii="Times New Roman" w:eastAsia="Times New Roman" w:hAnsi="Times New Roman"/>
          <w:sz w:val="28"/>
          <w:szCs w:val="28"/>
        </w:rPr>
        <w:t xml:space="preserve"> сольного репертуара, включающего</w:t>
      </w:r>
      <w:r w:rsidRPr="00474301">
        <w:rPr>
          <w:rFonts w:ascii="Times New Roman" w:eastAsia="Times New Roman" w:hAnsi="Times New Roman"/>
          <w:sz w:val="28"/>
          <w:szCs w:val="28"/>
        </w:rPr>
        <w:t xml:space="preserve"> произведения зарубежных и отечественных композиторов разных исторических периодов (от периодов барокко и классицизма до </w:t>
      </w:r>
      <w:r>
        <w:rPr>
          <w:rFonts w:ascii="Times New Roman" w:eastAsia="Times New Roman" w:hAnsi="Times New Roman"/>
          <w:sz w:val="28"/>
          <w:szCs w:val="28"/>
        </w:rPr>
        <w:t xml:space="preserve">конца </w:t>
      </w:r>
      <w:r w:rsidRPr="00474301">
        <w:rPr>
          <w:rFonts w:ascii="Times New Roman" w:eastAsia="Times New Roman" w:hAnsi="Times New Roman"/>
          <w:sz w:val="28"/>
          <w:szCs w:val="28"/>
        </w:rPr>
        <w:t>ХХ века), стилей и ж</w:t>
      </w:r>
      <w:r>
        <w:rPr>
          <w:rFonts w:ascii="Times New Roman" w:eastAsia="Times New Roman" w:hAnsi="Times New Roman"/>
          <w:sz w:val="28"/>
          <w:szCs w:val="28"/>
        </w:rPr>
        <w:t>анров (сочинений крупной формы – сонат</w:t>
      </w:r>
      <w:r w:rsidRPr="00474301">
        <w:rPr>
          <w:rFonts w:ascii="Times New Roman" w:eastAsia="Times New Roman" w:hAnsi="Times New Roman"/>
          <w:sz w:val="28"/>
          <w:szCs w:val="28"/>
        </w:rPr>
        <w:t>, вариаци</w:t>
      </w:r>
      <w:r>
        <w:rPr>
          <w:rFonts w:ascii="Times New Roman" w:eastAsia="Times New Roman" w:hAnsi="Times New Roman"/>
          <w:sz w:val="28"/>
          <w:szCs w:val="28"/>
        </w:rPr>
        <w:t>й, концертов</w:t>
      </w:r>
      <w:r w:rsidRPr="00474301">
        <w:rPr>
          <w:rFonts w:ascii="Times New Roman" w:eastAsia="Times New Roman" w:hAnsi="Times New Roman"/>
          <w:sz w:val="28"/>
          <w:szCs w:val="28"/>
        </w:rPr>
        <w:t>, полифо</w:t>
      </w:r>
      <w:r>
        <w:rPr>
          <w:rFonts w:ascii="Times New Roman" w:eastAsia="Times New Roman" w:hAnsi="Times New Roman"/>
          <w:sz w:val="28"/>
          <w:szCs w:val="28"/>
        </w:rPr>
        <w:t>нических произведений, виртуозныхпьес</w:t>
      </w:r>
      <w:r w:rsidRPr="00474301">
        <w:rPr>
          <w:rFonts w:ascii="Times New Roman" w:eastAsia="Times New Roman" w:hAnsi="Times New Roman"/>
          <w:sz w:val="28"/>
          <w:szCs w:val="28"/>
        </w:rPr>
        <w:t xml:space="preserve"> и этюд</w:t>
      </w:r>
      <w:r>
        <w:rPr>
          <w:rFonts w:ascii="Times New Roman" w:eastAsia="Times New Roman" w:hAnsi="Times New Roman"/>
          <w:sz w:val="28"/>
          <w:szCs w:val="28"/>
        </w:rPr>
        <w:t>ов</w:t>
      </w:r>
      <w:r w:rsidRPr="00474301">
        <w:rPr>
          <w:rFonts w:ascii="Times New Roman" w:eastAsia="Times New Roman" w:hAnsi="Times New Roman"/>
          <w:sz w:val="28"/>
          <w:szCs w:val="28"/>
        </w:rPr>
        <w:t>,</w:t>
      </w:r>
      <w:r>
        <w:rPr>
          <w:rFonts w:ascii="Times New Roman" w:eastAsia="Times New Roman" w:hAnsi="Times New Roman"/>
          <w:sz w:val="28"/>
          <w:szCs w:val="28"/>
        </w:rPr>
        <w:t xml:space="preserve"> сочинений малых форм, а также вокальной</w:t>
      </w:r>
      <w:r w:rsidRPr="00474301">
        <w:rPr>
          <w:rFonts w:ascii="Times New Roman" w:eastAsia="Times New Roman" w:hAnsi="Times New Roman"/>
          <w:sz w:val="28"/>
          <w:szCs w:val="28"/>
        </w:rPr>
        <w:t xml:space="preserve"> музык</w:t>
      </w:r>
      <w:r>
        <w:rPr>
          <w:rFonts w:ascii="Times New Roman" w:eastAsia="Times New Roman" w:hAnsi="Times New Roman"/>
          <w:sz w:val="28"/>
          <w:szCs w:val="28"/>
        </w:rPr>
        <w:t>и</w:t>
      </w:r>
      <w:r w:rsidRPr="00474301">
        <w:rPr>
          <w:rFonts w:ascii="Times New Roman" w:eastAsia="Times New Roman" w:hAnsi="Times New Roman"/>
          <w:sz w:val="28"/>
          <w:szCs w:val="28"/>
        </w:rPr>
        <w:t xml:space="preserve"> различных жанров), репертуара для различных видов ансамблей; </w:t>
      </w:r>
    </w:p>
    <w:p w:rsidR="00CE484F"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ab/>
      </w:r>
    </w:p>
    <w:p w:rsidR="00CE484F" w:rsidRPr="00A21FD6" w:rsidRDefault="00CE484F" w:rsidP="00CE484F">
      <w:pPr>
        <w:autoSpaceDE w:val="0"/>
        <w:autoSpaceDN w:val="0"/>
        <w:adjustRightInd w:val="0"/>
        <w:jc w:val="both"/>
        <w:rPr>
          <w:rFonts w:ascii="Times New Roman" w:eastAsia="Times New Roman" w:hAnsi="Times New Roman"/>
          <w:b/>
          <w:sz w:val="28"/>
          <w:szCs w:val="28"/>
        </w:rPr>
      </w:pPr>
      <w:r w:rsidRPr="00A21FD6">
        <w:rPr>
          <w:rFonts w:ascii="Times New Roman" w:eastAsia="Times New Roman" w:hAnsi="Times New Roman"/>
          <w:b/>
          <w:sz w:val="28"/>
          <w:szCs w:val="28"/>
        </w:rPr>
        <w:tab/>
        <w:t>В области педагогических основ преподавания творческих дисциплин, учебно-методического обеспечения учебного процесса выпускник должен продемонстрировать:</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b/>
          <w:sz w:val="28"/>
          <w:szCs w:val="28"/>
        </w:rPr>
        <w:tab/>
      </w:r>
      <w:r w:rsidRPr="00474301">
        <w:rPr>
          <w:rFonts w:ascii="Times New Roman" w:eastAsia="Times New Roman" w:hAnsi="Times New Roman"/>
          <w:b/>
          <w:sz w:val="28"/>
          <w:szCs w:val="28"/>
        </w:rPr>
        <w:t>умение</w:t>
      </w:r>
      <w:r w:rsidRPr="00474301">
        <w:rPr>
          <w:rFonts w:ascii="Times New Roman" w:eastAsia="Times New Roman" w:hAnsi="Times New Roman"/>
          <w:sz w:val="28"/>
          <w:szCs w:val="28"/>
        </w:rPr>
        <w:t>:</w:t>
      </w:r>
    </w:p>
    <w:p w:rsidR="00CE484F" w:rsidRPr="00474301"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делать педагогический анализ ситуации в исполнительском  классе</w:t>
      </w:r>
      <w:r>
        <w:rPr>
          <w:rFonts w:ascii="Times New Roman" w:eastAsia="Times New Roman" w:hAnsi="Times New Roman"/>
          <w:sz w:val="28"/>
          <w:szCs w:val="28"/>
        </w:rPr>
        <w:t>;</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использовать теоретические </w:t>
      </w:r>
      <w:r>
        <w:rPr>
          <w:rFonts w:ascii="Times New Roman" w:eastAsia="Times New Roman" w:hAnsi="Times New Roman"/>
          <w:sz w:val="28"/>
          <w:szCs w:val="28"/>
        </w:rPr>
        <w:t>знания</w:t>
      </w:r>
      <w:r w:rsidRPr="00975ABD">
        <w:rPr>
          <w:rFonts w:ascii="Times New Roman" w:eastAsia="Times New Roman" w:hAnsi="Times New Roman"/>
          <w:sz w:val="28"/>
          <w:szCs w:val="28"/>
        </w:rPr>
        <w:t xml:space="preserve"> вобласти психологии общения в педагогической деятельности;</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пользоваться специальной литературой;</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подбирать репертуар с учетом индивидуальных особенностей ученика;</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b/>
          <w:sz w:val="28"/>
          <w:szCs w:val="28"/>
        </w:rPr>
        <w:t>знание</w:t>
      </w:r>
      <w:r w:rsidRPr="00474301">
        <w:rPr>
          <w:rFonts w:ascii="Times New Roman" w:eastAsia="Times New Roman" w:hAnsi="Times New Roman"/>
          <w:sz w:val="28"/>
          <w:szCs w:val="28"/>
        </w:rPr>
        <w:t xml:space="preserve">: </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основ теории воспитания и образования;</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психолого-педагогических особенностей работы с детьми школьного возраста;</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требований к личности педагога;</w:t>
      </w:r>
    </w:p>
    <w:p w:rsidR="00CE484F"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основных исторических этапов развития музыкального образования в России и за рубежом</w:t>
      </w:r>
      <w:r>
        <w:rPr>
          <w:rFonts w:ascii="Times New Roman" w:eastAsia="Times New Roman" w:hAnsi="Times New Roman"/>
          <w:sz w:val="28"/>
          <w:szCs w:val="28"/>
        </w:rPr>
        <w:t>;</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Pr>
          <w:rFonts w:ascii="Times New Roman" w:eastAsia="Times New Roman" w:hAnsi="Times New Roman"/>
          <w:sz w:val="28"/>
          <w:szCs w:val="28"/>
        </w:rPr>
        <w:t xml:space="preserve"> основных положений законодательных и нормативных актов в области образования, </w:t>
      </w:r>
      <w:r w:rsidRPr="00975ABD">
        <w:rPr>
          <w:rFonts w:ascii="Times New Roman" w:eastAsia="Times New Roman" w:hAnsi="Times New Roman"/>
          <w:sz w:val="28"/>
          <w:szCs w:val="28"/>
        </w:rPr>
        <w:t>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CE484F" w:rsidRPr="0034624F"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 xml:space="preserve">творческих </w:t>
      </w:r>
      <w:r w:rsidRPr="0034624F">
        <w:rPr>
          <w:rFonts w:ascii="Times New Roman" w:eastAsia="Times New Roman" w:hAnsi="Times New Roman"/>
          <w:sz w:val="28"/>
          <w:szCs w:val="28"/>
        </w:rPr>
        <w:t xml:space="preserve">и педагогических исполнительских школ; </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34624F">
        <w:rPr>
          <w:rFonts w:ascii="Times New Roman" w:eastAsia="Times New Roman" w:hAnsi="Times New Roman"/>
          <w:sz w:val="28"/>
          <w:szCs w:val="28"/>
        </w:rPr>
        <w:t>современных методов обучения</w:t>
      </w:r>
      <w:r w:rsidRPr="00975ABD">
        <w:rPr>
          <w:rFonts w:ascii="Times New Roman" w:eastAsia="Times New Roman" w:hAnsi="Times New Roman"/>
          <w:sz w:val="28"/>
          <w:szCs w:val="28"/>
        </w:rPr>
        <w:t xml:space="preserve"> игре на инструменте;</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педагогического репертуара детских музыкальных школ  и детских школ искусств;</w:t>
      </w:r>
    </w:p>
    <w:p w:rsidR="00CE484F" w:rsidRPr="00831806" w:rsidRDefault="00CE484F" w:rsidP="00CE484F">
      <w:pPr>
        <w:numPr>
          <w:ilvl w:val="0"/>
          <w:numId w:val="51"/>
        </w:numPr>
        <w:tabs>
          <w:tab w:val="clear" w:pos="1149"/>
          <w:tab w:val="num" w:pos="0"/>
          <w:tab w:val="left" w:pos="1080"/>
        </w:tabs>
        <w:autoSpaceDE w:val="0"/>
        <w:autoSpaceDN w:val="0"/>
        <w:adjustRightInd w:val="0"/>
        <w:ind w:left="0" w:firstLine="840"/>
        <w:rPr>
          <w:rFonts w:ascii="Times New Roman" w:eastAsia="Times New Roman" w:hAnsi="Times New Roman"/>
          <w:sz w:val="28"/>
          <w:szCs w:val="28"/>
        </w:rPr>
      </w:pPr>
      <w:r w:rsidRPr="00474301">
        <w:rPr>
          <w:rFonts w:ascii="Times New Roman" w:eastAsia="Times New Roman" w:hAnsi="Times New Roman"/>
          <w:sz w:val="28"/>
          <w:szCs w:val="28"/>
        </w:rPr>
        <w:t>профессиональной терминологии.</w:t>
      </w:r>
    </w:p>
    <w:p w:rsidR="00CE484F" w:rsidRDefault="00CE484F" w:rsidP="00CE484F"/>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Приложения</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 xml:space="preserve">Приложение 1. Календарный график учебного процесса (на веб - сайте). </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Приложение 2. Рабочие учебные планы (по видам) (на веб - сайте).</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t>Приложение 3. Рабочая программа воспитания (на веб - сайте).</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sidRPr="0034624F">
        <w:rPr>
          <w:rFonts w:cs="Arial Unicode MS"/>
          <w:color w:val="000000"/>
          <w:lang w:eastAsia="ru-RU" w:bidi="ru-RU"/>
        </w:rPr>
        <w:lastRenderedPageBreak/>
        <w:t>Приложение 4. Календарный план воспитательной работы (на веб - сайте).</w:t>
      </w:r>
    </w:p>
    <w:p w:rsidR="0034624F" w:rsidRPr="0034624F" w:rsidRDefault="0034624F" w:rsidP="0034624F">
      <w:pPr>
        <w:pStyle w:val="22"/>
        <w:shd w:val="clear" w:color="auto" w:fill="auto"/>
        <w:spacing w:line="360" w:lineRule="auto"/>
        <w:ind w:right="701" w:firstLine="0"/>
        <w:jc w:val="both"/>
        <w:rPr>
          <w:rFonts w:cs="Arial Unicode MS"/>
          <w:color w:val="000000"/>
          <w:lang w:eastAsia="ru-RU" w:bidi="ru-RU"/>
        </w:rPr>
      </w:pPr>
      <w:r>
        <w:rPr>
          <w:rFonts w:cs="Arial Unicode MS"/>
          <w:color w:val="000000"/>
          <w:lang w:eastAsia="ru-RU" w:bidi="ru-RU"/>
        </w:rPr>
        <w:t xml:space="preserve">Приложение </w:t>
      </w:r>
      <w:r w:rsidRPr="0034624F">
        <w:rPr>
          <w:rFonts w:cs="Arial Unicode MS"/>
          <w:color w:val="000000"/>
          <w:lang w:eastAsia="ru-RU" w:bidi="ru-RU"/>
        </w:rPr>
        <w:t>5. Аннотации к рабочим программам дисциплин и профессиональных модулей (на веб-сайте).</w:t>
      </w:r>
    </w:p>
    <w:p w:rsidR="0034624F" w:rsidRPr="0034624F" w:rsidRDefault="0034624F" w:rsidP="00CE484F">
      <w:pPr>
        <w:rPr>
          <w:rFonts w:ascii="Times New Roman" w:eastAsia="Times New Roman" w:hAnsi="Times New Roman"/>
          <w:sz w:val="28"/>
          <w:szCs w:val="28"/>
        </w:rPr>
      </w:pPr>
    </w:p>
    <w:p w:rsidR="00493CA4" w:rsidRDefault="00493CA4" w:rsidP="00F31C28">
      <w:pPr>
        <w:widowControl/>
        <w:rPr>
          <w:rFonts w:ascii="Times New Roman" w:hAnsi="Times New Roman" w:cs="Times New Roman"/>
        </w:rPr>
      </w:pPr>
    </w:p>
    <w:sectPr w:rsidR="00493CA4" w:rsidSect="009E3907">
      <w:footerReference w:type="default" r:id="rId15"/>
      <w:pgSz w:w="12242" w:h="15842" w:code="1"/>
      <w:pgMar w:top="1134" w:right="851" w:bottom="1134" w:left="1418" w:header="227" w:footer="510" w:gutter="28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553" w:rsidRDefault="00B41553" w:rsidP="00CE484F">
      <w:r>
        <w:separator/>
      </w:r>
    </w:p>
  </w:endnote>
  <w:endnote w:type="continuationSeparator" w:id="1">
    <w:p w:rsidR="00B41553" w:rsidRDefault="00B41553" w:rsidP="00CE48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269233"/>
      <w:docPartObj>
        <w:docPartGallery w:val="Page Numbers (Bottom of Page)"/>
        <w:docPartUnique/>
      </w:docPartObj>
    </w:sdtPr>
    <w:sdtContent>
      <w:p w:rsidR="0034624F" w:rsidRDefault="00890597">
        <w:pPr>
          <w:pStyle w:val="a9"/>
          <w:jc w:val="center"/>
        </w:pPr>
        <w:fldSimple w:instr=" PAGE   \* MERGEFORMAT ">
          <w:r w:rsidR="0095371A">
            <w:rPr>
              <w:noProof/>
            </w:rPr>
            <w:t>3</w:t>
          </w:r>
        </w:fldSimple>
      </w:p>
    </w:sdtContent>
  </w:sdt>
  <w:p w:rsidR="0034624F" w:rsidRDefault="0034624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553" w:rsidRDefault="00B41553" w:rsidP="00CE484F">
      <w:r>
        <w:separator/>
      </w:r>
    </w:p>
  </w:footnote>
  <w:footnote w:type="continuationSeparator" w:id="1">
    <w:p w:rsidR="00B41553" w:rsidRDefault="00B41553" w:rsidP="00CE484F">
      <w:r>
        <w:continuationSeparator/>
      </w:r>
    </w:p>
  </w:footnote>
  <w:footnote w:id="2">
    <w:p w:rsidR="0034624F" w:rsidRPr="006244CC" w:rsidRDefault="0034624F" w:rsidP="00CE484F">
      <w:pPr>
        <w:pStyle w:val="afd"/>
        <w:jc w:val="both"/>
        <w:rPr>
          <w:rFonts w:ascii="Times New Roman" w:hAnsi="Times New Roman"/>
          <w:sz w:val="24"/>
          <w:szCs w:val="24"/>
        </w:rPr>
      </w:pPr>
      <w:r w:rsidRPr="000F6A4A">
        <w:rPr>
          <w:rStyle w:val="aff"/>
          <w:rFonts w:ascii="Times New Roman" w:hAnsi="Times New Roman"/>
          <w:sz w:val="24"/>
          <w:szCs w:val="24"/>
        </w:rPr>
        <w:footnoteRef/>
      </w:r>
      <w:r w:rsidRPr="006F3008">
        <w:rPr>
          <w:rFonts w:ascii="Times New Roman" w:eastAsia="Times New Roman" w:hAnsi="Times New Roman"/>
        </w:rPr>
        <w:t>Общая трудоемкость – максимальная учебная нагрузка включает часы: обязательных учебных занятий, видов учебной практики, самостоятельной работы, в том числе часы, необходимые для реализации федерального государственного образовательного стандарта среднего (полного) общего образования в пределах основных профессиональных образовательных программ среднего профессионального образования с учетом профиля получаемого профессионального образования</w:t>
      </w:r>
    </w:p>
  </w:footnote>
  <w:footnote w:id="3">
    <w:p w:rsidR="0034624F" w:rsidRPr="008E1449" w:rsidRDefault="0034624F" w:rsidP="00CE484F">
      <w:pPr>
        <w:jc w:val="both"/>
        <w:rPr>
          <w:rFonts w:ascii="Times New Roman" w:hAnsi="Times New Roman"/>
          <w:sz w:val="20"/>
          <w:szCs w:val="20"/>
        </w:rPr>
      </w:pPr>
      <w:r w:rsidRPr="00CF15F9">
        <w:rPr>
          <w:rStyle w:val="aff"/>
          <w:rFonts w:ascii="Times New Roman" w:hAnsi="Times New Roman"/>
          <w:sz w:val="16"/>
          <w:szCs w:val="16"/>
        </w:rPr>
        <w:footnoteRef/>
      </w:r>
      <w:r w:rsidRPr="00CF15F9">
        <w:rPr>
          <w:rFonts w:ascii="Times New Roman" w:hAnsi="Times New Roman"/>
          <w:sz w:val="16"/>
          <w:szCs w:val="16"/>
        </w:rPr>
        <w:t xml:space="preserve">Приказ Министерства образования и науки Российской Федерации № 356 от 28 сентября </w:t>
      </w:r>
      <w:smartTag w:uri="urn:schemas-microsoft-com:office:smarttags" w:element="metricconverter">
        <w:smartTagPr>
          <w:attr w:name="ProductID" w:val="2009 г"/>
        </w:smartTagPr>
        <w:r w:rsidRPr="00CF15F9">
          <w:rPr>
            <w:rFonts w:ascii="Times New Roman" w:hAnsi="Times New Roman"/>
            <w:sz w:val="16"/>
            <w:szCs w:val="16"/>
          </w:rPr>
          <w:t>2009 г</w:t>
        </w:r>
      </w:smartTag>
      <w:r w:rsidRPr="00CF15F9">
        <w:rPr>
          <w:rFonts w:ascii="Times New Roman" w:hAnsi="Times New Roman"/>
          <w:sz w:val="16"/>
          <w:szCs w:val="16"/>
        </w:rPr>
        <w:t xml:space="preserve">. </w:t>
      </w:r>
      <w:r w:rsidRPr="00CF15F9">
        <w:rPr>
          <w:rFonts w:ascii="Times New Roman" w:hAnsi="Times New Roman"/>
          <w:sz w:val="16"/>
          <w:szCs w:val="16"/>
        </w:rPr>
        <w:br/>
        <w:t>«О перечне специальностей среднего профессионального образования, по которым при приеме в имеющие государственную аккредитацию образовательные учреждения среднего профессионального и высшего</w:t>
      </w:r>
      <w:r w:rsidRPr="008E1449">
        <w:rPr>
          <w:rFonts w:ascii="Times New Roman" w:hAnsi="Times New Roman"/>
          <w:sz w:val="20"/>
          <w:szCs w:val="20"/>
        </w:rPr>
        <w:t xml:space="preserve"> профессионального образования могут проводиться дополнительные испытания творческой и (или) профессиональной направленности» (зарегистрирован Министерством юстиции Российской Федерации 27 октября </w:t>
      </w:r>
      <w:smartTag w:uri="urn:schemas-microsoft-com:office:smarttags" w:element="metricconverter">
        <w:smartTagPr>
          <w:attr w:name="ProductID" w:val="2009 г"/>
        </w:smartTagPr>
        <w:r w:rsidRPr="008E1449">
          <w:rPr>
            <w:rFonts w:ascii="Times New Roman" w:hAnsi="Times New Roman"/>
            <w:sz w:val="20"/>
            <w:szCs w:val="20"/>
          </w:rPr>
          <w:t>2009 г</w:t>
        </w:r>
      </w:smartTag>
      <w:r w:rsidRPr="008E1449">
        <w:rPr>
          <w:rFonts w:ascii="Times New Roman" w:hAnsi="Times New Roman"/>
          <w:sz w:val="20"/>
          <w:szCs w:val="20"/>
        </w:rPr>
        <w:t>., регистрационный № 15129.Бюллетень нормативных актов федеральных органов исполнительной власти, 2009, № 46)</w:t>
      </w:r>
    </w:p>
    <w:p w:rsidR="0034624F" w:rsidRDefault="0034624F" w:rsidP="00CE484F">
      <w:pPr>
        <w:jc w:val="both"/>
      </w:pPr>
    </w:p>
  </w:footnote>
  <w:footnote w:id="4">
    <w:p w:rsidR="0034624F" w:rsidRPr="00776D29" w:rsidRDefault="0034624F" w:rsidP="00CE484F">
      <w:pPr>
        <w:pStyle w:val="afd"/>
        <w:jc w:val="both"/>
        <w:rPr>
          <w:rFonts w:ascii="Times New Roman" w:hAnsi="Times New Roman"/>
          <w:sz w:val="24"/>
          <w:szCs w:val="24"/>
        </w:rPr>
      </w:pPr>
      <w:r w:rsidRPr="00776D29">
        <w:rPr>
          <w:rStyle w:val="aff"/>
          <w:rFonts w:ascii="Times New Roman" w:hAnsi="Times New Roman"/>
          <w:sz w:val="24"/>
          <w:szCs w:val="24"/>
        </w:rPr>
        <w:footnoteRef/>
      </w:r>
      <w:r w:rsidRPr="00776D29">
        <w:rPr>
          <w:rFonts w:ascii="Times New Roman" w:hAnsi="Times New Roman"/>
          <w:sz w:val="24"/>
          <w:szCs w:val="24"/>
        </w:rPr>
        <w:t xml:space="preserve"> Требования по сольфеджио для специальностей «</w:t>
      </w:r>
      <w:r>
        <w:rPr>
          <w:rFonts w:ascii="Times New Roman" w:hAnsi="Times New Roman"/>
          <w:sz w:val="24"/>
          <w:szCs w:val="24"/>
        </w:rPr>
        <w:t>К</w:t>
      </w:r>
      <w:r w:rsidRPr="00776D29">
        <w:rPr>
          <w:rFonts w:ascii="Times New Roman" w:hAnsi="Times New Roman"/>
          <w:sz w:val="24"/>
          <w:szCs w:val="24"/>
        </w:rPr>
        <w:t>онтрабас» и «</w:t>
      </w:r>
      <w:r>
        <w:rPr>
          <w:rFonts w:ascii="Times New Roman" w:hAnsi="Times New Roman"/>
          <w:sz w:val="24"/>
          <w:szCs w:val="24"/>
        </w:rPr>
        <w:t>А</w:t>
      </w:r>
      <w:r w:rsidRPr="00776D29">
        <w:rPr>
          <w:rFonts w:ascii="Times New Roman" w:hAnsi="Times New Roman"/>
          <w:sz w:val="24"/>
          <w:szCs w:val="24"/>
        </w:rPr>
        <w:t>рфа» см. в требованиях для оркестровых духовых и ударных инструментов.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0000000D"/>
    <w:lvl w:ilvl="0" w:tplc="04B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F45B6"/>
    <w:multiLevelType w:val="hybridMultilevel"/>
    <w:tmpl w:val="CFFA520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5704C3D"/>
    <w:multiLevelType w:val="multilevel"/>
    <w:tmpl w:val="A6325F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67AB4"/>
    <w:multiLevelType w:val="hybridMultilevel"/>
    <w:tmpl w:val="180C008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7E931AA"/>
    <w:multiLevelType w:val="hybridMultilevel"/>
    <w:tmpl w:val="4E16046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1260257"/>
    <w:multiLevelType w:val="hybridMultilevel"/>
    <w:tmpl w:val="75EA055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5A81109"/>
    <w:multiLevelType w:val="hybridMultilevel"/>
    <w:tmpl w:val="ABB4CB8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9132F8A"/>
    <w:multiLevelType w:val="hybridMultilevel"/>
    <w:tmpl w:val="19CACD0C"/>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E8D3098"/>
    <w:multiLevelType w:val="hybridMultilevel"/>
    <w:tmpl w:val="490811D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57B2157"/>
    <w:multiLevelType w:val="hybridMultilevel"/>
    <w:tmpl w:val="73FCFA5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11">
    <w:nsid w:val="28A6178B"/>
    <w:multiLevelType w:val="hybridMultilevel"/>
    <w:tmpl w:val="AC38599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9042D55"/>
    <w:multiLevelType w:val="hybridMultilevel"/>
    <w:tmpl w:val="9690C1E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A70513"/>
    <w:multiLevelType w:val="hybridMultilevel"/>
    <w:tmpl w:val="F5068D9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EE9644A"/>
    <w:multiLevelType w:val="hybridMultilevel"/>
    <w:tmpl w:val="C7A6CEF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31A36FA2"/>
    <w:multiLevelType w:val="hybridMultilevel"/>
    <w:tmpl w:val="4A52B928"/>
    <w:lvl w:ilvl="0" w:tplc="0419000F">
      <w:start w:val="1"/>
      <w:numFmt w:val="decimal"/>
      <w:lvlText w:val="%1."/>
      <w:lvlJc w:val="left"/>
      <w:pPr>
        <w:ind w:left="720" w:hanging="360"/>
      </w:pPr>
      <w:rPr>
        <w:rFonts w:hint="default"/>
      </w:rPr>
    </w:lvl>
    <w:lvl w:ilvl="1" w:tplc="C3E6C50E">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8F5E6E"/>
    <w:multiLevelType w:val="hybridMultilevel"/>
    <w:tmpl w:val="C014626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37B238A"/>
    <w:multiLevelType w:val="hybridMultilevel"/>
    <w:tmpl w:val="CD84E12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Wingdings"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cs="Wingdings"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cs="Wingdings"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19">
    <w:nsid w:val="36D667FC"/>
    <w:multiLevelType w:val="hybridMultilevel"/>
    <w:tmpl w:val="1B42FE30"/>
    <w:lvl w:ilvl="0" w:tplc="DD882BA2">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Wingdings"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Wingdings"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Wingdings"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0">
    <w:nsid w:val="38165379"/>
    <w:multiLevelType w:val="hybridMultilevel"/>
    <w:tmpl w:val="D49E69F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A964410"/>
    <w:multiLevelType w:val="hybridMultilevel"/>
    <w:tmpl w:val="9E3E498A"/>
    <w:lvl w:ilvl="0" w:tplc="9314F05A">
      <w:start w:val="1"/>
      <w:numFmt w:val="bullet"/>
      <w:lvlText w:val=""/>
      <w:lvlJc w:val="left"/>
      <w:pPr>
        <w:tabs>
          <w:tab w:val="num" w:pos="615"/>
        </w:tabs>
        <w:ind w:left="615" w:hanging="255"/>
      </w:pPr>
      <w:rPr>
        <w:rFonts w:ascii="Symbol" w:hAnsi="Symbol" w:hint="default"/>
        <w:lang w:val="ru-RU"/>
      </w:rPr>
    </w:lvl>
    <w:lvl w:ilvl="1" w:tplc="18643106">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3AAD4943"/>
    <w:multiLevelType w:val="hybridMultilevel"/>
    <w:tmpl w:val="9DCAE67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ACE1E6B"/>
    <w:multiLevelType w:val="hybridMultilevel"/>
    <w:tmpl w:val="606466E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3BA13F49"/>
    <w:multiLevelType w:val="hybridMultilevel"/>
    <w:tmpl w:val="3DC87CF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3DEA7EDB"/>
    <w:multiLevelType w:val="hybridMultilevel"/>
    <w:tmpl w:val="567AFEB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F4E54A9"/>
    <w:multiLevelType w:val="hybridMultilevel"/>
    <w:tmpl w:val="27AEC57E"/>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3F9F6F7C"/>
    <w:multiLevelType w:val="hybridMultilevel"/>
    <w:tmpl w:val="E99A597A"/>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0430572"/>
    <w:multiLevelType w:val="hybridMultilevel"/>
    <w:tmpl w:val="37181A20"/>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07F1827"/>
    <w:multiLevelType w:val="hybridMultilevel"/>
    <w:tmpl w:val="794CCCB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40C37FD"/>
    <w:multiLevelType w:val="hybridMultilevel"/>
    <w:tmpl w:val="68945BF4"/>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4E55915"/>
    <w:multiLevelType w:val="hybridMultilevel"/>
    <w:tmpl w:val="A38CABF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474848D8"/>
    <w:multiLevelType w:val="hybridMultilevel"/>
    <w:tmpl w:val="4E88356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48215DB9"/>
    <w:multiLevelType w:val="hybridMultilevel"/>
    <w:tmpl w:val="97CCDE86"/>
    <w:lvl w:ilvl="0" w:tplc="DD882BA2">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Wingding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Wingdings"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Wingdings"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4AC062F8"/>
    <w:multiLevelType w:val="hybridMultilevel"/>
    <w:tmpl w:val="5D98FA5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5350669A"/>
    <w:multiLevelType w:val="hybridMultilevel"/>
    <w:tmpl w:val="A350AB1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53DB4426"/>
    <w:multiLevelType w:val="hybridMultilevel"/>
    <w:tmpl w:val="472852B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5436718F"/>
    <w:multiLevelType w:val="hybridMultilevel"/>
    <w:tmpl w:val="A6C206A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5974747C"/>
    <w:multiLevelType w:val="hybridMultilevel"/>
    <w:tmpl w:val="A202D90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59F26472"/>
    <w:multiLevelType w:val="hybridMultilevel"/>
    <w:tmpl w:val="4496A0EE"/>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5D0A2007"/>
    <w:multiLevelType w:val="hybridMultilevel"/>
    <w:tmpl w:val="7B862AB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656F2877"/>
    <w:multiLevelType w:val="hybridMultilevel"/>
    <w:tmpl w:val="15B8B6B4"/>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44">
    <w:nsid w:val="70C75223"/>
    <w:multiLevelType w:val="multilevel"/>
    <w:tmpl w:val="A532DA04"/>
    <w:lvl w:ilvl="0">
      <w:start w:val="1"/>
      <w:numFmt w:val="decimal"/>
      <w:lvlText w:val="%1."/>
      <w:lvlJc w:val="left"/>
      <w:pPr>
        <w:tabs>
          <w:tab w:val="num" w:pos="495"/>
        </w:tabs>
        <w:ind w:left="495" w:hanging="495"/>
      </w:pPr>
      <w:rPr>
        <w:rFonts w:hint="default"/>
        <w:b/>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5">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759C2871"/>
    <w:multiLevelType w:val="hybridMultilevel"/>
    <w:tmpl w:val="4B6012D2"/>
    <w:lvl w:ilvl="0" w:tplc="0419000F">
      <w:start w:val="1"/>
      <w:numFmt w:val="decimal"/>
      <w:lvlText w:val="%1."/>
      <w:lvlJc w:val="left"/>
      <w:pPr>
        <w:ind w:left="720" w:hanging="360"/>
      </w:pPr>
      <w:rPr>
        <w:rFonts w:hint="default"/>
      </w:rPr>
    </w:lvl>
    <w:lvl w:ilvl="1" w:tplc="33A83622">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3E7EDE"/>
    <w:multiLevelType w:val="hybridMultilevel"/>
    <w:tmpl w:val="DFE6FE8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77ED0B47"/>
    <w:multiLevelType w:val="hybridMultilevel"/>
    <w:tmpl w:val="94A4043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791A2F99"/>
    <w:multiLevelType w:val="hybridMultilevel"/>
    <w:tmpl w:val="DB78430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7D016F4B"/>
    <w:multiLevelType w:val="hybridMultilevel"/>
    <w:tmpl w:val="CEECEAC6"/>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D4C273C"/>
    <w:multiLevelType w:val="hybridMultilevel"/>
    <w:tmpl w:val="84F8BCB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7F227FF1"/>
    <w:multiLevelType w:val="hybridMultilevel"/>
    <w:tmpl w:val="44C4929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7FB064EF"/>
    <w:multiLevelType w:val="hybridMultilevel"/>
    <w:tmpl w:val="BF189E1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8"/>
  </w:num>
  <w:num w:numId="3">
    <w:abstractNumId w:val="44"/>
  </w:num>
  <w:num w:numId="4">
    <w:abstractNumId w:val="27"/>
  </w:num>
  <w:num w:numId="5">
    <w:abstractNumId w:val="17"/>
  </w:num>
  <w:num w:numId="6">
    <w:abstractNumId w:val="20"/>
  </w:num>
  <w:num w:numId="7">
    <w:abstractNumId w:val="12"/>
  </w:num>
  <w:num w:numId="8">
    <w:abstractNumId w:val="39"/>
  </w:num>
  <w:num w:numId="9">
    <w:abstractNumId w:val="21"/>
  </w:num>
  <w:num w:numId="10">
    <w:abstractNumId w:val="14"/>
  </w:num>
  <w:num w:numId="11">
    <w:abstractNumId w:val="24"/>
  </w:num>
  <w:num w:numId="12">
    <w:abstractNumId w:val="52"/>
  </w:num>
  <w:num w:numId="13">
    <w:abstractNumId w:val="4"/>
  </w:num>
  <w:num w:numId="14">
    <w:abstractNumId w:val="49"/>
  </w:num>
  <w:num w:numId="15">
    <w:abstractNumId w:val="35"/>
  </w:num>
  <w:num w:numId="16">
    <w:abstractNumId w:val="1"/>
  </w:num>
  <w:num w:numId="17">
    <w:abstractNumId w:val="13"/>
  </w:num>
  <w:num w:numId="18">
    <w:abstractNumId w:val="48"/>
  </w:num>
  <w:num w:numId="19">
    <w:abstractNumId w:val="51"/>
  </w:num>
  <w:num w:numId="20">
    <w:abstractNumId w:val="5"/>
  </w:num>
  <w:num w:numId="21">
    <w:abstractNumId w:val="25"/>
  </w:num>
  <w:num w:numId="22">
    <w:abstractNumId w:val="31"/>
  </w:num>
  <w:num w:numId="23">
    <w:abstractNumId w:val="6"/>
  </w:num>
  <w:num w:numId="24">
    <w:abstractNumId w:val="23"/>
  </w:num>
  <w:num w:numId="25">
    <w:abstractNumId w:val="8"/>
  </w:num>
  <w:num w:numId="26">
    <w:abstractNumId w:val="34"/>
  </w:num>
  <w:num w:numId="27">
    <w:abstractNumId w:val="11"/>
  </w:num>
  <w:num w:numId="28">
    <w:abstractNumId w:val="38"/>
  </w:num>
  <w:num w:numId="29">
    <w:abstractNumId w:val="40"/>
  </w:num>
  <w:num w:numId="30">
    <w:abstractNumId w:val="32"/>
  </w:num>
  <w:num w:numId="31">
    <w:abstractNumId w:val="9"/>
  </w:num>
  <w:num w:numId="32">
    <w:abstractNumId w:val="29"/>
  </w:num>
  <w:num w:numId="33">
    <w:abstractNumId w:val="36"/>
  </w:num>
  <w:num w:numId="34">
    <w:abstractNumId w:val="3"/>
  </w:num>
  <w:num w:numId="35">
    <w:abstractNumId w:val="33"/>
  </w:num>
  <w:num w:numId="36">
    <w:abstractNumId w:val="26"/>
  </w:num>
  <w:num w:numId="37">
    <w:abstractNumId w:val="53"/>
  </w:num>
  <w:num w:numId="38">
    <w:abstractNumId w:val="47"/>
  </w:num>
  <w:num w:numId="39">
    <w:abstractNumId w:val="22"/>
  </w:num>
  <w:num w:numId="40">
    <w:abstractNumId w:val="37"/>
  </w:num>
  <w:num w:numId="41">
    <w:abstractNumId w:val="28"/>
  </w:num>
  <w:num w:numId="42">
    <w:abstractNumId w:val="42"/>
  </w:num>
  <w:num w:numId="43">
    <w:abstractNumId w:val="30"/>
  </w:num>
  <w:num w:numId="44">
    <w:abstractNumId w:val="50"/>
  </w:num>
  <w:num w:numId="45">
    <w:abstractNumId w:val="16"/>
  </w:num>
  <w:num w:numId="46">
    <w:abstractNumId w:val="19"/>
  </w:num>
  <w:num w:numId="47">
    <w:abstractNumId w:val="7"/>
  </w:num>
  <w:num w:numId="48">
    <w:abstractNumId w:val="45"/>
  </w:num>
  <w:num w:numId="49">
    <w:abstractNumId w:val="41"/>
  </w:num>
  <w:num w:numId="50">
    <w:abstractNumId w:val="10"/>
  </w:num>
  <w:num w:numId="51">
    <w:abstractNumId w:val="43"/>
  </w:num>
  <w:num w:numId="52">
    <w:abstractNumId w:val="15"/>
  </w:num>
  <w:num w:numId="53">
    <w:abstractNumId w:val="2"/>
  </w:num>
  <w:num w:numId="54">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63FA4"/>
    <w:rsid w:val="000030E5"/>
    <w:rsid w:val="0001002A"/>
    <w:rsid w:val="00015D87"/>
    <w:rsid w:val="000169BE"/>
    <w:rsid w:val="00017B86"/>
    <w:rsid w:val="00020E6D"/>
    <w:rsid w:val="0002439B"/>
    <w:rsid w:val="0002548D"/>
    <w:rsid w:val="00025A02"/>
    <w:rsid w:val="00026548"/>
    <w:rsid w:val="00031A18"/>
    <w:rsid w:val="00037513"/>
    <w:rsid w:val="000419FA"/>
    <w:rsid w:val="00053AD5"/>
    <w:rsid w:val="000651BD"/>
    <w:rsid w:val="0007248E"/>
    <w:rsid w:val="000926B6"/>
    <w:rsid w:val="00096DC3"/>
    <w:rsid w:val="000A1F1A"/>
    <w:rsid w:val="000A7FC9"/>
    <w:rsid w:val="000B39C9"/>
    <w:rsid w:val="000B3B84"/>
    <w:rsid w:val="000B5944"/>
    <w:rsid w:val="000B7304"/>
    <w:rsid w:val="000B7A7B"/>
    <w:rsid w:val="000C01B9"/>
    <w:rsid w:val="000C1162"/>
    <w:rsid w:val="000C51A6"/>
    <w:rsid w:val="000D13BF"/>
    <w:rsid w:val="000D3098"/>
    <w:rsid w:val="000D3801"/>
    <w:rsid w:val="000E472D"/>
    <w:rsid w:val="000F022D"/>
    <w:rsid w:val="000F3D53"/>
    <w:rsid w:val="000F5CF5"/>
    <w:rsid w:val="001060D6"/>
    <w:rsid w:val="00113156"/>
    <w:rsid w:val="00116543"/>
    <w:rsid w:val="00123940"/>
    <w:rsid w:val="0013015A"/>
    <w:rsid w:val="001325F7"/>
    <w:rsid w:val="00133606"/>
    <w:rsid w:val="001533DD"/>
    <w:rsid w:val="00161A73"/>
    <w:rsid w:val="00163922"/>
    <w:rsid w:val="001652D7"/>
    <w:rsid w:val="0017061A"/>
    <w:rsid w:val="00172752"/>
    <w:rsid w:val="0017598E"/>
    <w:rsid w:val="0017656B"/>
    <w:rsid w:val="00183B56"/>
    <w:rsid w:val="00184B5E"/>
    <w:rsid w:val="00185295"/>
    <w:rsid w:val="00196BF0"/>
    <w:rsid w:val="001A53A7"/>
    <w:rsid w:val="001B670C"/>
    <w:rsid w:val="001C0EE3"/>
    <w:rsid w:val="001C7D79"/>
    <w:rsid w:val="001F08A1"/>
    <w:rsid w:val="001F4932"/>
    <w:rsid w:val="00200495"/>
    <w:rsid w:val="002016B9"/>
    <w:rsid w:val="00203917"/>
    <w:rsid w:val="00221F4C"/>
    <w:rsid w:val="00232CB3"/>
    <w:rsid w:val="00236FBF"/>
    <w:rsid w:val="00240726"/>
    <w:rsid w:val="002513D4"/>
    <w:rsid w:val="00253A3A"/>
    <w:rsid w:val="002567D9"/>
    <w:rsid w:val="00257DC9"/>
    <w:rsid w:val="00270231"/>
    <w:rsid w:val="00277902"/>
    <w:rsid w:val="00281F6E"/>
    <w:rsid w:val="0028397A"/>
    <w:rsid w:val="00290EB8"/>
    <w:rsid w:val="002923EB"/>
    <w:rsid w:val="00292494"/>
    <w:rsid w:val="00294627"/>
    <w:rsid w:val="002A7DA8"/>
    <w:rsid w:val="002B2AA7"/>
    <w:rsid w:val="002B578C"/>
    <w:rsid w:val="002C1847"/>
    <w:rsid w:val="002C7DD6"/>
    <w:rsid w:val="002D3994"/>
    <w:rsid w:val="002D69A1"/>
    <w:rsid w:val="002F0D5C"/>
    <w:rsid w:val="002F789D"/>
    <w:rsid w:val="00300617"/>
    <w:rsid w:val="00304A0A"/>
    <w:rsid w:val="003174D9"/>
    <w:rsid w:val="00322744"/>
    <w:rsid w:val="0032391A"/>
    <w:rsid w:val="00325320"/>
    <w:rsid w:val="00332458"/>
    <w:rsid w:val="00332F7C"/>
    <w:rsid w:val="00335950"/>
    <w:rsid w:val="00335CA5"/>
    <w:rsid w:val="0034624F"/>
    <w:rsid w:val="003511A5"/>
    <w:rsid w:val="003710AD"/>
    <w:rsid w:val="0037447C"/>
    <w:rsid w:val="00375343"/>
    <w:rsid w:val="0038052C"/>
    <w:rsid w:val="003853C7"/>
    <w:rsid w:val="003962BF"/>
    <w:rsid w:val="00396D9E"/>
    <w:rsid w:val="003A1E15"/>
    <w:rsid w:val="003A44C7"/>
    <w:rsid w:val="003A6146"/>
    <w:rsid w:val="003A75A7"/>
    <w:rsid w:val="003A7A24"/>
    <w:rsid w:val="003B2217"/>
    <w:rsid w:val="003C5B42"/>
    <w:rsid w:val="003D20D5"/>
    <w:rsid w:val="003D2313"/>
    <w:rsid w:val="003E1F21"/>
    <w:rsid w:val="00411389"/>
    <w:rsid w:val="00411949"/>
    <w:rsid w:val="004237EB"/>
    <w:rsid w:val="0042619C"/>
    <w:rsid w:val="00427785"/>
    <w:rsid w:val="00436D18"/>
    <w:rsid w:val="00443BBD"/>
    <w:rsid w:val="004471B3"/>
    <w:rsid w:val="0045040E"/>
    <w:rsid w:val="00456E8D"/>
    <w:rsid w:val="0046556A"/>
    <w:rsid w:val="00467F0D"/>
    <w:rsid w:val="0048091F"/>
    <w:rsid w:val="00485C61"/>
    <w:rsid w:val="00493CA4"/>
    <w:rsid w:val="00495233"/>
    <w:rsid w:val="0049731F"/>
    <w:rsid w:val="00497460"/>
    <w:rsid w:val="004A2806"/>
    <w:rsid w:val="004B7F6D"/>
    <w:rsid w:val="004D3ADE"/>
    <w:rsid w:val="004E6D9F"/>
    <w:rsid w:val="004F3BFE"/>
    <w:rsid w:val="004F737C"/>
    <w:rsid w:val="005041AD"/>
    <w:rsid w:val="005111D8"/>
    <w:rsid w:val="00521580"/>
    <w:rsid w:val="0052456C"/>
    <w:rsid w:val="00533423"/>
    <w:rsid w:val="00552D96"/>
    <w:rsid w:val="00554368"/>
    <w:rsid w:val="005554A7"/>
    <w:rsid w:val="005571D9"/>
    <w:rsid w:val="00566ABE"/>
    <w:rsid w:val="00570A01"/>
    <w:rsid w:val="00571401"/>
    <w:rsid w:val="005746D3"/>
    <w:rsid w:val="0057508A"/>
    <w:rsid w:val="00583C88"/>
    <w:rsid w:val="00585632"/>
    <w:rsid w:val="005864AD"/>
    <w:rsid w:val="005915A5"/>
    <w:rsid w:val="00592B56"/>
    <w:rsid w:val="00597E92"/>
    <w:rsid w:val="005A09FE"/>
    <w:rsid w:val="005A3B19"/>
    <w:rsid w:val="005A4D59"/>
    <w:rsid w:val="005A56A4"/>
    <w:rsid w:val="005B0BD5"/>
    <w:rsid w:val="005D05E8"/>
    <w:rsid w:val="005D6DE5"/>
    <w:rsid w:val="005E1745"/>
    <w:rsid w:val="005F2180"/>
    <w:rsid w:val="0060149D"/>
    <w:rsid w:val="00603400"/>
    <w:rsid w:val="00604F84"/>
    <w:rsid w:val="0060511F"/>
    <w:rsid w:val="0060689A"/>
    <w:rsid w:val="00606C1E"/>
    <w:rsid w:val="00615443"/>
    <w:rsid w:val="00630085"/>
    <w:rsid w:val="006303EB"/>
    <w:rsid w:val="006305F1"/>
    <w:rsid w:val="00635729"/>
    <w:rsid w:val="00646633"/>
    <w:rsid w:val="00656BA3"/>
    <w:rsid w:val="006656EF"/>
    <w:rsid w:val="0067085E"/>
    <w:rsid w:val="00671911"/>
    <w:rsid w:val="00672F28"/>
    <w:rsid w:val="006769C9"/>
    <w:rsid w:val="006838CD"/>
    <w:rsid w:val="00684DA1"/>
    <w:rsid w:val="00686881"/>
    <w:rsid w:val="006919F0"/>
    <w:rsid w:val="006942C2"/>
    <w:rsid w:val="006A3DB9"/>
    <w:rsid w:val="006A6624"/>
    <w:rsid w:val="006B2CA9"/>
    <w:rsid w:val="006B3733"/>
    <w:rsid w:val="006B58D6"/>
    <w:rsid w:val="006F06D3"/>
    <w:rsid w:val="007062C3"/>
    <w:rsid w:val="00712175"/>
    <w:rsid w:val="0071637F"/>
    <w:rsid w:val="007240C0"/>
    <w:rsid w:val="00727AC5"/>
    <w:rsid w:val="00730B2C"/>
    <w:rsid w:val="00732972"/>
    <w:rsid w:val="0074794A"/>
    <w:rsid w:val="007515FA"/>
    <w:rsid w:val="00760E33"/>
    <w:rsid w:val="007613C1"/>
    <w:rsid w:val="007635B0"/>
    <w:rsid w:val="00773295"/>
    <w:rsid w:val="00776A18"/>
    <w:rsid w:val="00776C5F"/>
    <w:rsid w:val="00780C6D"/>
    <w:rsid w:val="00783A53"/>
    <w:rsid w:val="007868FD"/>
    <w:rsid w:val="007900DF"/>
    <w:rsid w:val="00791DA9"/>
    <w:rsid w:val="007A22BE"/>
    <w:rsid w:val="007A2D06"/>
    <w:rsid w:val="007A6BDC"/>
    <w:rsid w:val="007C2135"/>
    <w:rsid w:val="007D03D1"/>
    <w:rsid w:val="007D56C1"/>
    <w:rsid w:val="007D611A"/>
    <w:rsid w:val="007E0632"/>
    <w:rsid w:val="007E4744"/>
    <w:rsid w:val="00801602"/>
    <w:rsid w:val="00814B78"/>
    <w:rsid w:val="00826CC4"/>
    <w:rsid w:val="00830B25"/>
    <w:rsid w:val="008316EB"/>
    <w:rsid w:val="008334D8"/>
    <w:rsid w:val="0084047A"/>
    <w:rsid w:val="00844209"/>
    <w:rsid w:val="00844BA6"/>
    <w:rsid w:val="00850368"/>
    <w:rsid w:val="00852A10"/>
    <w:rsid w:val="00854991"/>
    <w:rsid w:val="00855D51"/>
    <w:rsid w:val="00860243"/>
    <w:rsid w:val="00875B34"/>
    <w:rsid w:val="00890597"/>
    <w:rsid w:val="00894DA1"/>
    <w:rsid w:val="00897A91"/>
    <w:rsid w:val="008A6D86"/>
    <w:rsid w:val="008B0419"/>
    <w:rsid w:val="008B6268"/>
    <w:rsid w:val="008C15D2"/>
    <w:rsid w:val="008C3051"/>
    <w:rsid w:val="008C5DA2"/>
    <w:rsid w:val="008C7F66"/>
    <w:rsid w:val="008D394B"/>
    <w:rsid w:val="008E00AC"/>
    <w:rsid w:val="008E1873"/>
    <w:rsid w:val="008E782A"/>
    <w:rsid w:val="008F2F3E"/>
    <w:rsid w:val="008F4C3E"/>
    <w:rsid w:val="008F54EF"/>
    <w:rsid w:val="00905754"/>
    <w:rsid w:val="00905B24"/>
    <w:rsid w:val="009071C0"/>
    <w:rsid w:val="009073A2"/>
    <w:rsid w:val="00910C85"/>
    <w:rsid w:val="009159D3"/>
    <w:rsid w:val="00917AD8"/>
    <w:rsid w:val="00922349"/>
    <w:rsid w:val="009225D9"/>
    <w:rsid w:val="009242E7"/>
    <w:rsid w:val="00925E61"/>
    <w:rsid w:val="00930E63"/>
    <w:rsid w:val="00935759"/>
    <w:rsid w:val="009365EA"/>
    <w:rsid w:val="00936C40"/>
    <w:rsid w:val="00941FF0"/>
    <w:rsid w:val="00942940"/>
    <w:rsid w:val="009448A8"/>
    <w:rsid w:val="0094691E"/>
    <w:rsid w:val="0095371A"/>
    <w:rsid w:val="00954409"/>
    <w:rsid w:val="009639B8"/>
    <w:rsid w:val="00963C02"/>
    <w:rsid w:val="00974FE5"/>
    <w:rsid w:val="00980836"/>
    <w:rsid w:val="00994184"/>
    <w:rsid w:val="009A4045"/>
    <w:rsid w:val="009B7F1E"/>
    <w:rsid w:val="009D5191"/>
    <w:rsid w:val="009E1180"/>
    <w:rsid w:val="009E36A5"/>
    <w:rsid w:val="009E3907"/>
    <w:rsid w:val="00A033F1"/>
    <w:rsid w:val="00A07E7B"/>
    <w:rsid w:val="00A124D6"/>
    <w:rsid w:val="00A21E4C"/>
    <w:rsid w:val="00A236E6"/>
    <w:rsid w:val="00A40EAE"/>
    <w:rsid w:val="00A47F22"/>
    <w:rsid w:val="00A52822"/>
    <w:rsid w:val="00A5475A"/>
    <w:rsid w:val="00A5762F"/>
    <w:rsid w:val="00A57C9A"/>
    <w:rsid w:val="00A66E61"/>
    <w:rsid w:val="00A74435"/>
    <w:rsid w:val="00A8744D"/>
    <w:rsid w:val="00A877C2"/>
    <w:rsid w:val="00A90F6C"/>
    <w:rsid w:val="00A9207B"/>
    <w:rsid w:val="00AA0752"/>
    <w:rsid w:val="00AA3CF0"/>
    <w:rsid w:val="00AA57F2"/>
    <w:rsid w:val="00AB0CF4"/>
    <w:rsid w:val="00AB138F"/>
    <w:rsid w:val="00AB2023"/>
    <w:rsid w:val="00AC18B7"/>
    <w:rsid w:val="00AC4C71"/>
    <w:rsid w:val="00AC7659"/>
    <w:rsid w:val="00AD600A"/>
    <w:rsid w:val="00AD7B54"/>
    <w:rsid w:val="00AE2157"/>
    <w:rsid w:val="00AE387D"/>
    <w:rsid w:val="00AE3DA6"/>
    <w:rsid w:val="00AE4A9C"/>
    <w:rsid w:val="00B00EEA"/>
    <w:rsid w:val="00B0136D"/>
    <w:rsid w:val="00B224D4"/>
    <w:rsid w:val="00B2491E"/>
    <w:rsid w:val="00B2623E"/>
    <w:rsid w:val="00B31B1F"/>
    <w:rsid w:val="00B3772A"/>
    <w:rsid w:val="00B41553"/>
    <w:rsid w:val="00B45ED8"/>
    <w:rsid w:val="00B47B0E"/>
    <w:rsid w:val="00B507F4"/>
    <w:rsid w:val="00B70B83"/>
    <w:rsid w:val="00B9414B"/>
    <w:rsid w:val="00BA4A9C"/>
    <w:rsid w:val="00BA4C7B"/>
    <w:rsid w:val="00BB301B"/>
    <w:rsid w:val="00BB3A35"/>
    <w:rsid w:val="00BB4412"/>
    <w:rsid w:val="00BC0ACD"/>
    <w:rsid w:val="00BC55D4"/>
    <w:rsid w:val="00BE355F"/>
    <w:rsid w:val="00C00616"/>
    <w:rsid w:val="00C03545"/>
    <w:rsid w:val="00C03B66"/>
    <w:rsid w:val="00C065A0"/>
    <w:rsid w:val="00C25F2C"/>
    <w:rsid w:val="00C274E7"/>
    <w:rsid w:val="00C3310C"/>
    <w:rsid w:val="00C40B69"/>
    <w:rsid w:val="00C45F96"/>
    <w:rsid w:val="00C66F12"/>
    <w:rsid w:val="00C83CB9"/>
    <w:rsid w:val="00CA3B7E"/>
    <w:rsid w:val="00CA4C94"/>
    <w:rsid w:val="00CA6102"/>
    <w:rsid w:val="00CA6F33"/>
    <w:rsid w:val="00CB3AF5"/>
    <w:rsid w:val="00CD0A23"/>
    <w:rsid w:val="00CE1E98"/>
    <w:rsid w:val="00CE2755"/>
    <w:rsid w:val="00CE484F"/>
    <w:rsid w:val="00D00375"/>
    <w:rsid w:val="00D01FA9"/>
    <w:rsid w:val="00D0339C"/>
    <w:rsid w:val="00D07598"/>
    <w:rsid w:val="00D13EB9"/>
    <w:rsid w:val="00D144A3"/>
    <w:rsid w:val="00D14FE2"/>
    <w:rsid w:val="00D1762A"/>
    <w:rsid w:val="00D27C68"/>
    <w:rsid w:val="00D3467B"/>
    <w:rsid w:val="00D34ECA"/>
    <w:rsid w:val="00D37E30"/>
    <w:rsid w:val="00D401A0"/>
    <w:rsid w:val="00D43EEB"/>
    <w:rsid w:val="00D6044D"/>
    <w:rsid w:val="00D62B8B"/>
    <w:rsid w:val="00D63FA4"/>
    <w:rsid w:val="00D72993"/>
    <w:rsid w:val="00D74F8D"/>
    <w:rsid w:val="00D80AB0"/>
    <w:rsid w:val="00D908C5"/>
    <w:rsid w:val="00D954A6"/>
    <w:rsid w:val="00DA262F"/>
    <w:rsid w:val="00DA2864"/>
    <w:rsid w:val="00DA3D7B"/>
    <w:rsid w:val="00DA4E3B"/>
    <w:rsid w:val="00DA5060"/>
    <w:rsid w:val="00DB368B"/>
    <w:rsid w:val="00DC0EA8"/>
    <w:rsid w:val="00DC4E37"/>
    <w:rsid w:val="00DD2E1D"/>
    <w:rsid w:val="00DD3847"/>
    <w:rsid w:val="00DD3896"/>
    <w:rsid w:val="00DD5F7F"/>
    <w:rsid w:val="00DD7A98"/>
    <w:rsid w:val="00DE0CA3"/>
    <w:rsid w:val="00DE251B"/>
    <w:rsid w:val="00DE2A2A"/>
    <w:rsid w:val="00DE68EF"/>
    <w:rsid w:val="00DE75A4"/>
    <w:rsid w:val="00DF2D1E"/>
    <w:rsid w:val="00DF3048"/>
    <w:rsid w:val="00E021E6"/>
    <w:rsid w:val="00E148DE"/>
    <w:rsid w:val="00E26880"/>
    <w:rsid w:val="00E34D54"/>
    <w:rsid w:val="00E3571D"/>
    <w:rsid w:val="00E35927"/>
    <w:rsid w:val="00E37EBE"/>
    <w:rsid w:val="00E55A6A"/>
    <w:rsid w:val="00E614A2"/>
    <w:rsid w:val="00E642D7"/>
    <w:rsid w:val="00E7154B"/>
    <w:rsid w:val="00E9293F"/>
    <w:rsid w:val="00EA0E1A"/>
    <w:rsid w:val="00EA2335"/>
    <w:rsid w:val="00EA2603"/>
    <w:rsid w:val="00EA3651"/>
    <w:rsid w:val="00EB167C"/>
    <w:rsid w:val="00EC5C09"/>
    <w:rsid w:val="00EC6D69"/>
    <w:rsid w:val="00EE22C5"/>
    <w:rsid w:val="00EE422F"/>
    <w:rsid w:val="00EE6407"/>
    <w:rsid w:val="00F26221"/>
    <w:rsid w:val="00F31C28"/>
    <w:rsid w:val="00F3236C"/>
    <w:rsid w:val="00F454FE"/>
    <w:rsid w:val="00F62280"/>
    <w:rsid w:val="00F7415A"/>
    <w:rsid w:val="00F81BD2"/>
    <w:rsid w:val="00F862CC"/>
    <w:rsid w:val="00F91CDE"/>
    <w:rsid w:val="00F92D02"/>
    <w:rsid w:val="00F9793B"/>
    <w:rsid w:val="00FA44DB"/>
    <w:rsid w:val="00FB419E"/>
    <w:rsid w:val="00FC1CAA"/>
    <w:rsid w:val="00FC2A17"/>
    <w:rsid w:val="00FC50B4"/>
    <w:rsid w:val="00FC77DC"/>
    <w:rsid w:val="00FE1DCA"/>
    <w:rsid w:val="00FF5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Samp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63FA4"/>
    <w:pPr>
      <w:widowControl w:val="0"/>
      <w:jc w:val="left"/>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CE484F"/>
    <w:pPr>
      <w:keepNext/>
      <w:widowControl/>
      <w:jc w:val="center"/>
      <w:outlineLvl w:val="0"/>
    </w:pPr>
    <w:rPr>
      <w:rFonts w:ascii="Times New Roman" w:eastAsia="Times New Roman" w:hAnsi="Times New Roman" w:cs="Times New Roman"/>
      <w:b/>
      <w:color w:val="auto"/>
      <w:sz w:val="20"/>
      <w:szCs w:val="20"/>
      <w:lang w:bidi="ar-SA"/>
    </w:rPr>
  </w:style>
  <w:style w:type="paragraph" w:styleId="2">
    <w:name w:val="heading 2"/>
    <w:basedOn w:val="a"/>
    <w:next w:val="a"/>
    <w:link w:val="20"/>
    <w:qFormat/>
    <w:rsid w:val="00CE484F"/>
    <w:pPr>
      <w:keepNext/>
      <w:widowControl/>
      <w:jc w:val="center"/>
      <w:outlineLvl w:val="1"/>
    </w:pPr>
    <w:rPr>
      <w:rFonts w:ascii="Times New Roman" w:eastAsia="Times New Roman" w:hAnsi="Times New Roman" w:cs="Times New Roman"/>
      <w:color w:val="auto"/>
      <w:szCs w:val="20"/>
      <w:lang w:bidi="ar-SA"/>
    </w:rPr>
  </w:style>
  <w:style w:type="paragraph" w:styleId="3">
    <w:name w:val="heading 3"/>
    <w:basedOn w:val="a"/>
    <w:next w:val="a"/>
    <w:link w:val="30"/>
    <w:qFormat/>
    <w:rsid w:val="00CE484F"/>
    <w:pPr>
      <w:keepNext/>
      <w:widowControl/>
      <w:ind w:left="-108" w:right="-108"/>
      <w:jc w:val="center"/>
      <w:outlineLvl w:val="2"/>
    </w:pPr>
    <w:rPr>
      <w:rFonts w:ascii="Times New Roman" w:eastAsia="Times New Roman" w:hAnsi="Times New Roman" w:cs="Times New Roman"/>
      <w:b/>
      <w:color w:val="auto"/>
      <w:sz w:val="20"/>
      <w:szCs w:val="20"/>
      <w:lang w:bidi="ar-SA"/>
    </w:rPr>
  </w:style>
  <w:style w:type="paragraph" w:styleId="4">
    <w:name w:val="heading 4"/>
    <w:basedOn w:val="a"/>
    <w:next w:val="a"/>
    <w:link w:val="40"/>
    <w:qFormat/>
    <w:rsid w:val="00CE484F"/>
    <w:pPr>
      <w:keepNext/>
      <w:widowControl/>
      <w:jc w:val="center"/>
      <w:outlineLvl w:val="3"/>
    </w:pPr>
    <w:rPr>
      <w:rFonts w:ascii="Times New Roman" w:eastAsia="Times New Roman" w:hAnsi="Times New Roman" w:cs="Times New Roman"/>
      <w:i/>
      <w:color w:val="auto"/>
      <w:sz w:val="20"/>
      <w:szCs w:val="20"/>
      <w:lang w:bidi="ar-SA"/>
    </w:rPr>
  </w:style>
  <w:style w:type="paragraph" w:styleId="5">
    <w:name w:val="heading 5"/>
    <w:basedOn w:val="a"/>
    <w:next w:val="a"/>
    <w:link w:val="50"/>
    <w:qFormat/>
    <w:rsid w:val="00CE484F"/>
    <w:pPr>
      <w:keepNext/>
      <w:widowControl/>
      <w:outlineLvl w:val="4"/>
    </w:pPr>
    <w:rPr>
      <w:rFonts w:ascii="Times New Roman" w:eastAsia="Times New Roman" w:hAnsi="Times New Roman" w:cs="Times New Roman"/>
      <w:b/>
      <w:color w:val="auto"/>
      <w:sz w:val="20"/>
      <w:szCs w:val="20"/>
      <w:lang w:bidi="ar-SA"/>
    </w:rPr>
  </w:style>
  <w:style w:type="paragraph" w:styleId="6">
    <w:name w:val="heading 6"/>
    <w:basedOn w:val="a"/>
    <w:next w:val="a"/>
    <w:link w:val="60"/>
    <w:qFormat/>
    <w:rsid w:val="00CE484F"/>
    <w:pPr>
      <w:keepNext/>
      <w:widowControl/>
      <w:ind w:right="-93"/>
      <w:outlineLvl w:val="5"/>
    </w:pPr>
    <w:rPr>
      <w:rFonts w:ascii="Times New Roman" w:eastAsia="Times New Roman" w:hAnsi="Times New Roman" w:cs="Times New Roman"/>
      <w:b/>
      <w:color w:val="auto"/>
      <w:sz w:val="20"/>
      <w:szCs w:val="20"/>
      <w:lang w:bidi="ar-SA"/>
    </w:rPr>
  </w:style>
  <w:style w:type="paragraph" w:styleId="7">
    <w:name w:val="heading 7"/>
    <w:basedOn w:val="a"/>
    <w:next w:val="a"/>
    <w:link w:val="70"/>
    <w:qFormat/>
    <w:rsid w:val="00CE484F"/>
    <w:pPr>
      <w:keepNext/>
      <w:widowControl/>
      <w:ind w:left="-142" w:right="-108"/>
      <w:jc w:val="center"/>
      <w:outlineLvl w:val="6"/>
    </w:pPr>
    <w:rPr>
      <w:rFonts w:ascii="Times New Roman" w:eastAsia="Times New Roman" w:hAnsi="Times New Roman" w:cs="Times New Roman"/>
      <w:b/>
      <w:color w:val="auto"/>
      <w:sz w:val="16"/>
      <w:szCs w:val="20"/>
      <w:lang w:bidi="ar-SA"/>
    </w:rPr>
  </w:style>
  <w:style w:type="paragraph" w:styleId="8">
    <w:name w:val="heading 8"/>
    <w:basedOn w:val="a"/>
    <w:next w:val="a"/>
    <w:link w:val="80"/>
    <w:qFormat/>
    <w:rsid w:val="00CE484F"/>
    <w:pPr>
      <w:keepNext/>
      <w:widowControl/>
      <w:ind w:left="-108" w:right="-108"/>
      <w:jc w:val="center"/>
      <w:outlineLvl w:val="7"/>
    </w:pPr>
    <w:rPr>
      <w:rFonts w:ascii="Times New Roman" w:eastAsia="Times New Roman" w:hAnsi="Times New Roman" w:cs="Times New Roman"/>
      <w:b/>
      <w:color w:val="auto"/>
      <w:sz w:val="16"/>
      <w:szCs w:val="20"/>
      <w:lang w:bidi="ar-SA"/>
    </w:rPr>
  </w:style>
  <w:style w:type="paragraph" w:styleId="9">
    <w:name w:val="heading 9"/>
    <w:basedOn w:val="a"/>
    <w:next w:val="a"/>
    <w:link w:val="90"/>
    <w:qFormat/>
    <w:rsid w:val="00CE484F"/>
    <w:pPr>
      <w:keepNext/>
      <w:widowControl/>
      <w:ind w:left="-108" w:right="-108"/>
      <w:jc w:val="center"/>
      <w:outlineLvl w:val="8"/>
    </w:pPr>
    <w:rPr>
      <w:rFonts w:ascii="Times New Roman" w:eastAsia="Times New Roman" w:hAnsi="Times New Roman" w:cs="Times New Roman"/>
      <w:b/>
      <w:color w:val="auto"/>
      <w:sz w:val="1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D63FA4"/>
    <w:rPr>
      <w:rFonts w:eastAsia="Times New Roman"/>
      <w:shd w:val="clear" w:color="auto" w:fill="FFFFFF"/>
    </w:rPr>
  </w:style>
  <w:style w:type="character" w:customStyle="1" w:styleId="61">
    <w:name w:val="Основной текст (6) + Не курсив"/>
    <w:basedOn w:val="a0"/>
    <w:rsid w:val="00D63FA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0"/>
    <w:link w:val="72"/>
    <w:rsid w:val="00D63FA4"/>
    <w:rPr>
      <w:rFonts w:eastAsia="Times New Roman"/>
      <w:sz w:val="16"/>
      <w:szCs w:val="16"/>
      <w:shd w:val="clear" w:color="auto" w:fill="FFFFFF"/>
    </w:rPr>
  </w:style>
  <w:style w:type="paragraph" w:customStyle="1" w:styleId="22">
    <w:name w:val="Основной текст (2)"/>
    <w:basedOn w:val="a"/>
    <w:link w:val="21"/>
    <w:rsid w:val="00D63FA4"/>
    <w:pPr>
      <w:shd w:val="clear" w:color="auto" w:fill="FFFFFF"/>
      <w:spacing w:line="322" w:lineRule="exact"/>
      <w:ind w:hanging="460"/>
      <w:jc w:val="center"/>
    </w:pPr>
    <w:rPr>
      <w:rFonts w:ascii="Times New Roman" w:eastAsia="Times New Roman" w:hAnsi="Times New Roman" w:cs="Times New Roman"/>
      <w:color w:val="auto"/>
      <w:sz w:val="28"/>
      <w:szCs w:val="28"/>
      <w:lang w:eastAsia="en-US" w:bidi="ar-SA"/>
    </w:rPr>
  </w:style>
  <w:style w:type="paragraph" w:customStyle="1" w:styleId="72">
    <w:name w:val="Основной текст (7)"/>
    <w:basedOn w:val="a"/>
    <w:link w:val="71"/>
    <w:rsid w:val="00D63FA4"/>
    <w:pPr>
      <w:shd w:val="clear" w:color="auto" w:fill="FFFFFF"/>
      <w:spacing w:before="60" w:after="60" w:line="0" w:lineRule="atLeast"/>
    </w:pPr>
    <w:rPr>
      <w:rFonts w:ascii="Times New Roman" w:eastAsia="Times New Roman" w:hAnsi="Times New Roman" w:cs="Times New Roman"/>
      <w:color w:val="auto"/>
      <w:sz w:val="16"/>
      <w:szCs w:val="16"/>
      <w:lang w:eastAsia="en-US" w:bidi="ar-SA"/>
    </w:rPr>
  </w:style>
  <w:style w:type="paragraph" w:styleId="a3">
    <w:name w:val="No Spacing"/>
    <w:uiPriority w:val="1"/>
    <w:qFormat/>
    <w:rsid w:val="00D63FA4"/>
    <w:pPr>
      <w:jc w:val="left"/>
    </w:pPr>
    <w:rPr>
      <w:rFonts w:eastAsia="Times New Roman"/>
      <w:sz w:val="22"/>
      <w:szCs w:val="22"/>
      <w:lang w:eastAsia="ru-RU"/>
    </w:rPr>
  </w:style>
  <w:style w:type="character" w:customStyle="1" w:styleId="10">
    <w:name w:val="Заголовок 1 Знак"/>
    <w:basedOn w:val="a0"/>
    <w:link w:val="1"/>
    <w:rsid w:val="00CE484F"/>
    <w:rPr>
      <w:rFonts w:eastAsia="Times New Roman"/>
      <w:b/>
      <w:sz w:val="20"/>
      <w:szCs w:val="20"/>
    </w:rPr>
  </w:style>
  <w:style w:type="character" w:customStyle="1" w:styleId="20">
    <w:name w:val="Заголовок 2 Знак"/>
    <w:basedOn w:val="a0"/>
    <w:link w:val="2"/>
    <w:rsid w:val="00CE484F"/>
    <w:rPr>
      <w:rFonts w:eastAsia="Times New Roman"/>
      <w:sz w:val="24"/>
      <w:szCs w:val="20"/>
    </w:rPr>
  </w:style>
  <w:style w:type="character" w:customStyle="1" w:styleId="30">
    <w:name w:val="Заголовок 3 Знак"/>
    <w:basedOn w:val="a0"/>
    <w:link w:val="3"/>
    <w:rsid w:val="00CE484F"/>
    <w:rPr>
      <w:rFonts w:eastAsia="Times New Roman"/>
      <w:b/>
      <w:sz w:val="20"/>
      <w:szCs w:val="20"/>
    </w:rPr>
  </w:style>
  <w:style w:type="character" w:customStyle="1" w:styleId="40">
    <w:name w:val="Заголовок 4 Знак"/>
    <w:basedOn w:val="a0"/>
    <w:link w:val="4"/>
    <w:rsid w:val="00CE484F"/>
    <w:rPr>
      <w:rFonts w:eastAsia="Times New Roman"/>
      <w:i/>
      <w:sz w:val="20"/>
      <w:szCs w:val="20"/>
    </w:rPr>
  </w:style>
  <w:style w:type="character" w:customStyle="1" w:styleId="50">
    <w:name w:val="Заголовок 5 Знак"/>
    <w:basedOn w:val="a0"/>
    <w:link w:val="5"/>
    <w:rsid w:val="00CE484F"/>
    <w:rPr>
      <w:rFonts w:eastAsia="Times New Roman"/>
      <w:b/>
      <w:sz w:val="20"/>
      <w:szCs w:val="20"/>
    </w:rPr>
  </w:style>
  <w:style w:type="character" w:customStyle="1" w:styleId="60">
    <w:name w:val="Заголовок 6 Знак"/>
    <w:basedOn w:val="a0"/>
    <w:link w:val="6"/>
    <w:rsid w:val="00CE484F"/>
    <w:rPr>
      <w:rFonts w:eastAsia="Times New Roman"/>
      <w:b/>
      <w:sz w:val="20"/>
      <w:szCs w:val="20"/>
    </w:rPr>
  </w:style>
  <w:style w:type="character" w:customStyle="1" w:styleId="70">
    <w:name w:val="Заголовок 7 Знак"/>
    <w:basedOn w:val="a0"/>
    <w:link w:val="7"/>
    <w:rsid w:val="00CE484F"/>
    <w:rPr>
      <w:rFonts w:eastAsia="Times New Roman"/>
      <w:b/>
      <w:sz w:val="16"/>
      <w:szCs w:val="20"/>
    </w:rPr>
  </w:style>
  <w:style w:type="character" w:customStyle="1" w:styleId="80">
    <w:name w:val="Заголовок 8 Знак"/>
    <w:basedOn w:val="a0"/>
    <w:link w:val="8"/>
    <w:rsid w:val="00CE484F"/>
    <w:rPr>
      <w:rFonts w:eastAsia="Times New Roman"/>
      <w:b/>
      <w:sz w:val="16"/>
      <w:szCs w:val="20"/>
    </w:rPr>
  </w:style>
  <w:style w:type="character" w:customStyle="1" w:styleId="90">
    <w:name w:val="Заголовок 9 Знак"/>
    <w:basedOn w:val="a0"/>
    <w:link w:val="9"/>
    <w:rsid w:val="00CE484F"/>
    <w:rPr>
      <w:rFonts w:eastAsia="Times New Roman"/>
      <w:b/>
      <w:sz w:val="18"/>
      <w:szCs w:val="20"/>
    </w:rPr>
  </w:style>
  <w:style w:type="paragraph" w:customStyle="1" w:styleId="a4">
    <w:name w:val="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styleId="23">
    <w:name w:val="List 2"/>
    <w:basedOn w:val="a"/>
    <w:rsid w:val="00CE484F"/>
    <w:pPr>
      <w:widowControl/>
      <w:ind w:left="566" w:hanging="283"/>
    </w:pPr>
    <w:rPr>
      <w:rFonts w:ascii="Arial" w:eastAsia="Times New Roman" w:hAnsi="Arial" w:cs="Arial"/>
      <w:color w:val="auto"/>
      <w:szCs w:val="28"/>
      <w:lang w:bidi="ar-SA"/>
    </w:rPr>
  </w:style>
  <w:style w:type="paragraph" w:styleId="a5">
    <w:name w:val="Balloon Text"/>
    <w:basedOn w:val="a"/>
    <w:link w:val="a6"/>
    <w:semiHidden/>
    <w:unhideWhenUsed/>
    <w:rsid w:val="00CE484F"/>
    <w:pPr>
      <w:widowControl/>
    </w:pPr>
    <w:rPr>
      <w:rFonts w:ascii="Tahoma" w:eastAsia="Lucida Grande CY" w:hAnsi="Tahoma" w:cs="Times New Roman"/>
      <w:color w:val="auto"/>
      <w:sz w:val="16"/>
      <w:szCs w:val="16"/>
      <w:lang w:eastAsia="en-US" w:bidi="ar-SA"/>
    </w:rPr>
  </w:style>
  <w:style w:type="character" w:customStyle="1" w:styleId="a6">
    <w:name w:val="Текст выноски Знак"/>
    <w:basedOn w:val="a0"/>
    <w:link w:val="a5"/>
    <w:semiHidden/>
    <w:rsid w:val="00CE484F"/>
    <w:rPr>
      <w:rFonts w:ascii="Tahoma" w:eastAsia="Lucida Grande CY" w:hAnsi="Tahoma"/>
      <w:sz w:val="16"/>
      <w:szCs w:val="16"/>
    </w:rPr>
  </w:style>
  <w:style w:type="paragraph" w:styleId="a7">
    <w:name w:val="header"/>
    <w:basedOn w:val="a"/>
    <w:link w:val="a8"/>
    <w:unhideWhenUsed/>
    <w:rsid w:val="00CE484F"/>
    <w:pPr>
      <w:widowControl/>
      <w:tabs>
        <w:tab w:val="center" w:pos="4677"/>
        <w:tab w:val="right" w:pos="9355"/>
      </w:tabs>
    </w:pPr>
    <w:rPr>
      <w:rFonts w:ascii="Lucida Grande CY" w:eastAsia="Lucida Grande CY" w:hAnsi="Lucida Grande CY" w:cs="Times New Roman"/>
      <w:color w:val="auto"/>
      <w:lang w:eastAsia="en-US" w:bidi="ar-SA"/>
    </w:rPr>
  </w:style>
  <w:style w:type="character" w:customStyle="1" w:styleId="a8">
    <w:name w:val="Верхний колонтитул Знак"/>
    <w:basedOn w:val="a0"/>
    <w:link w:val="a7"/>
    <w:rsid w:val="00CE484F"/>
    <w:rPr>
      <w:rFonts w:ascii="Lucida Grande CY" w:eastAsia="Lucida Grande CY" w:hAnsi="Lucida Grande CY"/>
      <w:sz w:val="24"/>
      <w:szCs w:val="24"/>
    </w:rPr>
  </w:style>
  <w:style w:type="paragraph" w:styleId="a9">
    <w:name w:val="footer"/>
    <w:basedOn w:val="a"/>
    <w:link w:val="aa"/>
    <w:uiPriority w:val="99"/>
    <w:unhideWhenUsed/>
    <w:rsid w:val="00CE484F"/>
    <w:pPr>
      <w:widowControl/>
      <w:tabs>
        <w:tab w:val="center" w:pos="4677"/>
        <w:tab w:val="right" w:pos="9355"/>
      </w:tabs>
    </w:pPr>
    <w:rPr>
      <w:rFonts w:ascii="Lucida Grande CY" w:eastAsia="Lucida Grande CY" w:hAnsi="Lucida Grande CY" w:cs="Times New Roman"/>
      <w:color w:val="auto"/>
      <w:lang w:eastAsia="en-US" w:bidi="ar-SA"/>
    </w:rPr>
  </w:style>
  <w:style w:type="character" w:customStyle="1" w:styleId="aa">
    <w:name w:val="Нижний колонтитул Знак"/>
    <w:basedOn w:val="a0"/>
    <w:link w:val="a9"/>
    <w:uiPriority w:val="99"/>
    <w:rsid w:val="00CE484F"/>
    <w:rPr>
      <w:rFonts w:ascii="Lucida Grande CY" w:eastAsia="Lucida Grande CY" w:hAnsi="Lucida Grande CY"/>
      <w:sz w:val="24"/>
      <w:szCs w:val="24"/>
    </w:rPr>
  </w:style>
  <w:style w:type="character" w:styleId="ab">
    <w:name w:val="Hyperlink"/>
    <w:unhideWhenUsed/>
    <w:rsid w:val="00CE484F"/>
    <w:rPr>
      <w:color w:val="0000FF"/>
      <w:u w:val="single"/>
    </w:rPr>
  </w:style>
  <w:style w:type="paragraph" w:styleId="ac">
    <w:name w:val="Body Text"/>
    <w:basedOn w:val="a"/>
    <w:link w:val="11"/>
    <w:semiHidden/>
    <w:rsid w:val="00CE484F"/>
    <w:pPr>
      <w:widowControl/>
    </w:pPr>
    <w:rPr>
      <w:rFonts w:ascii="Times New Roman" w:eastAsia="Times New Roman" w:hAnsi="Times New Roman" w:cs="Times New Roman"/>
      <w:b/>
      <w:color w:val="auto"/>
      <w:sz w:val="20"/>
      <w:szCs w:val="20"/>
      <w:lang w:bidi="ar-SA"/>
    </w:rPr>
  </w:style>
  <w:style w:type="character" w:customStyle="1" w:styleId="ad">
    <w:name w:val="Основной текст Знак"/>
    <w:basedOn w:val="a0"/>
    <w:semiHidden/>
    <w:rsid w:val="00CE484F"/>
    <w:rPr>
      <w:rFonts w:ascii="Arial Unicode MS" w:eastAsia="Arial Unicode MS" w:hAnsi="Arial Unicode MS" w:cs="Arial Unicode MS"/>
      <w:color w:val="000000"/>
      <w:sz w:val="24"/>
      <w:szCs w:val="24"/>
      <w:lang w:eastAsia="ru-RU" w:bidi="ru-RU"/>
    </w:rPr>
  </w:style>
  <w:style w:type="character" w:customStyle="1" w:styleId="11">
    <w:name w:val="Основной текст Знак1"/>
    <w:link w:val="ac"/>
    <w:semiHidden/>
    <w:locked/>
    <w:rsid w:val="00CE484F"/>
    <w:rPr>
      <w:rFonts w:eastAsia="Times New Roman"/>
      <w:b/>
      <w:sz w:val="20"/>
      <w:szCs w:val="20"/>
    </w:rPr>
  </w:style>
  <w:style w:type="paragraph" w:styleId="ae">
    <w:name w:val="caption"/>
    <w:basedOn w:val="a"/>
    <w:qFormat/>
    <w:rsid w:val="00CE484F"/>
    <w:pPr>
      <w:widowControl/>
      <w:jc w:val="center"/>
    </w:pPr>
    <w:rPr>
      <w:rFonts w:ascii="Times New Roman" w:eastAsia="Times New Roman" w:hAnsi="Times New Roman" w:cs="Times New Roman"/>
      <w:color w:val="auto"/>
      <w:sz w:val="28"/>
      <w:szCs w:val="20"/>
      <w:lang w:bidi="ar-SA"/>
    </w:rPr>
  </w:style>
  <w:style w:type="paragraph" w:styleId="af">
    <w:name w:val="Subtitle"/>
    <w:basedOn w:val="a"/>
    <w:link w:val="af0"/>
    <w:qFormat/>
    <w:rsid w:val="00CE484F"/>
    <w:pPr>
      <w:widowControl/>
    </w:pPr>
    <w:rPr>
      <w:rFonts w:ascii="Times New Roman" w:eastAsia="Times New Roman" w:hAnsi="Times New Roman" w:cs="Times New Roman"/>
      <w:color w:val="auto"/>
      <w:szCs w:val="20"/>
      <w:lang w:bidi="ar-SA"/>
    </w:rPr>
  </w:style>
  <w:style w:type="character" w:customStyle="1" w:styleId="af0">
    <w:name w:val="Подзаголовок Знак"/>
    <w:basedOn w:val="a0"/>
    <w:link w:val="af"/>
    <w:rsid w:val="00CE484F"/>
    <w:rPr>
      <w:rFonts w:eastAsia="Times New Roman"/>
      <w:sz w:val="24"/>
      <w:szCs w:val="20"/>
    </w:rPr>
  </w:style>
  <w:style w:type="paragraph" w:styleId="24">
    <w:name w:val="Body Text 2"/>
    <w:basedOn w:val="a"/>
    <w:link w:val="25"/>
    <w:semiHidden/>
    <w:rsid w:val="00CE484F"/>
    <w:pPr>
      <w:widowControl/>
    </w:pPr>
    <w:rPr>
      <w:rFonts w:ascii="Times New Roman" w:eastAsia="Times New Roman" w:hAnsi="Times New Roman" w:cs="Times New Roman"/>
      <w:color w:val="auto"/>
      <w:szCs w:val="20"/>
      <w:lang w:bidi="ar-SA"/>
    </w:rPr>
  </w:style>
  <w:style w:type="character" w:customStyle="1" w:styleId="25">
    <w:name w:val="Основной текст 2 Знак"/>
    <w:basedOn w:val="a0"/>
    <w:link w:val="24"/>
    <w:semiHidden/>
    <w:rsid w:val="00CE484F"/>
    <w:rPr>
      <w:rFonts w:eastAsia="Times New Roman"/>
      <w:sz w:val="24"/>
      <w:szCs w:val="20"/>
    </w:rPr>
  </w:style>
  <w:style w:type="paragraph" w:customStyle="1" w:styleId="xl24">
    <w:name w:val="xl24"/>
    <w:basedOn w:val="a"/>
    <w:rsid w:val="00CE484F"/>
    <w:pPr>
      <w:widowControl/>
      <w:pBdr>
        <w:bottom w:val="single" w:sz="8" w:space="0" w:color="auto"/>
      </w:pBdr>
      <w:autoSpaceDE w:val="0"/>
      <w:autoSpaceDN w:val="0"/>
      <w:spacing w:before="100" w:after="100"/>
      <w:jc w:val="center"/>
    </w:pPr>
    <w:rPr>
      <w:rFonts w:ascii="Times New Roman" w:eastAsia="Times New Roman" w:hAnsi="Times New Roman" w:cs="Times New Roman"/>
      <w:b/>
      <w:bCs/>
      <w:color w:val="auto"/>
      <w:sz w:val="16"/>
      <w:szCs w:val="16"/>
      <w:lang w:bidi="ar-SA"/>
    </w:rPr>
  </w:style>
  <w:style w:type="paragraph" w:customStyle="1" w:styleId="xl25">
    <w:name w:val="xl25"/>
    <w:basedOn w:val="a"/>
    <w:rsid w:val="00CE484F"/>
    <w:pPr>
      <w:widowControl/>
      <w:pBdr>
        <w:bottom w:val="single" w:sz="8" w:space="0" w:color="auto"/>
      </w:pBdr>
      <w:autoSpaceDE w:val="0"/>
      <w:autoSpaceDN w:val="0"/>
      <w:spacing w:before="100" w:after="100"/>
      <w:jc w:val="center"/>
    </w:pPr>
    <w:rPr>
      <w:rFonts w:ascii="Times New Roman" w:eastAsia="Times New Roman" w:hAnsi="Times New Roman" w:cs="Times New Roman"/>
      <w:color w:val="auto"/>
      <w:sz w:val="16"/>
      <w:szCs w:val="16"/>
      <w:lang w:bidi="ar-SA"/>
    </w:rPr>
  </w:style>
  <w:style w:type="paragraph" w:customStyle="1" w:styleId="xl58">
    <w:name w:val="xl58"/>
    <w:basedOn w:val="a"/>
    <w:rsid w:val="00CE484F"/>
    <w:pPr>
      <w:widowControl/>
      <w:pBdr>
        <w:left w:val="single" w:sz="8" w:space="0" w:color="auto"/>
        <w:right w:val="single" w:sz="8" w:space="0" w:color="auto"/>
      </w:pBdr>
      <w:autoSpaceDE w:val="0"/>
      <w:autoSpaceDN w:val="0"/>
      <w:spacing w:before="100" w:after="100"/>
    </w:pPr>
    <w:rPr>
      <w:rFonts w:ascii="Times New Roman" w:eastAsia="Times New Roman" w:hAnsi="Times New Roman" w:cs="Times New Roman"/>
      <w:color w:val="auto"/>
      <w:sz w:val="16"/>
      <w:szCs w:val="16"/>
      <w:lang w:bidi="ar-SA"/>
    </w:rPr>
  </w:style>
  <w:style w:type="paragraph" w:customStyle="1" w:styleId="xl34">
    <w:name w:val="xl34"/>
    <w:basedOn w:val="a"/>
    <w:rsid w:val="00CE484F"/>
    <w:pPr>
      <w:widowControl/>
      <w:pBdr>
        <w:right w:val="single" w:sz="4" w:space="0" w:color="auto"/>
      </w:pBdr>
      <w:autoSpaceDE w:val="0"/>
      <w:autoSpaceDN w:val="0"/>
      <w:spacing w:before="100" w:after="100"/>
      <w:jc w:val="center"/>
    </w:pPr>
    <w:rPr>
      <w:rFonts w:ascii="Times New Roman" w:eastAsia="Times New Roman" w:hAnsi="Times New Roman" w:cs="Times New Roman"/>
      <w:color w:val="auto"/>
      <w:sz w:val="16"/>
      <w:szCs w:val="16"/>
      <w:lang w:bidi="ar-SA"/>
    </w:rPr>
  </w:style>
  <w:style w:type="paragraph" w:styleId="af1">
    <w:name w:val="Body Text Indent"/>
    <w:aliases w:val="текст,Основной текст 1,Нумерованный список !!,Надин стиль"/>
    <w:basedOn w:val="a"/>
    <w:link w:val="af2"/>
    <w:rsid w:val="00CE484F"/>
    <w:pPr>
      <w:widowControl/>
      <w:spacing w:after="120"/>
      <w:ind w:left="283"/>
    </w:pPr>
    <w:rPr>
      <w:rFonts w:ascii="Times New Roman" w:eastAsia="Times New Roman" w:hAnsi="Times New Roman" w:cs="Times New Roman"/>
      <w:color w:val="auto"/>
      <w:sz w:val="20"/>
      <w:szCs w:val="20"/>
      <w:lang w:bidi="ar-SA"/>
    </w:r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rsid w:val="00CE484F"/>
    <w:rPr>
      <w:rFonts w:eastAsia="Times New Roman"/>
      <w:sz w:val="20"/>
      <w:szCs w:val="20"/>
      <w:lang w:eastAsia="ru-RU"/>
    </w:rPr>
  </w:style>
  <w:style w:type="character" w:styleId="af3">
    <w:name w:val="page number"/>
    <w:rsid w:val="00CE484F"/>
  </w:style>
  <w:style w:type="paragraph" w:customStyle="1" w:styleId="af4">
    <w:name w:val="список с точками"/>
    <w:basedOn w:val="a"/>
    <w:rsid w:val="00CE484F"/>
    <w:pPr>
      <w:widowControl/>
      <w:tabs>
        <w:tab w:val="num" w:pos="756"/>
      </w:tabs>
      <w:spacing w:line="312" w:lineRule="auto"/>
      <w:ind w:left="756" w:hanging="360"/>
      <w:jc w:val="both"/>
    </w:pPr>
    <w:rPr>
      <w:rFonts w:ascii="Times New Roman" w:eastAsia="Times New Roman" w:hAnsi="Times New Roman" w:cs="Times New Roman"/>
      <w:color w:val="auto"/>
      <w:lang w:bidi="ar-SA"/>
    </w:rPr>
  </w:style>
  <w:style w:type="character" w:customStyle="1" w:styleId="af5">
    <w:name w:val="Символ сноски"/>
    <w:rsid w:val="00CE484F"/>
    <w:rPr>
      <w:vertAlign w:val="superscript"/>
    </w:rPr>
  </w:style>
  <w:style w:type="paragraph" w:styleId="31">
    <w:name w:val="Body Text Indent 3"/>
    <w:basedOn w:val="a"/>
    <w:link w:val="32"/>
    <w:rsid w:val="00CE484F"/>
    <w:pPr>
      <w:widowControl/>
      <w:overflowPunct w:val="0"/>
      <w:autoSpaceDE w:val="0"/>
      <w:autoSpaceDN w:val="0"/>
      <w:adjustRightInd w:val="0"/>
      <w:spacing w:after="120"/>
      <w:ind w:left="283"/>
      <w:textAlignment w:val="baseline"/>
    </w:pPr>
    <w:rPr>
      <w:rFonts w:ascii="Times New Roman" w:eastAsia="Times New Roman" w:hAnsi="Times New Roman" w:cs="Times New Roman"/>
      <w:color w:val="auto"/>
      <w:sz w:val="16"/>
      <w:szCs w:val="16"/>
      <w:lang w:bidi="ar-SA"/>
    </w:rPr>
  </w:style>
  <w:style w:type="character" w:customStyle="1" w:styleId="32">
    <w:name w:val="Основной текст с отступом 3 Знак"/>
    <w:basedOn w:val="a0"/>
    <w:link w:val="31"/>
    <w:rsid w:val="00CE484F"/>
    <w:rPr>
      <w:rFonts w:eastAsia="Times New Roman"/>
      <w:sz w:val="16"/>
      <w:szCs w:val="16"/>
    </w:rPr>
  </w:style>
  <w:style w:type="paragraph" w:styleId="26">
    <w:name w:val="Body Text Indent 2"/>
    <w:basedOn w:val="a"/>
    <w:link w:val="27"/>
    <w:rsid w:val="00CE484F"/>
    <w:pPr>
      <w:widowControl/>
      <w:overflowPunct w:val="0"/>
      <w:autoSpaceDE w:val="0"/>
      <w:autoSpaceDN w:val="0"/>
      <w:adjustRightInd w:val="0"/>
      <w:spacing w:after="120" w:line="480" w:lineRule="auto"/>
      <w:ind w:left="283"/>
      <w:textAlignment w:val="baseline"/>
    </w:pPr>
    <w:rPr>
      <w:rFonts w:ascii="Times New Roman" w:eastAsia="Times New Roman" w:hAnsi="Times New Roman" w:cs="Times New Roman"/>
      <w:color w:val="auto"/>
      <w:sz w:val="20"/>
      <w:szCs w:val="20"/>
      <w:lang w:bidi="ar-SA"/>
    </w:rPr>
  </w:style>
  <w:style w:type="character" w:customStyle="1" w:styleId="27">
    <w:name w:val="Основной текст с отступом 2 Знак"/>
    <w:basedOn w:val="a0"/>
    <w:link w:val="26"/>
    <w:rsid w:val="00CE484F"/>
    <w:rPr>
      <w:rFonts w:eastAsia="Times New Roman"/>
      <w:sz w:val="20"/>
      <w:szCs w:val="20"/>
      <w:lang w:eastAsia="ru-RU"/>
    </w:rPr>
  </w:style>
  <w:style w:type="paragraph" w:styleId="28">
    <w:name w:val="List Bullet 2"/>
    <w:basedOn w:val="a"/>
    <w:rsid w:val="00CE484F"/>
    <w:pPr>
      <w:widowControl/>
      <w:ind w:left="720" w:hanging="360"/>
    </w:pPr>
    <w:rPr>
      <w:rFonts w:ascii="Arial" w:eastAsia="Times New Roman" w:hAnsi="Arial" w:cs="Arial"/>
      <w:color w:val="auto"/>
      <w:szCs w:val="28"/>
      <w:lang w:bidi="ar-SA"/>
    </w:rPr>
  </w:style>
  <w:style w:type="paragraph" w:styleId="33">
    <w:name w:val="Body Text 3"/>
    <w:basedOn w:val="a"/>
    <w:link w:val="34"/>
    <w:rsid w:val="00CE484F"/>
    <w:pPr>
      <w:widowControl/>
      <w:overflowPunct w:val="0"/>
      <w:autoSpaceDE w:val="0"/>
      <w:autoSpaceDN w:val="0"/>
      <w:adjustRightInd w:val="0"/>
      <w:spacing w:after="120"/>
      <w:textAlignment w:val="baseline"/>
    </w:pPr>
    <w:rPr>
      <w:rFonts w:ascii="Times New Roman" w:eastAsia="Times New Roman" w:hAnsi="Times New Roman" w:cs="Times New Roman"/>
      <w:color w:val="auto"/>
      <w:sz w:val="16"/>
      <w:szCs w:val="16"/>
      <w:lang w:bidi="ar-SA"/>
    </w:rPr>
  </w:style>
  <w:style w:type="character" w:customStyle="1" w:styleId="34">
    <w:name w:val="Основной текст 3 Знак"/>
    <w:basedOn w:val="a0"/>
    <w:link w:val="33"/>
    <w:rsid w:val="00CE484F"/>
    <w:rPr>
      <w:rFonts w:eastAsia="Times New Roman"/>
      <w:sz w:val="16"/>
      <w:szCs w:val="16"/>
    </w:rPr>
  </w:style>
  <w:style w:type="paragraph" w:customStyle="1" w:styleId="29">
    <w:name w:val="Знак Знак2 Знак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styleId="af6">
    <w:name w:val="Normal (Web)"/>
    <w:aliases w:val="Обычный (Web)"/>
    <w:basedOn w:val="a"/>
    <w:rsid w:val="00CE484F"/>
    <w:pPr>
      <w:widowControl/>
      <w:overflowPunct w:val="0"/>
      <w:autoSpaceDE w:val="0"/>
      <w:autoSpaceDN w:val="0"/>
      <w:adjustRightInd w:val="0"/>
      <w:spacing w:before="100" w:after="100"/>
    </w:pPr>
    <w:rPr>
      <w:rFonts w:ascii="Times New Roman" w:eastAsia="Times New Roman" w:hAnsi="Times New Roman" w:cs="Times New Roman"/>
      <w:color w:val="auto"/>
      <w:sz w:val="28"/>
      <w:szCs w:val="20"/>
      <w:lang w:val="en-US" w:eastAsia="en-US" w:bidi="en-US"/>
    </w:rPr>
  </w:style>
  <w:style w:type="paragraph" w:customStyle="1" w:styleId="35">
    <w:name w:val="Знак3"/>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af7">
    <w:name w:val="Для таблиц"/>
    <w:basedOn w:val="a"/>
    <w:rsid w:val="00CE484F"/>
    <w:pPr>
      <w:widowControl/>
    </w:pPr>
    <w:rPr>
      <w:rFonts w:ascii="Times New Roman" w:eastAsia="Times New Roman" w:hAnsi="Times New Roman" w:cs="Times New Roman"/>
      <w:color w:val="auto"/>
      <w:lang w:bidi="ar-SA"/>
    </w:rPr>
  </w:style>
  <w:style w:type="paragraph" w:customStyle="1" w:styleId="210">
    <w:name w:val="Основной текст 21"/>
    <w:basedOn w:val="a"/>
    <w:rsid w:val="00CE484F"/>
    <w:pPr>
      <w:widowControl/>
      <w:suppressAutoHyphens/>
      <w:overflowPunct w:val="0"/>
      <w:autoSpaceDE w:val="0"/>
      <w:jc w:val="center"/>
      <w:textAlignment w:val="baseline"/>
    </w:pPr>
    <w:rPr>
      <w:rFonts w:ascii="Times New Roman" w:eastAsia="Times New Roman" w:hAnsi="Times New Roman" w:cs="Times New Roman"/>
      <w:color w:val="auto"/>
      <w:sz w:val="28"/>
      <w:szCs w:val="20"/>
      <w:lang w:val="en-US" w:eastAsia="ar-SA" w:bidi="ar-SA"/>
    </w:rPr>
  </w:style>
  <w:style w:type="paragraph" w:customStyle="1" w:styleId="2a">
    <w:name w:val="заголовок 2"/>
    <w:basedOn w:val="a"/>
    <w:next w:val="a"/>
    <w:rsid w:val="00CE484F"/>
    <w:pPr>
      <w:keepNext/>
      <w:widowControl/>
      <w:outlineLvl w:val="1"/>
    </w:pPr>
    <w:rPr>
      <w:rFonts w:ascii="Times New Roman" w:eastAsia="Times New Roman" w:hAnsi="Times New Roman" w:cs="Arial"/>
      <w:color w:val="auto"/>
      <w:szCs w:val="28"/>
      <w:lang w:bidi="ar-SA"/>
    </w:rPr>
  </w:style>
  <w:style w:type="paragraph" w:styleId="12">
    <w:name w:val="toc 1"/>
    <w:basedOn w:val="a"/>
    <w:next w:val="a"/>
    <w:autoRedefine/>
    <w:rsid w:val="00CE484F"/>
    <w:pPr>
      <w:widowControl/>
      <w:tabs>
        <w:tab w:val="right" w:leader="dot" w:pos="9627"/>
      </w:tabs>
      <w:jc w:val="both"/>
    </w:pPr>
    <w:rPr>
      <w:rFonts w:ascii="Times New Roman" w:eastAsia="Times New Roman" w:hAnsi="Times New Roman" w:cs="Arial"/>
      <w:color w:val="auto"/>
      <w:sz w:val="28"/>
      <w:szCs w:val="28"/>
      <w:lang w:val="en-US" w:eastAsia="en-US" w:bidi="en-US"/>
    </w:rPr>
  </w:style>
  <w:style w:type="paragraph" w:styleId="2b">
    <w:name w:val="toc 2"/>
    <w:basedOn w:val="a"/>
    <w:next w:val="a"/>
    <w:autoRedefine/>
    <w:rsid w:val="00CE484F"/>
    <w:pPr>
      <w:widowControl/>
      <w:tabs>
        <w:tab w:val="right" w:leader="dot" w:pos="9720"/>
      </w:tabs>
      <w:ind w:left="240" w:right="-366"/>
      <w:jc w:val="both"/>
    </w:pPr>
    <w:rPr>
      <w:rFonts w:ascii="Times New Roman" w:eastAsia="Times New Roman" w:hAnsi="Times New Roman" w:cs="Arial"/>
      <w:color w:val="auto"/>
      <w:sz w:val="28"/>
      <w:szCs w:val="28"/>
      <w:lang w:val="en-US" w:eastAsia="en-US" w:bidi="en-US"/>
    </w:rPr>
  </w:style>
  <w:style w:type="paragraph" w:customStyle="1" w:styleId="13">
    <w:name w:val="Знак Знак Знак Знак Знак Знак Знак1"/>
    <w:basedOn w:val="a"/>
    <w:link w:val="14"/>
    <w:rsid w:val="00CE484F"/>
    <w:pPr>
      <w:widowControl/>
      <w:tabs>
        <w:tab w:val="num" w:pos="643"/>
      </w:tabs>
      <w:spacing w:after="160" w:line="240" w:lineRule="exact"/>
    </w:pPr>
    <w:rPr>
      <w:rFonts w:ascii="Verdana" w:eastAsia="Times New Roman" w:hAnsi="Verdana" w:cs="Times New Roman"/>
      <w:color w:val="auto"/>
      <w:sz w:val="20"/>
      <w:szCs w:val="20"/>
      <w:lang w:val="en-US" w:bidi="ar-SA"/>
    </w:rPr>
  </w:style>
  <w:style w:type="character" w:customStyle="1" w:styleId="14">
    <w:name w:val="Знак Знак Знак Знак Знак Знак Знак1 Знак"/>
    <w:link w:val="13"/>
    <w:rsid w:val="00CE484F"/>
    <w:rPr>
      <w:rFonts w:ascii="Verdana" w:eastAsia="Times New Roman" w:hAnsi="Verdana"/>
      <w:sz w:val="20"/>
      <w:szCs w:val="20"/>
      <w:lang w:val="en-US"/>
    </w:rPr>
  </w:style>
  <w:style w:type="character" w:styleId="af8">
    <w:name w:val="Strong"/>
    <w:qFormat/>
    <w:rsid w:val="00CE484F"/>
    <w:rPr>
      <w:b/>
      <w:bCs/>
    </w:rPr>
  </w:style>
  <w:style w:type="character" w:styleId="af9">
    <w:name w:val="Emphasis"/>
    <w:qFormat/>
    <w:rsid w:val="00CE484F"/>
    <w:rPr>
      <w:i/>
      <w:iCs/>
    </w:rPr>
  </w:style>
  <w:style w:type="character" w:customStyle="1" w:styleId="style25">
    <w:name w:val="style25"/>
    <w:rsid w:val="00CE484F"/>
  </w:style>
  <w:style w:type="paragraph" w:customStyle="1" w:styleId="style22">
    <w:name w:val="style22"/>
    <w:basedOn w:val="a"/>
    <w:rsid w:val="00CE484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c">
    <w:name w:val="Знак2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CharChar1">
    <w:name w:val="Char Char1 Знак Знак Знак"/>
    <w:basedOn w:val="a"/>
    <w:rsid w:val="00CE484F"/>
    <w:pPr>
      <w:widowControl/>
      <w:spacing w:after="160" w:line="240" w:lineRule="exact"/>
    </w:pPr>
    <w:rPr>
      <w:rFonts w:ascii="Verdana" w:eastAsia="Times New Roman" w:hAnsi="Verdana" w:cs="Verdana"/>
      <w:color w:val="auto"/>
      <w:sz w:val="20"/>
      <w:szCs w:val="20"/>
      <w:lang w:val="en-US" w:eastAsia="en-US" w:bidi="ar-SA"/>
    </w:rPr>
  </w:style>
  <w:style w:type="paragraph" w:styleId="36">
    <w:name w:val="List Bullet 3"/>
    <w:basedOn w:val="a"/>
    <w:rsid w:val="00CE484F"/>
    <w:pPr>
      <w:widowControl/>
      <w:ind w:left="720" w:hanging="360"/>
    </w:pPr>
    <w:rPr>
      <w:rFonts w:ascii="Times New Roman" w:eastAsia="Times New Roman" w:hAnsi="Times New Roman" w:cs="Arial"/>
      <w:color w:val="auto"/>
      <w:sz w:val="28"/>
      <w:szCs w:val="28"/>
      <w:lang w:val="en-US" w:eastAsia="en-US" w:bidi="en-US"/>
    </w:rPr>
  </w:style>
  <w:style w:type="paragraph" w:customStyle="1" w:styleId="afa">
    <w:name w:val="список с тире"/>
    <w:basedOn w:val="a"/>
    <w:rsid w:val="00CE484F"/>
    <w:pPr>
      <w:widowControl/>
      <w:autoSpaceDE w:val="0"/>
      <w:autoSpaceDN w:val="0"/>
      <w:adjustRightInd w:val="0"/>
      <w:spacing w:before="120"/>
      <w:ind w:left="720" w:hanging="360"/>
      <w:jc w:val="both"/>
    </w:pPr>
    <w:rPr>
      <w:rFonts w:ascii="Times New Roman" w:eastAsia="Times New Roman" w:hAnsi="Times New Roman" w:cs="Arial"/>
      <w:szCs w:val="28"/>
      <w:lang w:bidi="ar-SA"/>
    </w:rPr>
  </w:style>
  <w:style w:type="paragraph" w:customStyle="1" w:styleId="FR2">
    <w:name w:val="FR2"/>
    <w:rsid w:val="00CE484F"/>
    <w:pPr>
      <w:widowControl w:val="0"/>
      <w:spacing w:line="300" w:lineRule="auto"/>
      <w:ind w:firstLine="720"/>
      <w:jc w:val="both"/>
    </w:pPr>
    <w:rPr>
      <w:rFonts w:eastAsia="Times New Roman"/>
      <w:szCs w:val="20"/>
      <w:lang w:eastAsia="ru-RU"/>
    </w:rPr>
  </w:style>
  <w:style w:type="paragraph" w:customStyle="1" w:styleId="afb">
    <w:name w:val="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d">
    <w:name w:val="Знак2 Знак Знак Знак Знак Знак Знак Знак Знак Знак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e">
    <w:name w:val="Знак Знак2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f">
    <w:name w:val="Знак2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character" w:styleId="afc">
    <w:name w:val="line number"/>
    <w:semiHidden/>
    <w:unhideWhenUsed/>
    <w:rsid w:val="00CE484F"/>
  </w:style>
  <w:style w:type="paragraph" w:styleId="37">
    <w:name w:val="toc 3"/>
    <w:basedOn w:val="a"/>
    <w:next w:val="a"/>
    <w:autoRedefine/>
    <w:semiHidden/>
    <w:rsid w:val="00CE484F"/>
    <w:pPr>
      <w:widowControl/>
      <w:ind w:left="480"/>
    </w:pPr>
    <w:rPr>
      <w:rFonts w:ascii="Lucida Grande CY" w:eastAsia="Lucida Grande CY" w:hAnsi="Lucida Grande CY" w:cs="Times New Roman"/>
      <w:color w:val="auto"/>
      <w:lang w:eastAsia="en-US" w:bidi="ar-SA"/>
    </w:rPr>
  </w:style>
  <w:style w:type="character" w:styleId="HTML">
    <w:name w:val="HTML Sample"/>
    <w:rsid w:val="00CE484F"/>
    <w:rPr>
      <w:rFonts w:ascii="Courier New" w:hAnsi="Courier New" w:cs="Courier New"/>
    </w:rPr>
  </w:style>
  <w:style w:type="paragraph" w:styleId="afd">
    <w:name w:val="footnote text"/>
    <w:basedOn w:val="a"/>
    <w:link w:val="afe"/>
    <w:semiHidden/>
    <w:unhideWhenUsed/>
    <w:rsid w:val="00CE484F"/>
    <w:pPr>
      <w:widowControl/>
    </w:pPr>
    <w:rPr>
      <w:rFonts w:ascii="Lucida Grande CY" w:eastAsia="Lucida Grande CY" w:hAnsi="Lucida Grande CY" w:cs="Times New Roman"/>
      <w:color w:val="auto"/>
      <w:sz w:val="20"/>
      <w:szCs w:val="20"/>
      <w:lang w:eastAsia="en-US" w:bidi="ar-SA"/>
    </w:rPr>
  </w:style>
  <w:style w:type="character" w:customStyle="1" w:styleId="afe">
    <w:name w:val="Текст сноски Знак"/>
    <w:basedOn w:val="a0"/>
    <w:link w:val="afd"/>
    <w:semiHidden/>
    <w:rsid w:val="00CE484F"/>
    <w:rPr>
      <w:rFonts w:ascii="Lucida Grande CY" w:eastAsia="Lucida Grande CY" w:hAnsi="Lucida Grande CY"/>
      <w:sz w:val="20"/>
      <w:szCs w:val="20"/>
    </w:rPr>
  </w:style>
  <w:style w:type="character" w:styleId="aff">
    <w:name w:val="footnote reference"/>
    <w:semiHidden/>
    <w:unhideWhenUsed/>
    <w:rsid w:val="00CE484F"/>
    <w:rPr>
      <w:vertAlign w:val="superscript"/>
    </w:rPr>
  </w:style>
  <w:style w:type="character" w:styleId="aff0">
    <w:name w:val="FollowedHyperlink"/>
    <w:rsid w:val="00CE484F"/>
    <w:rPr>
      <w:color w:val="800080"/>
      <w:u w:val="single"/>
    </w:rPr>
  </w:style>
  <w:style w:type="paragraph" w:styleId="aff1">
    <w:name w:val="List Paragraph"/>
    <w:basedOn w:val="a"/>
    <w:uiPriority w:val="34"/>
    <w:qFormat/>
    <w:rsid w:val="00CE484F"/>
    <w:pPr>
      <w:widowControl/>
      <w:ind w:left="720"/>
      <w:contextualSpacing/>
    </w:pPr>
    <w:rPr>
      <w:rFonts w:ascii="Lucida Grande CY" w:eastAsia="Lucida Grande CY" w:hAnsi="Lucida Grande CY" w:cs="Times New Roman"/>
      <w:color w:val="auto"/>
      <w:lang w:eastAsia="en-US" w:bidi="ar-SA"/>
    </w:rPr>
  </w:style>
  <w:style w:type="paragraph" w:customStyle="1" w:styleId="15">
    <w:name w:val="Абзац списка1"/>
    <w:basedOn w:val="a"/>
    <w:qFormat/>
    <w:rsid w:val="00CE484F"/>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16">
    <w:name w:val="Обычный1"/>
    <w:rsid w:val="00CE484F"/>
    <w:pPr>
      <w:jc w:val="left"/>
    </w:pPr>
    <w:rPr>
      <w:rFonts w:eastAsia="Times New Roman"/>
      <w:sz w:val="24"/>
      <w:szCs w:val="20"/>
      <w:lang w:eastAsia="ru-RU"/>
    </w:rPr>
  </w:style>
  <w:style w:type="character" w:customStyle="1" w:styleId="17">
    <w:name w:val="Знак Знак Знак Знак Знак Знак Знак1 Знак"/>
    <w:link w:val="18"/>
    <w:locked/>
    <w:rsid w:val="00CE484F"/>
    <w:rPr>
      <w:rFonts w:ascii="Verdana" w:hAnsi="Verdana"/>
      <w:lang w:val="en-US"/>
    </w:rPr>
  </w:style>
  <w:style w:type="paragraph" w:customStyle="1" w:styleId="18">
    <w:name w:val="Знак Знак Знак Знак Знак Знак Знак1"/>
    <w:basedOn w:val="a"/>
    <w:link w:val="17"/>
    <w:rsid w:val="00CE484F"/>
    <w:pPr>
      <w:widowControl/>
      <w:tabs>
        <w:tab w:val="num" w:pos="643"/>
      </w:tabs>
      <w:autoSpaceDN w:val="0"/>
      <w:spacing w:after="160" w:line="240" w:lineRule="exact"/>
    </w:pPr>
    <w:rPr>
      <w:rFonts w:ascii="Verdana" w:eastAsiaTheme="minorHAnsi" w:hAnsi="Verdana" w:cs="Times New Roman"/>
      <w:color w:val="auto"/>
      <w:sz w:val="28"/>
      <w:szCs w:val="28"/>
      <w:lang w:val="en-US" w:bidi="ar-SA"/>
    </w:rPr>
  </w:style>
  <w:style w:type="character" w:customStyle="1" w:styleId="Heading1Char">
    <w:name w:val="Heading 1 Char"/>
    <w:rsid w:val="00CE484F"/>
    <w:rPr>
      <w:b/>
      <w:lang w:bidi="ar-SA"/>
    </w:rPr>
  </w:style>
  <w:style w:type="character" w:customStyle="1" w:styleId="Heading2Char">
    <w:name w:val="Heading 2 Char"/>
    <w:rsid w:val="00CE484F"/>
    <w:rPr>
      <w:sz w:val="24"/>
      <w:lang w:bidi="ar-SA"/>
    </w:rPr>
  </w:style>
  <w:style w:type="character" w:customStyle="1" w:styleId="Heading3Char">
    <w:name w:val="Heading 3 Char"/>
    <w:rsid w:val="00CE484F"/>
    <w:rPr>
      <w:b/>
      <w:lang w:bidi="ar-SA"/>
    </w:rPr>
  </w:style>
  <w:style w:type="character" w:customStyle="1" w:styleId="Heading4Char">
    <w:name w:val="Heading 4 Char"/>
    <w:rsid w:val="00CE484F"/>
    <w:rPr>
      <w:i/>
      <w:lang w:bidi="ar-SA"/>
    </w:rPr>
  </w:style>
  <w:style w:type="character" w:customStyle="1" w:styleId="Heading5Char">
    <w:name w:val="Heading 5 Char"/>
    <w:rsid w:val="00CE484F"/>
    <w:rPr>
      <w:b/>
      <w:lang w:bidi="ar-SA"/>
    </w:rPr>
  </w:style>
  <w:style w:type="character" w:customStyle="1" w:styleId="Heading6Char">
    <w:name w:val="Heading 6 Char"/>
    <w:rsid w:val="00CE484F"/>
    <w:rPr>
      <w:b/>
      <w:lang w:bidi="ar-SA"/>
    </w:rPr>
  </w:style>
  <w:style w:type="character" w:customStyle="1" w:styleId="Heading7Char">
    <w:name w:val="Heading 7 Char"/>
    <w:rsid w:val="00CE484F"/>
    <w:rPr>
      <w:b/>
      <w:sz w:val="16"/>
      <w:lang w:bidi="ar-SA"/>
    </w:rPr>
  </w:style>
  <w:style w:type="character" w:customStyle="1" w:styleId="Heading8Char">
    <w:name w:val="Heading 8 Char"/>
    <w:rsid w:val="00CE484F"/>
    <w:rPr>
      <w:b/>
      <w:sz w:val="16"/>
      <w:lang w:bidi="ar-SA"/>
    </w:rPr>
  </w:style>
  <w:style w:type="character" w:customStyle="1" w:styleId="Heading9Char">
    <w:name w:val="Heading 9 Char"/>
    <w:rsid w:val="00CE484F"/>
    <w:rPr>
      <w:b/>
      <w:sz w:val="18"/>
      <w:lang w:bidi="ar-SA"/>
    </w:rPr>
  </w:style>
  <w:style w:type="character" w:customStyle="1" w:styleId="HeaderChar">
    <w:name w:val="Header Char"/>
    <w:rsid w:val="00CE484F"/>
    <w:rPr>
      <w:rFonts w:ascii="Lucida Grande CY" w:eastAsia="Lucida Grande CY" w:hAnsi="Lucida Grande CY"/>
      <w:sz w:val="24"/>
      <w:szCs w:val="24"/>
      <w:lang w:eastAsia="en-US" w:bidi="ar-SA"/>
    </w:rPr>
  </w:style>
  <w:style w:type="character" w:customStyle="1" w:styleId="FooterChar">
    <w:name w:val="Footer Char"/>
    <w:rsid w:val="00CE484F"/>
    <w:rPr>
      <w:rFonts w:ascii="Lucida Grande CY" w:eastAsia="Lucida Grande CY" w:hAnsi="Lucida Grande CY"/>
      <w:sz w:val="24"/>
      <w:szCs w:val="24"/>
      <w:lang w:eastAsia="en-US" w:bidi="ar-SA"/>
    </w:rPr>
  </w:style>
  <w:style w:type="character" w:customStyle="1" w:styleId="SubtitleChar">
    <w:name w:val="Subtitle Char"/>
    <w:rsid w:val="00CE484F"/>
    <w:rPr>
      <w:sz w:val="24"/>
      <w:lang w:bidi="ar-SA"/>
    </w:rPr>
  </w:style>
  <w:style w:type="character" w:customStyle="1" w:styleId="BodyTextIndentChar">
    <w:name w:val="Body Text Indent Char"/>
    <w:aliases w:val="текст Char,Основной текст 1 Char,Нумерованный список !! Char,Надин стиль Char"/>
    <w:rsid w:val="00CE484F"/>
    <w:rPr>
      <w:lang w:val="ru-RU" w:eastAsia="ru-RU" w:bidi="ar-SA"/>
    </w:rPr>
  </w:style>
  <w:style w:type="character" w:customStyle="1" w:styleId="BodyTextIndent3Char">
    <w:name w:val="Body Text Indent 3 Char"/>
    <w:rsid w:val="00CE484F"/>
    <w:rPr>
      <w:sz w:val="16"/>
      <w:szCs w:val="16"/>
      <w:lang w:bidi="ar-SA"/>
    </w:rPr>
  </w:style>
  <w:style w:type="character" w:customStyle="1" w:styleId="BodyTextIndent2Char">
    <w:name w:val="Body Text Indent 2 Char"/>
    <w:rsid w:val="00CE484F"/>
    <w:rPr>
      <w:lang w:val="ru-RU" w:eastAsia="ru-RU" w:bidi="ar-SA"/>
    </w:rPr>
  </w:style>
  <w:style w:type="character" w:customStyle="1" w:styleId="BodyText3Char">
    <w:name w:val="Body Text 3 Char"/>
    <w:rsid w:val="00CE484F"/>
    <w:rPr>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657457">
      <w:bodyDiv w:val="1"/>
      <w:marLeft w:val="0"/>
      <w:marRight w:val="0"/>
      <w:marTop w:val="0"/>
      <w:marBottom w:val="0"/>
      <w:divBdr>
        <w:top w:val="none" w:sz="0" w:space="0" w:color="auto"/>
        <w:left w:val="none" w:sz="0" w:space="0" w:color="auto"/>
        <w:bottom w:val="none" w:sz="0" w:space="0" w:color="auto"/>
        <w:right w:val="none" w:sz="0" w:space="0" w:color="auto"/>
      </w:divBdr>
    </w:div>
    <w:div w:id="349843873">
      <w:bodyDiv w:val="1"/>
      <w:marLeft w:val="0"/>
      <w:marRight w:val="0"/>
      <w:marTop w:val="0"/>
      <w:marBottom w:val="0"/>
      <w:divBdr>
        <w:top w:val="none" w:sz="0" w:space="0" w:color="auto"/>
        <w:left w:val="none" w:sz="0" w:space="0" w:color="auto"/>
        <w:bottom w:val="none" w:sz="0" w:space="0" w:color="auto"/>
        <w:right w:val="none" w:sz="0" w:space="0" w:color="auto"/>
      </w:divBdr>
    </w:div>
    <w:div w:id="391582561">
      <w:bodyDiv w:val="1"/>
      <w:marLeft w:val="0"/>
      <w:marRight w:val="0"/>
      <w:marTop w:val="0"/>
      <w:marBottom w:val="0"/>
      <w:divBdr>
        <w:top w:val="none" w:sz="0" w:space="0" w:color="auto"/>
        <w:left w:val="none" w:sz="0" w:space="0" w:color="auto"/>
        <w:bottom w:val="none" w:sz="0" w:space="0" w:color="auto"/>
        <w:right w:val="none" w:sz="0" w:space="0" w:color="auto"/>
      </w:divBdr>
    </w:div>
    <w:div w:id="403533376">
      <w:bodyDiv w:val="1"/>
      <w:marLeft w:val="0"/>
      <w:marRight w:val="0"/>
      <w:marTop w:val="0"/>
      <w:marBottom w:val="0"/>
      <w:divBdr>
        <w:top w:val="none" w:sz="0" w:space="0" w:color="auto"/>
        <w:left w:val="none" w:sz="0" w:space="0" w:color="auto"/>
        <w:bottom w:val="none" w:sz="0" w:space="0" w:color="auto"/>
        <w:right w:val="none" w:sz="0" w:space="0" w:color="auto"/>
      </w:divBdr>
    </w:div>
    <w:div w:id="936669926">
      <w:bodyDiv w:val="1"/>
      <w:marLeft w:val="0"/>
      <w:marRight w:val="0"/>
      <w:marTop w:val="0"/>
      <w:marBottom w:val="0"/>
      <w:divBdr>
        <w:top w:val="none" w:sz="0" w:space="0" w:color="auto"/>
        <w:left w:val="none" w:sz="0" w:space="0" w:color="auto"/>
        <w:bottom w:val="none" w:sz="0" w:space="0" w:color="auto"/>
        <w:right w:val="none" w:sz="0" w:space="0" w:color="auto"/>
      </w:divBdr>
    </w:div>
    <w:div w:id="1136295483">
      <w:bodyDiv w:val="1"/>
      <w:marLeft w:val="0"/>
      <w:marRight w:val="0"/>
      <w:marTop w:val="0"/>
      <w:marBottom w:val="0"/>
      <w:divBdr>
        <w:top w:val="none" w:sz="0" w:space="0" w:color="auto"/>
        <w:left w:val="none" w:sz="0" w:space="0" w:color="auto"/>
        <w:bottom w:val="none" w:sz="0" w:space="0" w:color="auto"/>
        <w:right w:val="none" w:sz="0" w:space="0" w:color="auto"/>
      </w:divBdr>
    </w:div>
    <w:div w:id="1392266443">
      <w:bodyDiv w:val="1"/>
      <w:marLeft w:val="0"/>
      <w:marRight w:val="0"/>
      <w:marTop w:val="0"/>
      <w:marBottom w:val="0"/>
      <w:divBdr>
        <w:top w:val="none" w:sz="0" w:space="0" w:color="auto"/>
        <w:left w:val="none" w:sz="0" w:space="0" w:color="auto"/>
        <w:bottom w:val="none" w:sz="0" w:space="0" w:color="auto"/>
        <w:right w:val="none" w:sz="0" w:space="0" w:color="auto"/>
      </w:divBdr>
    </w:div>
    <w:div w:id="1720124519">
      <w:bodyDiv w:val="1"/>
      <w:marLeft w:val="0"/>
      <w:marRight w:val="0"/>
      <w:marTop w:val="0"/>
      <w:marBottom w:val="0"/>
      <w:divBdr>
        <w:top w:val="none" w:sz="0" w:space="0" w:color="auto"/>
        <w:left w:val="none" w:sz="0" w:space="0" w:color="auto"/>
        <w:bottom w:val="none" w:sz="0" w:space="0" w:color="auto"/>
        <w:right w:val="none" w:sz="0" w:space="0" w:color="auto"/>
      </w:divBdr>
    </w:div>
    <w:div w:id="1844130244">
      <w:bodyDiv w:val="1"/>
      <w:marLeft w:val="0"/>
      <w:marRight w:val="0"/>
      <w:marTop w:val="0"/>
      <w:marBottom w:val="0"/>
      <w:divBdr>
        <w:top w:val="none" w:sz="0" w:space="0" w:color="auto"/>
        <w:left w:val="none" w:sz="0" w:space="0" w:color="auto"/>
        <w:bottom w:val="none" w:sz="0" w:space="0" w:color="auto"/>
        <w:right w:val="none" w:sz="0" w:space="0" w:color="auto"/>
      </w:divBdr>
    </w:div>
    <w:div w:id="198712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1.nubex.ru/s14250-b5a/f492_7e/%D0%9D%D0%BE%D1%80%D0%BC%D0%B0%D1%82%D0%B8%D0%B2%D0%BD%D1%8B%D0%B5%20%D0%BF%D1%80%D0%B0%D0%B2%D0%BE%D0%B2%D1%8B%D0%B5%20%D0%B0%D0%BA%D1%82%D1%8B.pdf"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1.nubex.ru/s14250-b5a/f491_09/2015-02-06%20%D0%9F%D0%BE%D0%BB%D0%BE%D0%B6%D0%B5%D0%BD%D0%B8%D0%B5%20%D0%BE%D0%B1%20%D0%B0%D1%81%D1%81%20%D1%87%D0%BB%D0%B5%D0%BD%D1%81%D1%82%D0%B2%D0%B5%20(1).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1.nubex.ru/s14250-b5a/f490_42/%D0%A0%D0%B0%D1%81%D0%BF%D0%BE%D1%80%D1%8F%D0%B6%D0%B5%D0%BD%D0%B8%D0%B5%20%D0%9F%D1%80%D0%B0%D0%B2%D0%B8%D1%82%D0%B5%D0%BB%D1%8C%D1%81%D1%82%D0%B2%D0%B0%20%D0%A0%D0%BE%D1%81%D1%81%D0%B8%D0%B9%D1%81%D0%BA%D0%BE%D0%B9%20%D0%A4%D0%B5%D0%B4%D0%B5%D1%80%D0%B0%D1%86%D0%B8%D0%B8%20%D0%BE%D1%82%2003.03.2015%20%D0%B3.%20%E2%84%96349-%D1%80.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1.nubex.ru/s14250-b5a/f607_77/Perechen_porucheniy.pdf" TargetMode="External"/><Relationship Id="rId4" Type="http://schemas.openxmlformats.org/officeDocument/2006/relationships/webSettings" Target="webSettings.xml"/><Relationship Id="rId9" Type="http://schemas.openxmlformats.org/officeDocument/2006/relationships/hyperlink" Target="https://r1.nubex.ru/s14250-b5a/f487_68/%D0%A0%D0%B0%D1%81%D0%BF%D0%BE%D1%80%D1%8F%D0%B6%D0%B5%D0%BD%D0%B8%D0%B5%20No1987-%D1%80%20%D0%BE%D1%82%2008.10.2014%20(1).pdf" TargetMode="External"/><Relationship Id="rId14" Type="http://schemas.openxmlformats.org/officeDocument/2006/relationships/hyperlink" Target="https://r1.nubex.ru/s14250-b5a/f493_70/%D0%9F%D1%80%D0%B8%D0%BA%D0%B0%D0%B7%20%D0%BF%D0%BE%20%D0%BF%D0%B5%D1%80%D0%B5%D1%87%D0%BD%D1%8E%20%D0%BA%D0%BE%D0%BC%D0%BF%D0%B5%D1%82%D0%B5%D0%BD%D1%86%D0%B8%CC%86%2011.09.2019.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28</Pages>
  <Words>8082</Words>
  <Characters>46068</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NOKI</cp:lastModifiedBy>
  <cp:revision>15</cp:revision>
  <dcterms:created xsi:type="dcterms:W3CDTF">2018-09-18T13:55:00Z</dcterms:created>
  <dcterms:modified xsi:type="dcterms:W3CDTF">2021-09-16T13:45:00Z</dcterms:modified>
</cp:coreProperties>
</file>